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3FD5" w14:textId="77777777" w:rsidR="00AB48E8" w:rsidRDefault="00AB48E8">
      <w:pPr>
        <w:spacing w:after="78"/>
        <w:jc w:val="center"/>
        <w:rPr>
          <w:rFonts w:ascii="Times New Roman" w:eastAsia="方正小标宋简体" w:hAnsi="Times New Roman"/>
          <w:bCs/>
          <w:sz w:val="32"/>
          <w:szCs w:val="32"/>
        </w:rPr>
      </w:pPr>
    </w:p>
    <w:p w14:paraId="546CB51B" w14:textId="77777777" w:rsidR="00AB48E8" w:rsidRDefault="00AB48E8">
      <w:pPr>
        <w:pStyle w:val="afb"/>
        <w:spacing w:after="78"/>
        <w:rPr>
          <w:rFonts w:ascii="Times New Roman" w:eastAsia="方正小标宋简体" w:hAnsi="Times New Roman"/>
          <w:bCs/>
          <w:sz w:val="32"/>
          <w:szCs w:val="32"/>
        </w:rPr>
      </w:pPr>
    </w:p>
    <w:p w14:paraId="696CA7D8" w14:textId="77777777" w:rsidR="00AB48E8" w:rsidRDefault="00AB48E8">
      <w:pPr>
        <w:pStyle w:val="afb"/>
        <w:spacing w:after="78"/>
        <w:rPr>
          <w:rFonts w:ascii="Times New Roman" w:eastAsia="方正小标宋简体" w:hAnsi="Times New Roman"/>
          <w:bCs/>
          <w:sz w:val="32"/>
          <w:szCs w:val="32"/>
        </w:rPr>
      </w:pPr>
    </w:p>
    <w:p w14:paraId="086FFDE9" w14:textId="77777777" w:rsidR="00AB48E8" w:rsidRDefault="00AB48E8">
      <w:pPr>
        <w:spacing w:after="78"/>
        <w:jc w:val="center"/>
        <w:rPr>
          <w:rFonts w:ascii="Times New Roman" w:eastAsia="长城小" w:hAnsi="Times New Roman"/>
          <w:b/>
          <w:sz w:val="44"/>
          <w:szCs w:val="44"/>
        </w:rPr>
      </w:pPr>
    </w:p>
    <w:p w14:paraId="4B6C9176" w14:textId="77777777" w:rsidR="00AB48E8" w:rsidRDefault="00AB48E8">
      <w:pPr>
        <w:spacing w:after="78"/>
        <w:jc w:val="center"/>
        <w:rPr>
          <w:rFonts w:ascii="Times New Roman" w:eastAsia="长城小" w:hAnsi="Times New Roman"/>
          <w:b/>
          <w:sz w:val="44"/>
          <w:szCs w:val="44"/>
        </w:rPr>
      </w:pPr>
    </w:p>
    <w:p w14:paraId="1F153017" w14:textId="77777777" w:rsidR="00AB48E8" w:rsidRDefault="00AB48E8">
      <w:pPr>
        <w:spacing w:after="78"/>
        <w:jc w:val="center"/>
        <w:rPr>
          <w:rFonts w:ascii="Times New Roman" w:eastAsia="长城小" w:hAnsi="Times New Roman"/>
          <w:b/>
          <w:sz w:val="44"/>
          <w:szCs w:val="44"/>
        </w:rPr>
      </w:pPr>
    </w:p>
    <w:p w14:paraId="0AE29C21" w14:textId="77777777" w:rsidR="00AB48E8" w:rsidRDefault="00AB48E8">
      <w:pPr>
        <w:spacing w:after="78"/>
        <w:rPr>
          <w:rFonts w:ascii="Times New Roman" w:eastAsia="长城小" w:hAnsi="Times New Roman"/>
          <w:b/>
          <w:sz w:val="44"/>
          <w:szCs w:val="44"/>
        </w:rPr>
      </w:pPr>
    </w:p>
    <w:p w14:paraId="328C5330" w14:textId="77777777" w:rsidR="00AB48E8" w:rsidRDefault="00AB48E8">
      <w:pPr>
        <w:spacing w:after="78"/>
        <w:jc w:val="center"/>
        <w:rPr>
          <w:rFonts w:ascii="Times New Roman" w:eastAsia="长城小" w:hAnsi="Times New Roman"/>
          <w:b/>
          <w:sz w:val="44"/>
          <w:szCs w:val="44"/>
        </w:rPr>
      </w:pPr>
    </w:p>
    <w:p w14:paraId="4C6030ED" w14:textId="77777777" w:rsidR="00AB48E8" w:rsidRDefault="00452AE3">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w:t>
      </w:r>
      <w:proofErr w:type="gramStart"/>
      <w:r>
        <w:rPr>
          <w:rFonts w:ascii="Times New Roman" w:eastAsia="长城小标宋体" w:hAnsi="Times New Roman" w:hint="eastAsia"/>
          <w:b/>
          <w:bCs/>
          <w:sz w:val="44"/>
          <w:szCs w:val="44"/>
        </w:rPr>
        <w:t>水务</w:t>
      </w:r>
      <w:proofErr w:type="gramEnd"/>
      <w:r>
        <w:rPr>
          <w:rFonts w:ascii="Times New Roman" w:eastAsia="长城小标宋体" w:hAnsi="Times New Roman" w:hint="eastAsia"/>
          <w:b/>
          <w:bCs/>
          <w:sz w:val="44"/>
          <w:szCs w:val="44"/>
        </w:rPr>
        <w:t>咨询有限公司</w:t>
      </w:r>
    </w:p>
    <w:p w14:paraId="2141E1CB" w14:textId="29879C4B" w:rsidR="00AB48E8" w:rsidRDefault="00A77E69">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在线监测系统运维服务项目（高桥）</w:t>
      </w:r>
    </w:p>
    <w:p w14:paraId="777FFF96" w14:textId="77777777" w:rsidR="00AB48E8" w:rsidRDefault="00452AE3">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047D0B57" w14:textId="77777777" w:rsidR="00AB48E8" w:rsidRDefault="00AB48E8">
      <w:pPr>
        <w:spacing w:after="78"/>
        <w:rPr>
          <w:rFonts w:ascii="Times New Roman" w:eastAsia="方正小标宋简体" w:hAnsi="Times New Roman"/>
          <w:sz w:val="32"/>
          <w:szCs w:val="32"/>
        </w:rPr>
      </w:pPr>
    </w:p>
    <w:p w14:paraId="4C28C72C" w14:textId="77777777" w:rsidR="00AB48E8" w:rsidRDefault="00AB48E8">
      <w:pPr>
        <w:spacing w:after="78"/>
        <w:rPr>
          <w:rFonts w:ascii="Times New Roman" w:eastAsia="方正小标宋简体" w:hAnsi="Times New Roman"/>
          <w:sz w:val="32"/>
          <w:szCs w:val="32"/>
        </w:rPr>
      </w:pPr>
    </w:p>
    <w:p w14:paraId="536DB029" w14:textId="77777777" w:rsidR="00AB48E8" w:rsidRDefault="00AB48E8">
      <w:pPr>
        <w:spacing w:after="78"/>
        <w:rPr>
          <w:rFonts w:ascii="Times New Roman" w:eastAsia="方正小标宋简体" w:hAnsi="Times New Roman"/>
          <w:sz w:val="32"/>
          <w:szCs w:val="32"/>
        </w:rPr>
      </w:pPr>
    </w:p>
    <w:p w14:paraId="320BF22E" w14:textId="77777777" w:rsidR="00AB48E8" w:rsidRDefault="00AB48E8">
      <w:pPr>
        <w:spacing w:after="78"/>
      </w:pPr>
    </w:p>
    <w:p w14:paraId="0F56AE06" w14:textId="77777777" w:rsidR="00AB48E8" w:rsidRDefault="00AB48E8">
      <w:pPr>
        <w:spacing w:after="78"/>
        <w:rPr>
          <w:rFonts w:ascii="Times New Roman" w:eastAsia="方正小标宋简体" w:hAnsi="Times New Roman"/>
          <w:sz w:val="32"/>
          <w:szCs w:val="32"/>
        </w:rPr>
      </w:pPr>
    </w:p>
    <w:p w14:paraId="0B5ED175" w14:textId="77777777" w:rsidR="00AB48E8" w:rsidRDefault="00AB48E8">
      <w:pPr>
        <w:spacing w:after="78"/>
        <w:rPr>
          <w:rFonts w:ascii="Times New Roman" w:eastAsia="方正小标宋简体" w:hAnsi="Times New Roman"/>
          <w:sz w:val="32"/>
          <w:szCs w:val="32"/>
        </w:rPr>
      </w:pPr>
    </w:p>
    <w:p w14:paraId="4F962E99" w14:textId="77777777" w:rsidR="00AB48E8" w:rsidRDefault="00AB48E8">
      <w:pPr>
        <w:pStyle w:val="a7"/>
        <w:rPr>
          <w:rFonts w:ascii="Times New Roman" w:eastAsia="方正小标宋简体" w:hAnsi="Times New Roman"/>
          <w:sz w:val="32"/>
          <w:szCs w:val="32"/>
        </w:rPr>
      </w:pPr>
    </w:p>
    <w:p w14:paraId="4F868D28" w14:textId="77777777" w:rsidR="00AB48E8" w:rsidRDefault="00AB48E8">
      <w:pPr>
        <w:spacing w:after="78"/>
      </w:pPr>
    </w:p>
    <w:p w14:paraId="77E20EBF" w14:textId="77777777" w:rsidR="00AB48E8" w:rsidRDefault="00AB48E8">
      <w:pPr>
        <w:pStyle w:val="a7"/>
      </w:pPr>
    </w:p>
    <w:p w14:paraId="365C9FB6" w14:textId="77777777" w:rsidR="00AB48E8" w:rsidRDefault="00452AE3">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1A67D95E" w14:textId="77777777" w:rsidR="00AB48E8" w:rsidRDefault="00AB48E8">
      <w:pPr>
        <w:spacing w:after="78"/>
      </w:pPr>
    </w:p>
    <w:p w14:paraId="1D0AB33B" w14:textId="77777777" w:rsidR="00AB48E8" w:rsidRDefault="00452AE3">
      <w:pPr>
        <w:pStyle w:val="25"/>
        <w:spacing w:after="78" w:line="640" w:lineRule="exact"/>
        <w:ind w:firstLine="640"/>
        <w:rPr>
          <w:rFonts w:eastAsia="黑体"/>
          <w:sz w:val="32"/>
          <w:szCs w:val="32"/>
        </w:rPr>
      </w:pPr>
      <w:r>
        <w:rPr>
          <w:rFonts w:eastAsia="黑体" w:hint="eastAsia"/>
          <w:sz w:val="32"/>
          <w:szCs w:val="32"/>
        </w:rPr>
        <w:t>一、服务内容</w:t>
      </w:r>
    </w:p>
    <w:p w14:paraId="3E8AAE3C" w14:textId="5283A916"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w:t>
      </w:r>
      <w:r w:rsidR="00A77E69">
        <w:rPr>
          <w:rFonts w:ascii="Times New Roman" w:eastAsia="仿宋_GB2312" w:hAnsi="Times New Roman" w:hint="eastAsia"/>
          <w:bCs/>
          <w:color w:val="000000"/>
          <w:sz w:val="32"/>
          <w:szCs w:val="32"/>
        </w:rPr>
        <w:t>在线监测系统运维服务项目（高桥）</w:t>
      </w:r>
      <w:r>
        <w:rPr>
          <w:rFonts w:ascii="Times New Roman" w:eastAsia="仿宋_GB2312" w:hAnsi="Times New Roman" w:hint="eastAsia"/>
          <w:bCs/>
          <w:color w:val="000000"/>
          <w:sz w:val="32"/>
          <w:szCs w:val="32"/>
        </w:rPr>
        <w:t>。</w:t>
      </w:r>
    </w:p>
    <w:p w14:paraId="694AF86E"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p w14:paraId="5E9989CC" w14:textId="68486F16" w:rsidR="00AB48E8" w:rsidRDefault="00452AE3" w:rsidP="00A77E69">
      <w:pPr>
        <w:widowControl/>
        <w:spacing w:after="78" w:line="640" w:lineRule="exact"/>
        <w:ind w:firstLineChars="200" w:firstLine="640"/>
        <w:jc w:val="left"/>
        <w:rPr>
          <w:rFonts w:ascii="Times New Roman" w:eastAsia="仿宋_GB2312" w:hAnsi="Times New Roman"/>
          <w:bCs/>
          <w:color w:val="000000"/>
          <w:sz w:val="32"/>
          <w:szCs w:val="32"/>
        </w:rPr>
      </w:pPr>
      <w:bookmarkStart w:id="0" w:name="_Hlk202514776"/>
      <w:bookmarkStart w:id="1" w:name="_Hlk202515756"/>
      <w:r>
        <w:rPr>
          <w:rFonts w:ascii="Times New Roman" w:eastAsia="仿宋_GB2312" w:hAnsi="Times New Roman" w:hint="eastAsia"/>
          <w:bCs/>
          <w:color w:val="000000"/>
          <w:sz w:val="32"/>
          <w:szCs w:val="32"/>
        </w:rPr>
        <w:t>参选单位按产品使用说明书有关规定执行，定期提供或更换日常维护保养耗材，认真做好运营管理工作计划和确保系统能稳定连续运行。具体运</w:t>
      </w:r>
      <w:proofErr w:type="gramStart"/>
      <w:r>
        <w:rPr>
          <w:rFonts w:ascii="Times New Roman" w:eastAsia="仿宋_GB2312" w:hAnsi="Times New Roman" w:hint="eastAsia"/>
          <w:bCs/>
          <w:color w:val="000000"/>
          <w:sz w:val="32"/>
          <w:szCs w:val="32"/>
        </w:rPr>
        <w:t>维设备</w:t>
      </w:r>
      <w:proofErr w:type="gramEnd"/>
      <w:r>
        <w:rPr>
          <w:rFonts w:ascii="Times New Roman" w:eastAsia="仿宋_GB2312" w:hAnsi="Times New Roman" w:hint="eastAsia"/>
          <w:bCs/>
          <w:color w:val="000000"/>
          <w:sz w:val="32"/>
          <w:szCs w:val="32"/>
        </w:rPr>
        <w:t>清单如下：</w:t>
      </w:r>
      <w:bookmarkEnd w:id="0"/>
    </w:p>
    <w:tbl>
      <w:tblPr>
        <w:tblW w:w="4403" w:type="pct"/>
        <w:tblInd w:w="421" w:type="dxa"/>
        <w:shd w:val="clear" w:color="auto" w:fill="FFFFFF"/>
        <w:tblLook w:val="04A0" w:firstRow="1" w:lastRow="0" w:firstColumn="1" w:lastColumn="0" w:noHBand="0" w:noVBand="1"/>
      </w:tblPr>
      <w:tblGrid>
        <w:gridCol w:w="849"/>
        <w:gridCol w:w="2343"/>
        <w:gridCol w:w="1975"/>
        <w:gridCol w:w="1526"/>
        <w:gridCol w:w="1387"/>
      </w:tblGrid>
      <w:tr w:rsidR="00AB48E8" w14:paraId="16855CF7" w14:textId="77777777">
        <w:trPr>
          <w:trHeight w:val="630"/>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43482E8D" w14:textId="77777777" w:rsidR="00AB48E8" w:rsidRDefault="00452AE3">
            <w:pPr>
              <w:widowControl/>
              <w:spacing w:after="78"/>
              <w:jc w:val="center"/>
              <w:rPr>
                <w:rFonts w:ascii="Times New Roman" w:eastAsia="仿宋_GB2312" w:hAnsi="Times New Roman"/>
                <w:b/>
                <w:bCs/>
                <w:kern w:val="0"/>
                <w:sz w:val="28"/>
                <w:szCs w:val="28"/>
              </w:rPr>
            </w:pPr>
            <w:bookmarkStart w:id="2" w:name="_Hlk202514781"/>
            <w:r>
              <w:rPr>
                <w:rFonts w:ascii="Times New Roman" w:eastAsia="仿宋_GB2312" w:hAnsi="Times New Roman" w:hint="eastAsia"/>
                <w:b/>
                <w:bCs/>
                <w:kern w:val="0"/>
                <w:sz w:val="28"/>
                <w:szCs w:val="28"/>
              </w:rPr>
              <w:t>序号</w:t>
            </w:r>
          </w:p>
        </w:tc>
        <w:tc>
          <w:tcPr>
            <w:tcW w:w="1450" w:type="pct"/>
            <w:tcBorders>
              <w:top w:val="single" w:sz="4" w:space="0" w:color="auto"/>
              <w:left w:val="nil"/>
              <w:bottom w:val="single" w:sz="4" w:space="0" w:color="auto"/>
              <w:right w:val="single" w:sz="4" w:space="0" w:color="auto"/>
            </w:tcBorders>
            <w:shd w:val="clear" w:color="auto" w:fill="FFFFFF"/>
            <w:vAlign w:val="center"/>
          </w:tcPr>
          <w:p w14:paraId="432EB016"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名称</w:t>
            </w:r>
          </w:p>
        </w:tc>
        <w:tc>
          <w:tcPr>
            <w:tcW w:w="1222" w:type="pct"/>
            <w:tcBorders>
              <w:top w:val="single" w:sz="4" w:space="0" w:color="auto"/>
              <w:left w:val="nil"/>
              <w:bottom w:val="single" w:sz="4" w:space="0" w:color="auto"/>
              <w:right w:val="single" w:sz="4" w:space="0" w:color="auto"/>
            </w:tcBorders>
            <w:shd w:val="clear" w:color="auto" w:fill="FFFFFF"/>
            <w:vAlign w:val="center"/>
          </w:tcPr>
          <w:p w14:paraId="7126262A"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规格型号</w:t>
            </w:r>
          </w:p>
        </w:tc>
        <w:tc>
          <w:tcPr>
            <w:tcW w:w="944" w:type="pct"/>
            <w:tcBorders>
              <w:top w:val="single" w:sz="4" w:space="0" w:color="auto"/>
              <w:left w:val="nil"/>
              <w:bottom w:val="single" w:sz="4" w:space="0" w:color="auto"/>
              <w:right w:val="single" w:sz="4" w:space="0" w:color="auto"/>
            </w:tcBorders>
            <w:shd w:val="clear" w:color="auto" w:fill="FFFFFF"/>
            <w:vAlign w:val="center"/>
          </w:tcPr>
          <w:p w14:paraId="5F9301DB"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单位</w:t>
            </w:r>
          </w:p>
        </w:tc>
        <w:tc>
          <w:tcPr>
            <w:tcW w:w="858" w:type="pct"/>
            <w:tcBorders>
              <w:top w:val="single" w:sz="4" w:space="0" w:color="auto"/>
              <w:left w:val="nil"/>
              <w:bottom w:val="single" w:sz="4" w:space="0" w:color="auto"/>
              <w:right w:val="single" w:sz="4" w:space="0" w:color="auto"/>
            </w:tcBorders>
            <w:shd w:val="clear" w:color="auto" w:fill="FFFFFF"/>
            <w:vAlign w:val="center"/>
          </w:tcPr>
          <w:p w14:paraId="25BB1E47" w14:textId="77777777" w:rsidR="00AB48E8" w:rsidRDefault="00452AE3">
            <w:pPr>
              <w:widowControl/>
              <w:spacing w:after="78"/>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数量</w:t>
            </w:r>
          </w:p>
        </w:tc>
      </w:tr>
      <w:tr w:rsidR="00AB48E8" w14:paraId="50C09552" w14:textId="77777777">
        <w:trPr>
          <w:trHeight w:val="345"/>
        </w:trPr>
        <w:tc>
          <w:tcPr>
            <w:tcW w:w="525" w:type="pct"/>
            <w:tcBorders>
              <w:top w:val="nil"/>
              <w:left w:val="single" w:sz="4" w:space="0" w:color="auto"/>
              <w:bottom w:val="single" w:sz="4" w:space="0" w:color="auto"/>
              <w:right w:val="single" w:sz="4" w:space="0" w:color="auto"/>
            </w:tcBorders>
            <w:shd w:val="clear" w:color="auto" w:fill="FFFFFF"/>
            <w:vAlign w:val="center"/>
          </w:tcPr>
          <w:p w14:paraId="154C3B09"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c>
          <w:tcPr>
            <w:tcW w:w="1450" w:type="pct"/>
            <w:tcBorders>
              <w:top w:val="nil"/>
              <w:left w:val="nil"/>
              <w:bottom w:val="single" w:sz="4" w:space="0" w:color="auto"/>
              <w:right w:val="single" w:sz="4" w:space="0" w:color="auto"/>
            </w:tcBorders>
            <w:shd w:val="clear" w:color="auto" w:fill="FFFFFF"/>
            <w:vAlign w:val="center"/>
          </w:tcPr>
          <w:p w14:paraId="288190CD"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COD</w:t>
            </w:r>
            <w:r>
              <w:rPr>
                <w:rFonts w:ascii="Times New Roman" w:eastAsia="仿宋_GB2312" w:hAnsi="Times New Roman" w:hint="eastAsia"/>
                <w:kern w:val="0"/>
                <w:sz w:val="28"/>
                <w:szCs w:val="28"/>
              </w:rPr>
              <w:t>在线分析仪</w:t>
            </w:r>
          </w:p>
        </w:tc>
        <w:tc>
          <w:tcPr>
            <w:tcW w:w="1950" w:type="dxa"/>
            <w:tcBorders>
              <w:top w:val="nil"/>
              <w:left w:val="nil"/>
              <w:bottom w:val="single" w:sz="4" w:space="0" w:color="auto"/>
              <w:right w:val="single" w:sz="4" w:space="0" w:color="auto"/>
            </w:tcBorders>
            <w:shd w:val="clear" w:color="auto" w:fill="FFFFFF"/>
          </w:tcPr>
          <w:p w14:paraId="0D9CDBB9"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哈希</w:t>
            </w:r>
            <w:r>
              <w:rPr>
                <w:rFonts w:ascii="Times New Roman" w:eastAsia="仿宋_GB2312" w:hAnsi="Times New Roman" w:hint="eastAsia"/>
                <w:kern w:val="0"/>
                <w:sz w:val="28"/>
                <w:szCs w:val="28"/>
              </w:rPr>
              <w:t>/CODMax3</w:t>
            </w:r>
          </w:p>
        </w:tc>
        <w:tc>
          <w:tcPr>
            <w:tcW w:w="944" w:type="pct"/>
            <w:tcBorders>
              <w:top w:val="nil"/>
              <w:left w:val="nil"/>
              <w:bottom w:val="single" w:sz="4" w:space="0" w:color="auto"/>
              <w:right w:val="single" w:sz="4" w:space="0" w:color="auto"/>
            </w:tcBorders>
            <w:shd w:val="clear" w:color="auto" w:fill="FFFFFF"/>
            <w:vAlign w:val="center"/>
          </w:tcPr>
          <w:p w14:paraId="55A5F41D"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nil"/>
              <w:left w:val="nil"/>
              <w:bottom w:val="single" w:sz="4" w:space="0" w:color="auto"/>
              <w:right w:val="single" w:sz="4" w:space="0" w:color="auto"/>
            </w:tcBorders>
            <w:shd w:val="clear" w:color="auto" w:fill="FFFFFF"/>
            <w:vAlign w:val="center"/>
          </w:tcPr>
          <w:p w14:paraId="5A92E74F"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5A4355AA"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072D398B"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2</w:t>
            </w:r>
          </w:p>
        </w:tc>
        <w:tc>
          <w:tcPr>
            <w:tcW w:w="1450" w:type="pct"/>
            <w:tcBorders>
              <w:top w:val="nil"/>
              <w:left w:val="nil"/>
              <w:bottom w:val="single" w:sz="4" w:space="0" w:color="auto"/>
              <w:right w:val="single" w:sz="4" w:space="0" w:color="auto"/>
            </w:tcBorders>
            <w:shd w:val="clear" w:color="auto" w:fill="FFFFFF"/>
            <w:vAlign w:val="center"/>
          </w:tcPr>
          <w:p w14:paraId="6D05394C"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氨氮在线分析仪</w:t>
            </w:r>
          </w:p>
        </w:tc>
        <w:tc>
          <w:tcPr>
            <w:tcW w:w="1950" w:type="dxa"/>
            <w:tcBorders>
              <w:top w:val="nil"/>
              <w:left w:val="nil"/>
              <w:bottom w:val="single" w:sz="4" w:space="0" w:color="auto"/>
              <w:right w:val="single" w:sz="4" w:space="0" w:color="auto"/>
            </w:tcBorders>
            <w:shd w:val="clear" w:color="auto" w:fill="FFFFFF"/>
          </w:tcPr>
          <w:p w14:paraId="7C741476"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哈希</w:t>
            </w:r>
            <w:r>
              <w:rPr>
                <w:rFonts w:ascii="Times New Roman" w:eastAsia="仿宋_GB2312" w:hAnsi="Times New Roman" w:hint="eastAsia"/>
                <w:kern w:val="0"/>
                <w:sz w:val="28"/>
                <w:szCs w:val="28"/>
              </w:rPr>
              <w:t>/NA8000.01</w:t>
            </w:r>
          </w:p>
        </w:tc>
        <w:tc>
          <w:tcPr>
            <w:tcW w:w="944" w:type="pct"/>
            <w:tcBorders>
              <w:top w:val="nil"/>
              <w:left w:val="nil"/>
              <w:bottom w:val="single" w:sz="4" w:space="0" w:color="auto"/>
              <w:right w:val="single" w:sz="4" w:space="0" w:color="auto"/>
            </w:tcBorders>
            <w:shd w:val="clear" w:color="auto" w:fill="FFFFFF"/>
            <w:vAlign w:val="center"/>
          </w:tcPr>
          <w:p w14:paraId="0C41FCD0"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nil"/>
              <w:left w:val="nil"/>
              <w:bottom w:val="single" w:sz="4" w:space="0" w:color="auto"/>
              <w:right w:val="single" w:sz="4" w:space="0" w:color="auto"/>
            </w:tcBorders>
            <w:shd w:val="clear" w:color="auto" w:fill="FFFFFF"/>
            <w:vAlign w:val="center"/>
          </w:tcPr>
          <w:p w14:paraId="5A8C7A79"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221A3163"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643A2F33"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3</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2731AC91"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总磷在线分析仪</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14:paraId="37B605E0"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正奇</w:t>
            </w:r>
            <w:r>
              <w:rPr>
                <w:rFonts w:ascii="Times New Roman" w:eastAsia="仿宋_GB2312" w:hAnsi="Times New Roman" w:hint="eastAsia"/>
                <w:kern w:val="0"/>
                <w:sz w:val="28"/>
                <w:szCs w:val="28"/>
              </w:rPr>
              <w:t>/WQ1000</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14:paraId="5D0C3BFD"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39663C0A"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149359A0"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61E57010"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4</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3A09127E" w14:textId="77777777" w:rsidR="00AB48E8" w:rsidRDefault="00452AE3">
            <w:pPr>
              <w:widowControl/>
              <w:spacing w:after="78"/>
              <w:jc w:val="center"/>
              <w:rPr>
                <w:rFonts w:ascii="Times New Roman" w:eastAsia="仿宋_GB2312" w:hAnsi="Times New Roman"/>
                <w:kern w:val="0"/>
                <w:sz w:val="28"/>
                <w:szCs w:val="28"/>
              </w:rPr>
            </w:pPr>
            <w:proofErr w:type="gramStart"/>
            <w:r>
              <w:rPr>
                <w:rFonts w:ascii="Times New Roman" w:eastAsia="仿宋_GB2312" w:hAnsi="Times New Roman" w:hint="eastAsia"/>
                <w:kern w:val="0"/>
                <w:sz w:val="28"/>
                <w:szCs w:val="28"/>
              </w:rPr>
              <w:t>总铜在线分析仪</w:t>
            </w:r>
            <w:proofErr w:type="gramEnd"/>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09174F35"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哈希</w:t>
            </w:r>
            <w:r>
              <w:rPr>
                <w:rFonts w:ascii="Times New Roman" w:eastAsia="仿宋_GB2312" w:hAnsi="Times New Roman" w:hint="eastAsia"/>
                <w:kern w:val="0"/>
                <w:sz w:val="28"/>
                <w:szCs w:val="28"/>
              </w:rPr>
              <w:t>/HMA-TCU</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14:paraId="5E465927"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4BD71026"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0CCE6799"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73E1FE1A"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5</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3FDE2761"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氟化物</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4899787F"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哈希</w:t>
            </w:r>
            <w:r>
              <w:rPr>
                <w:rFonts w:ascii="Times New Roman" w:eastAsia="仿宋_GB2312" w:hAnsi="Times New Roman" w:hint="eastAsia"/>
                <w:kern w:val="0"/>
                <w:sz w:val="28"/>
                <w:szCs w:val="28"/>
              </w:rPr>
              <w:t>/CA610</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14:paraId="42B08C2F"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09FEBE12"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w:t>
            </w:r>
          </w:p>
        </w:tc>
      </w:tr>
      <w:tr w:rsidR="00AB48E8" w14:paraId="140A8B9A"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65690EC1"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6</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0A67E878"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数据采集传输仪</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4F4DFBB7"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广达远</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14:paraId="7DBE7730"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0EEF793B"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2</w:t>
            </w:r>
          </w:p>
        </w:tc>
      </w:tr>
      <w:tr w:rsidR="00AB48E8" w14:paraId="4E7D0A83" w14:textId="77777777">
        <w:trPr>
          <w:trHeight w:val="345"/>
        </w:trPr>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14:paraId="739A4B24"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7</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014186C3"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pH</w:t>
            </w:r>
            <w:r>
              <w:rPr>
                <w:rFonts w:ascii="Times New Roman" w:eastAsia="仿宋_GB2312" w:hAnsi="Times New Roman" w:hint="eastAsia"/>
                <w:kern w:val="0"/>
                <w:sz w:val="28"/>
                <w:szCs w:val="28"/>
              </w:rPr>
              <w:t>在线分析仪</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49DBA2DB"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哈希</w:t>
            </w:r>
            <w:r>
              <w:rPr>
                <w:rFonts w:ascii="Times New Roman" w:eastAsia="仿宋_GB2312" w:hAnsi="Times New Roman" w:hint="eastAsia"/>
                <w:kern w:val="0"/>
                <w:sz w:val="28"/>
                <w:szCs w:val="28"/>
              </w:rPr>
              <w:t>/ SC200</w:t>
            </w:r>
          </w:p>
        </w:tc>
        <w:tc>
          <w:tcPr>
            <w:tcW w:w="944" w:type="pct"/>
            <w:tcBorders>
              <w:top w:val="single" w:sz="4" w:space="0" w:color="auto"/>
              <w:left w:val="single" w:sz="4" w:space="0" w:color="auto"/>
              <w:bottom w:val="single" w:sz="4" w:space="0" w:color="auto"/>
              <w:right w:val="single" w:sz="4" w:space="0" w:color="auto"/>
            </w:tcBorders>
            <w:shd w:val="clear" w:color="auto" w:fill="FFFFFF"/>
            <w:vAlign w:val="center"/>
          </w:tcPr>
          <w:p w14:paraId="0A03985C"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台</w:t>
            </w:r>
          </w:p>
        </w:tc>
        <w:tc>
          <w:tcPr>
            <w:tcW w:w="858" w:type="pct"/>
            <w:tcBorders>
              <w:top w:val="single" w:sz="4" w:space="0" w:color="auto"/>
              <w:left w:val="single" w:sz="4" w:space="0" w:color="auto"/>
              <w:bottom w:val="single" w:sz="4" w:space="0" w:color="auto"/>
              <w:right w:val="single" w:sz="4" w:space="0" w:color="auto"/>
            </w:tcBorders>
            <w:shd w:val="clear" w:color="auto" w:fill="FFFFFF"/>
            <w:vAlign w:val="center"/>
          </w:tcPr>
          <w:p w14:paraId="46F8B679" w14:textId="77777777" w:rsidR="00AB48E8" w:rsidRDefault="00452AE3">
            <w:pPr>
              <w:widowControl/>
              <w:spacing w:after="78"/>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2</w:t>
            </w:r>
          </w:p>
        </w:tc>
      </w:tr>
    </w:tbl>
    <w:bookmarkEnd w:id="2"/>
    <w:p w14:paraId="2E09132A" w14:textId="77777777" w:rsidR="00AB48E8" w:rsidRDefault="00452AE3">
      <w:pPr>
        <w:pStyle w:val="23"/>
        <w:spacing w:after="78"/>
        <w:ind w:leftChars="0" w:left="0" w:firstLineChars="0" w:firstLine="0"/>
        <w:rPr>
          <w:rFonts w:ascii="Times New Roman" w:eastAsia="仿宋_GB2312" w:hAnsi="Times New Roman"/>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rPr>
        <w:t>、氨氮、总磷、</w:t>
      </w:r>
      <w:proofErr w:type="gramStart"/>
      <w:r>
        <w:rPr>
          <w:rFonts w:ascii="Times New Roman" w:eastAsia="仿宋_GB2312" w:hAnsi="Times New Roman" w:hint="eastAsia"/>
          <w:bCs/>
          <w:color w:val="000000"/>
          <w:sz w:val="32"/>
          <w:szCs w:val="32"/>
        </w:rPr>
        <w:t>总铜在线分析仪</w:t>
      </w:r>
      <w:proofErr w:type="gramEnd"/>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125"/>
        <w:gridCol w:w="1593"/>
        <w:gridCol w:w="1648"/>
        <w:gridCol w:w="1452"/>
      </w:tblGrid>
      <w:tr w:rsidR="00AB48E8" w14:paraId="26AB7E55" w14:textId="77777777">
        <w:tc>
          <w:tcPr>
            <w:tcW w:w="1291" w:type="dxa"/>
            <w:vAlign w:val="center"/>
          </w:tcPr>
          <w:p w14:paraId="2D31085A"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lastRenderedPageBreak/>
              <w:t>序号</w:t>
            </w:r>
          </w:p>
        </w:tc>
        <w:tc>
          <w:tcPr>
            <w:tcW w:w="2125" w:type="dxa"/>
            <w:vAlign w:val="center"/>
          </w:tcPr>
          <w:p w14:paraId="4D1A3338" w14:textId="77777777" w:rsidR="00AB48E8" w:rsidRDefault="00452AE3">
            <w:pPr>
              <w:pStyle w:val="TableText"/>
              <w:spacing w:before="111" w:after="78" w:line="220" w:lineRule="auto"/>
              <w:ind w:left="104"/>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5"/>
              </w:rPr>
              <w:t>项目名称</w:t>
            </w:r>
            <w:proofErr w:type="spellEnd"/>
          </w:p>
        </w:tc>
        <w:tc>
          <w:tcPr>
            <w:tcW w:w="1593" w:type="dxa"/>
            <w:vAlign w:val="center"/>
          </w:tcPr>
          <w:p w14:paraId="012BD2F9" w14:textId="77777777" w:rsidR="00AB48E8" w:rsidRDefault="00452AE3">
            <w:pPr>
              <w:pStyle w:val="TableText"/>
              <w:spacing w:before="111" w:after="78" w:line="220" w:lineRule="auto"/>
              <w:ind w:left="107"/>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6"/>
              </w:rPr>
              <w:t>维护项目</w:t>
            </w:r>
            <w:proofErr w:type="spellEnd"/>
          </w:p>
        </w:tc>
        <w:tc>
          <w:tcPr>
            <w:tcW w:w="1648" w:type="dxa"/>
            <w:vAlign w:val="center"/>
          </w:tcPr>
          <w:p w14:paraId="094955F4" w14:textId="77777777" w:rsidR="00AB48E8" w:rsidRDefault="00452AE3">
            <w:pPr>
              <w:pStyle w:val="TableText"/>
              <w:spacing w:before="111" w:after="78" w:line="219" w:lineRule="auto"/>
              <w:ind w:left="120"/>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5"/>
              </w:rPr>
              <w:t>工作频次</w:t>
            </w:r>
            <w:proofErr w:type="spellEnd"/>
          </w:p>
        </w:tc>
        <w:tc>
          <w:tcPr>
            <w:tcW w:w="1452" w:type="dxa"/>
            <w:vAlign w:val="center"/>
          </w:tcPr>
          <w:p w14:paraId="5D732DA8" w14:textId="77777777" w:rsidR="00AB48E8" w:rsidRDefault="00452AE3">
            <w:pPr>
              <w:pStyle w:val="TableText"/>
              <w:spacing w:before="112" w:after="78" w:line="221" w:lineRule="auto"/>
              <w:ind w:left="122"/>
              <w:jc w:val="center"/>
              <w:rPr>
                <w:rFonts w:ascii="Times New Roman" w:eastAsia="仿宋_GB2312" w:hAnsi="Times New Roman"/>
                <w:sz w:val="21"/>
                <w:szCs w:val="21"/>
                <w:lang w:eastAsia="zh-CN"/>
              </w:rPr>
            </w:pPr>
            <w:proofErr w:type="spellStart"/>
            <w:r>
              <w:rPr>
                <w:rFonts w:ascii="Times New Roman" w:eastAsia="仿宋_GB2312" w:hAnsi="Times New Roman"/>
                <w:b/>
                <w:bCs/>
                <w:spacing w:val="-6"/>
              </w:rPr>
              <w:t>备注</w:t>
            </w:r>
            <w:proofErr w:type="spellEnd"/>
          </w:p>
        </w:tc>
      </w:tr>
      <w:tr w:rsidR="00AB48E8" w14:paraId="7F8F925A" w14:textId="77777777">
        <w:tc>
          <w:tcPr>
            <w:tcW w:w="1291" w:type="dxa"/>
            <w:vAlign w:val="center"/>
          </w:tcPr>
          <w:p w14:paraId="1C1A3B14"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w:t>
            </w:r>
          </w:p>
        </w:tc>
        <w:tc>
          <w:tcPr>
            <w:tcW w:w="2125" w:type="dxa"/>
            <w:vAlign w:val="center"/>
          </w:tcPr>
          <w:p w14:paraId="35592A95" w14:textId="77777777" w:rsidR="00AB48E8" w:rsidRDefault="00452AE3">
            <w:pPr>
              <w:pStyle w:val="TableText"/>
              <w:spacing w:before="39" w:after="78" w:line="200"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1"/>
              </w:rPr>
              <w:t>仪器内、外部卫生</w:t>
            </w:r>
            <w:proofErr w:type="spellEnd"/>
          </w:p>
        </w:tc>
        <w:tc>
          <w:tcPr>
            <w:tcW w:w="1593" w:type="dxa"/>
            <w:vAlign w:val="center"/>
          </w:tcPr>
          <w:p w14:paraId="38C37870" w14:textId="77777777" w:rsidR="00AB48E8" w:rsidRDefault="00452AE3">
            <w:pPr>
              <w:pStyle w:val="TableText"/>
              <w:spacing w:before="39" w:after="78" w:line="200"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3DF02027" w14:textId="77777777" w:rsidR="00AB48E8" w:rsidRDefault="00452AE3">
            <w:pPr>
              <w:pStyle w:val="TableText"/>
              <w:spacing w:before="39" w:after="78" w:line="200"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400E4C3D" w14:textId="77777777" w:rsidR="00AB48E8" w:rsidRDefault="00AB48E8">
            <w:pPr>
              <w:spacing w:after="78"/>
              <w:jc w:val="center"/>
              <w:rPr>
                <w:rFonts w:ascii="Times New Roman" w:eastAsia="仿宋_GB2312" w:hAnsi="Times New Roman"/>
                <w:sz w:val="20"/>
              </w:rPr>
            </w:pPr>
          </w:p>
        </w:tc>
      </w:tr>
      <w:tr w:rsidR="00AB48E8" w14:paraId="22415646" w14:textId="77777777">
        <w:tc>
          <w:tcPr>
            <w:tcW w:w="1291" w:type="dxa"/>
            <w:vAlign w:val="center"/>
          </w:tcPr>
          <w:p w14:paraId="41EE90DD"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2</w:t>
            </w:r>
          </w:p>
        </w:tc>
        <w:tc>
          <w:tcPr>
            <w:tcW w:w="2125" w:type="dxa"/>
            <w:vAlign w:val="center"/>
          </w:tcPr>
          <w:p w14:paraId="78384606" w14:textId="77777777" w:rsidR="00AB48E8" w:rsidRDefault="00452AE3">
            <w:pPr>
              <w:pStyle w:val="TableText"/>
              <w:spacing w:before="50" w:after="78" w:line="208"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1"/>
              </w:rPr>
              <w:t>药剂、蒸馅水</w:t>
            </w:r>
            <w:proofErr w:type="spellEnd"/>
          </w:p>
        </w:tc>
        <w:tc>
          <w:tcPr>
            <w:tcW w:w="1593" w:type="dxa"/>
            <w:vAlign w:val="center"/>
          </w:tcPr>
          <w:p w14:paraId="21E348EC" w14:textId="77777777" w:rsidR="00AB48E8" w:rsidRDefault="00452AE3">
            <w:pPr>
              <w:pStyle w:val="TableText"/>
              <w:spacing w:before="50" w:after="78" w:line="208"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检查、更换</w:t>
            </w:r>
            <w:proofErr w:type="spellEnd"/>
          </w:p>
        </w:tc>
        <w:tc>
          <w:tcPr>
            <w:tcW w:w="1648" w:type="dxa"/>
            <w:vAlign w:val="center"/>
          </w:tcPr>
          <w:p w14:paraId="27713936" w14:textId="77777777" w:rsidR="00AB48E8" w:rsidRDefault="00452AE3">
            <w:pPr>
              <w:pStyle w:val="TableText"/>
              <w:spacing w:before="50" w:after="78" w:line="208"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3DAC9E4A" w14:textId="77777777" w:rsidR="00AB48E8" w:rsidRDefault="00452AE3">
            <w:pPr>
              <w:pStyle w:val="TableText"/>
              <w:spacing w:before="52" w:after="78" w:line="207"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过期更换</w:t>
            </w:r>
            <w:proofErr w:type="spellEnd"/>
          </w:p>
        </w:tc>
      </w:tr>
      <w:tr w:rsidR="00AB48E8" w14:paraId="324B4F63" w14:textId="77777777">
        <w:tc>
          <w:tcPr>
            <w:tcW w:w="1291" w:type="dxa"/>
            <w:vAlign w:val="center"/>
          </w:tcPr>
          <w:p w14:paraId="3F9789A8"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3</w:t>
            </w:r>
          </w:p>
        </w:tc>
        <w:tc>
          <w:tcPr>
            <w:tcW w:w="2125" w:type="dxa"/>
            <w:vAlign w:val="center"/>
          </w:tcPr>
          <w:p w14:paraId="3388BDC9" w14:textId="77777777" w:rsidR="00AB48E8" w:rsidRDefault="00452AE3">
            <w:pPr>
              <w:pStyle w:val="TableText"/>
              <w:spacing w:before="42" w:after="78" w:line="207"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废液</w:t>
            </w:r>
            <w:proofErr w:type="spellEnd"/>
          </w:p>
        </w:tc>
        <w:tc>
          <w:tcPr>
            <w:tcW w:w="1593" w:type="dxa"/>
            <w:vAlign w:val="center"/>
          </w:tcPr>
          <w:p w14:paraId="1FE59400" w14:textId="77777777" w:rsidR="00AB48E8" w:rsidRDefault="00452AE3">
            <w:pPr>
              <w:pStyle w:val="TableText"/>
              <w:spacing w:before="40" w:after="78" w:line="208"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检查、倒废液</w:t>
            </w:r>
            <w:proofErr w:type="spellEnd"/>
          </w:p>
        </w:tc>
        <w:tc>
          <w:tcPr>
            <w:tcW w:w="1648" w:type="dxa"/>
            <w:vAlign w:val="center"/>
          </w:tcPr>
          <w:p w14:paraId="456B7E85" w14:textId="77777777" w:rsidR="00AB48E8" w:rsidRDefault="00452AE3">
            <w:pPr>
              <w:pStyle w:val="TableText"/>
              <w:spacing w:before="40" w:after="78" w:line="208"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47E188D6" w14:textId="77777777" w:rsidR="00AB48E8" w:rsidRDefault="00AB48E8">
            <w:pPr>
              <w:spacing w:after="78"/>
              <w:jc w:val="center"/>
              <w:rPr>
                <w:rFonts w:ascii="Times New Roman" w:eastAsia="仿宋_GB2312" w:hAnsi="Times New Roman"/>
                <w:sz w:val="20"/>
              </w:rPr>
            </w:pPr>
          </w:p>
        </w:tc>
      </w:tr>
      <w:tr w:rsidR="00AB48E8" w14:paraId="04F63927" w14:textId="77777777">
        <w:tc>
          <w:tcPr>
            <w:tcW w:w="1291" w:type="dxa"/>
            <w:vAlign w:val="center"/>
          </w:tcPr>
          <w:p w14:paraId="0E31540C"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4</w:t>
            </w:r>
          </w:p>
        </w:tc>
        <w:tc>
          <w:tcPr>
            <w:tcW w:w="2125" w:type="dxa"/>
            <w:vAlign w:val="center"/>
          </w:tcPr>
          <w:p w14:paraId="157203FD" w14:textId="77777777" w:rsidR="00AB48E8" w:rsidRDefault="00452AE3">
            <w:pPr>
              <w:pStyle w:val="TableText"/>
              <w:spacing w:before="39" w:after="78" w:line="208"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采样、过滤器</w:t>
            </w:r>
            <w:proofErr w:type="spellEnd"/>
          </w:p>
        </w:tc>
        <w:tc>
          <w:tcPr>
            <w:tcW w:w="1593" w:type="dxa"/>
            <w:vAlign w:val="center"/>
          </w:tcPr>
          <w:p w14:paraId="520FBA28" w14:textId="77777777" w:rsidR="00AB48E8" w:rsidRDefault="00452AE3">
            <w:pPr>
              <w:pStyle w:val="TableText"/>
              <w:spacing w:before="41" w:after="78" w:line="207"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406561AE" w14:textId="77777777" w:rsidR="00AB48E8" w:rsidRDefault="00452AE3">
            <w:pPr>
              <w:pStyle w:val="TableText"/>
              <w:spacing w:before="41" w:after="78" w:line="207"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0C611F30" w14:textId="77777777" w:rsidR="00AB48E8" w:rsidRDefault="00452AE3">
            <w:pPr>
              <w:pStyle w:val="TableText"/>
              <w:spacing w:before="42" w:after="78" w:line="206"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74CE01D2" w14:textId="77777777">
        <w:tc>
          <w:tcPr>
            <w:tcW w:w="1291" w:type="dxa"/>
            <w:vAlign w:val="center"/>
          </w:tcPr>
          <w:p w14:paraId="74FB2FEF"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5</w:t>
            </w:r>
          </w:p>
        </w:tc>
        <w:tc>
          <w:tcPr>
            <w:tcW w:w="2125" w:type="dxa"/>
            <w:vAlign w:val="center"/>
          </w:tcPr>
          <w:p w14:paraId="636AC873" w14:textId="77777777" w:rsidR="00AB48E8" w:rsidRDefault="00452AE3">
            <w:pPr>
              <w:pStyle w:val="TableText"/>
              <w:spacing w:before="112" w:after="78" w:line="219" w:lineRule="auto"/>
              <w:ind w:left="100"/>
              <w:jc w:val="center"/>
              <w:rPr>
                <w:rFonts w:ascii="Times New Roman" w:eastAsia="仿宋_GB2312" w:hAnsi="Times New Roman"/>
                <w:sz w:val="21"/>
                <w:szCs w:val="21"/>
                <w:lang w:eastAsia="zh-CN"/>
              </w:rPr>
            </w:pPr>
            <w:r>
              <w:rPr>
                <w:rFonts w:ascii="Times New Roman" w:eastAsia="仿宋_GB2312" w:hAnsi="Times New Roman"/>
                <w:lang w:eastAsia="zh-CN"/>
              </w:rPr>
              <w:t>蠕动泵、多通阀、消解器</w:t>
            </w:r>
          </w:p>
        </w:tc>
        <w:tc>
          <w:tcPr>
            <w:tcW w:w="1593" w:type="dxa"/>
            <w:vAlign w:val="center"/>
          </w:tcPr>
          <w:p w14:paraId="1298E1E2" w14:textId="77777777" w:rsidR="00AB48E8" w:rsidRDefault="00452AE3">
            <w:pPr>
              <w:pStyle w:val="TableText"/>
              <w:spacing w:before="112"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13"/>
              </w:rPr>
              <w:t>检查、清洁</w:t>
            </w:r>
            <w:proofErr w:type="spellEnd"/>
            <w:r>
              <w:rPr>
                <w:rFonts w:ascii="Times New Roman" w:eastAsia="仿宋_GB2312" w:hAnsi="Times New Roman"/>
                <w:spacing w:val="13"/>
              </w:rPr>
              <w:t>.</w:t>
            </w:r>
          </w:p>
        </w:tc>
        <w:tc>
          <w:tcPr>
            <w:tcW w:w="1648" w:type="dxa"/>
            <w:vAlign w:val="center"/>
          </w:tcPr>
          <w:p w14:paraId="0E1E697B" w14:textId="77777777" w:rsidR="00AB48E8" w:rsidRDefault="00452AE3">
            <w:pPr>
              <w:pStyle w:val="TableText"/>
              <w:spacing w:before="112"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3FC14703" w14:textId="77777777" w:rsidR="00AB48E8" w:rsidRDefault="00452AE3">
            <w:pPr>
              <w:pStyle w:val="TableText"/>
              <w:spacing w:before="113"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4FC2284B" w14:textId="77777777">
        <w:tc>
          <w:tcPr>
            <w:tcW w:w="1291" w:type="dxa"/>
            <w:vAlign w:val="center"/>
          </w:tcPr>
          <w:p w14:paraId="1E28DD49"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6</w:t>
            </w:r>
          </w:p>
        </w:tc>
        <w:tc>
          <w:tcPr>
            <w:tcW w:w="2125" w:type="dxa"/>
            <w:vAlign w:val="center"/>
          </w:tcPr>
          <w:p w14:paraId="20BE0713" w14:textId="77777777" w:rsidR="00AB48E8" w:rsidRDefault="00452AE3">
            <w:pPr>
              <w:pStyle w:val="TableText"/>
              <w:spacing w:before="203" w:after="78" w:line="197" w:lineRule="auto"/>
              <w:ind w:left="100"/>
              <w:jc w:val="center"/>
              <w:rPr>
                <w:rFonts w:ascii="Times New Roman" w:eastAsia="仿宋_GB2312" w:hAnsi="Times New Roman"/>
                <w:sz w:val="21"/>
                <w:szCs w:val="21"/>
                <w:lang w:eastAsia="zh-CN"/>
              </w:rPr>
            </w:pPr>
            <w:r>
              <w:rPr>
                <w:rFonts w:ascii="Times New Roman" w:eastAsia="仿宋_GB2312" w:hAnsi="Times New Roman"/>
                <w:spacing w:val="1"/>
                <w:lang w:eastAsia="zh-CN"/>
              </w:rPr>
              <w:t>蠕动泵管、进样管、排废管</w:t>
            </w:r>
          </w:p>
        </w:tc>
        <w:tc>
          <w:tcPr>
            <w:tcW w:w="1593" w:type="dxa"/>
            <w:vAlign w:val="center"/>
          </w:tcPr>
          <w:p w14:paraId="3522174E" w14:textId="77777777" w:rsidR="00AB48E8" w:rsidRDefault="00452AE3">
            <w:pPr>
              <w:pStyle w:val="TableText"/>
              <w:spacing w:before="123"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77E4D609" w14:textId="77777777" w:rsidR="00AB48E8" w:rsidRDefault="00452AE3">
            <w:pPr>
              <w:pStyle w:val="TableText"/>
              <w:spacing w:before="123"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20F41B25" w14:textId="77777777" w:rsidR="00AB48E8" w:rsidRDefault="00452AE3">
            <w:pPr>
              <w:pStyle w:val="TableText"/>
              <w:spacing w:before="124"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5CB48A90" w14:textId="77777777">
        <w:tc>
          <w:tcPr>
            <w:tcW w:w="1291" w:type="dxa"/>
            <w:vAlign w:val="center"/>
          </w:tcPr>
          <w:p w14:paraId="66909485"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7</w:t>
            </w:r>
          </w:p>
        </w:tc>
        <w:tc>
          <w:tcPr>
            <w:tcW w:w="2125" w:type="dxa"/>
            <w:vAlign w:val="center"/>
          </w:tcPr>
          <w:p w14:paraId="539E92E6" w14:textId="77777777" w:rsidR="00AB48E8" w:rsidRDefault="00452AE3">
            <w:pPr>
              <w:pStyle w:val="TableText"/>
              <w:spacing w:before="103" w:after="78" w:line="219"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采样水泵</w:t>
            </w:r>
            <w:proofErr w:type="spellEnd"/>
          </w:p>
        </w:tc>
        <w:tc>
          <w:tcPr>
            <w:tcW w:w="1593" w:type="dxa"/>
            <w:vAlign w:val="center"/>
          </w:tcPr>
          <w:p w14:paraId="05766091" w14:textId="77777777" w:rsidR="00AB48E8" w:rsidRDefault="00452AE3">
            <w:pPr>
              <w:pStyle w:val="TableText"/>
              <w:spacing w:before="104"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29635A71" w14:textId="77777777" w:rsidR="00AB48E8" w:rsidRDefault="00452AE3">
            <w:pPr>
              <w:pStyle w:val="TableText"/>
              <w:spacing w:before="104"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63916AA1" w14:textId="77777777" w:rsidR="00AB48E8" w:rsidRDefault="00452AE3">
            <w:pPr>
              <w:pStyle w:val="TableText"/>
              <w:spacing w:before="105"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3F8220E0" w14:textId="77777777">
        <w:tc>
          <w:tcPr>
            <w:tcW w:w="1291" w:type="dxa"/>
            <w:vAlign w:val="center"/>
          </w:tcPr>
          <w:p w14:paraId="15349B9E"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8</w:t>
            </w:r>
          </w:p>
        </w:tc>
        <w:tc>
          <w:tcPr>
            <w:tcW w:w="2125" w:type="dxa"/>
            <w:vAlign w:val="center"/>
          </w:tcPr>
          <w:p w14:paraId="1E42C60E" w14:textId="77777777" w:rsidR="00AB48E8" w:rsidRDefault="00452AE3">
            <w:pPr>
              <w:pStyle w:val="TableText"/>
              <w:spacing w:before="204" w:after="78" w:line="188"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计量管、液位计</w:t>
            </w:r>
            <w:proofErr w:type="spellEnd"/>
          </w:p>
        </w:tc>
        <w:tc>
          <w:tcPr>
            <w:tcW w:w="1593" w:type="dxa"/>
            <w:vAlign w:val="center"/>
          </w:tcPr>
          <w:p w14:paraId="02B4CFC5" w14:textId="77777777" w:rsidR="00AB48E8" w:rsidRDefault="00452AE3">
            <w:pPr>
              <w:pStyle w:val="TableText"/>
              <w:spacing w:before="115"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6D937362" w14:textId="77777777" w:rsidR="00AB48E8" w:rsidRDefault="00452AE3">
            <w:pPr>
              <w:pStyle w:val="TableText"/>
              <w:spacing w:before="115"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4CBE66FF" w14:textId="77777777" w:rsidR="00AB48E8" w:rsidRDefault="00452AE3">
            <w:pPr>
              <w:pStyle w:val="TableText"/>
              <w:spacing w:before="116"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0B91774F" w14:textId="77777777">
        <w:tc>
          <w:tcPr>
            <w:tcW w:w="1291" w:type="dxa"/>
            <w:vAlign w:val="center"/>
          </w:tcPr>
          <w:p w14:paraId="7E33FBDA"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9</w:t>
            </w:r>
          </w:p>
        </w:tc>
        <w:tc>
          <w:tcPr>
            <w:tcW w:w="2125" w:type="dxa"/>
            <w:vAlign w:val="center"/>
          </w:tcPr>
          <w:p w14:paraId="2B51C92A" w14:textId="77777777" w:rsidR="00AB48E8" w:rsidRDefault="00452AE3">
            <w:pPr>
              <w:pStyle w:val="TableText"/>
              <w:spacing w:before="116" w:after="78" w:line="219"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散热、温控风扇</w:t>
            </w:r>
            <w:proofErr w:type="spellEnd"/>
          </w:p>
        </w:tc>
        <w:tc>
          <w:tcPr>
            <w:tcW w:w="1593" w:type="dxa"/>
            <w:vAlign w:val="center"/>
          </w:tcPr>
          <w:p w14:paraId="7B9F2A8B" w14:textId="77777777" w:rsidR="00AB48E8" w:rsidRDefault="00452AE3">
            <w:pPr>
              <w:pStyle w:val="TableText"/>
              <w:spacing w:before="116"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243011FB" w14:textId="77777777" w:rsidR="00AB48E8" w:rsidRDefault="00452AE3">
            <w:pPr>
              <w:pStyle w:val="TableText"/>
              <w:spacing w:before="116"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632E8AD8" w14:textId="77777777" w:rsidR="00AB48E8" w:rsidRDefault="00452AE3">
            <w:pPr>
              <w:pStyle w:val="TableText"/>
              <w:spacing w:before="117"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55CE85CF" w14:textId="77777777">
        <w:tc>
          <w:tcPr>
            <w:tcW w:w="1291" w:type="dxa"/>
            <w:vAlign w:val="center"/>
          </w:tcPr>
          <w:p w14:paraId="669AC852"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10</w:t>
            </w:r>
          </w:p>
        </w:tc>
        <w:tc>
          <w:tcPr>
            <w:tcW w:w="2125" w:type="dxa"/>
            <w:vAlign w:val="center"/>
          </w:tcPr>
          <w:p w14:paraId="5B03DB96" w14:textId="77777777" w:rsidR="00AB48E8" w:rsidRDefault="00452AE3">
            <w:pPr>
              <w:pStyle w:val="TableText"/>
              <w:spacing w:before="118" w:after="78" w:line="229"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比色池</w:t>
            </w:r>
            <w:proofErr w:type="spellEnd"/>
          </w:p>
        </w:tc>
        <w:tc>
          <w:tcPr>
            <w:tcW w:w="1593" w:type="dxa"/>
            <w:vAlign w:val="center"/>
          </w:tcPr>
          <w:p w14:paraId="3E0BF59D" w14:textId="77777777" w:rsidR="00AB48E8" w:rsidRDefault="00452AE3">
            <w:pPr>
              <w:pStyle w:val="TableText"/>
              <w:spacing w:before="107" w:after="78" w:line="219"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6BDA65FE" w14:textId="77777777" w:rsidR="00AB48E8" w:rsidRDefault="00452AE3">
            <w:pPr>
              <w:pStyle w:val="TableText"/>
              <w:spacing w:before="107" w:after="78" w:line="219"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3487B8EF" w14:textId="77777777" w:rsidR="00AB48E8" w:rsidRDefault="00452AE3">
            <w:pPr>
              <w:pStyle w:val="TableText"/>
              <w:spacing w:before="108" w:after="78" w:line="220"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662DC19C" w14:textId="77777777">
        <w:tc>
          <w:tcPr>
            <w:tcW w:w="1291" w:type="dxa"/>
            <w:vAlign w:val="center"/>
          </w:tcPr>
          <w:p w14:paraId="6EF03FFF"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11</w:t>
            </w:r>
          </w:p>
        </w:tc>
        <w:tc>
          <w:tcPr>
            <w:tcW w:w="2125" w:type="dxa"/>
            <w:vAlign w:val="center"/>
          </w:tcPr>
          <w:p w14:paraId="11D405C3" w14:textId="77777777" w:rsidR="00AB48E8" w:rsidRDefault="00452AE3">
            <w:pPr>
              <w:pStyle w:val="TableText"/>
              <w:spacing w:before="48" w:after="78" w:line="202"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比色光源</w:t>
            </w:r>
            <w:proofErr w:type="spellEnd"/>
          </w:p>
        </w:tc>
        <w:tc>
          <w:tcPr>
            <w:tcW w:w="1593" w:type="dxa"/>
            <w:vAlign w:val="center"/>
          </w:tcPr>
          <w:p w14:paraId="0DEDC184"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752596DA" w14:textId="77777777" w:rsidR="00AB48E8" w:rsidRDefault="00452AE3">
            <w:pPr>
              <w:pStyle w:val="TableText"/>
              <w:spacing w:before="48" w:after="78" w:line="202"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3E192859" w14:textId="77777777" w:rsidR="00AB48E8" w:rsidRDefault="00452AE3">
            <w:pPr>
              <w:pStyle w:val="TableText"/>
              <w:spacing w:before="49" w:after="78" w:line="201"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1F005802" w14:textId="77777777">
        <w:tc>
          <w:tcPr>
            <w:tcW w:w="1291" w:type="dxa"/>
            <w:vAlign w:val="center"/>
          </w:tcPr>
          <w:p w14:paraId="0469715D"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12</w:t>
            </w:r>
          </w:p>
        </w:tc>
        <w:tc>
          <w:tcPr>
            <w:tcW w:w="2125" w:type="dxa"/>
            <w:vAlign w:val="center"/>
          </w:tcPr>
          <w:p w14:paraId="5C2EC1A5" w14:textId="77777777" w:rsidR="00AB48E8" w:rsidRDefault="00452AE3">
            <w:pPr>
              <w:pStyle w:val="TableText"/>
              <w:spacing w:before="49" w:after="78" w:line="201"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主控显示屏</w:t>
            </w:r>
            <w:proofErr w:type="spellEnd"/>
          </w:p>
        </w:tc>
        <w:tc>
          <w:tcPr>
            <w:tcW w:w="1593" w:type="dxa"/>
            <w:vAlign w:val="center"/>
          </w:tcPr>
          <w:p w14:paraId="08C7AE03"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5"/>
              </w:rPr>
              <w:t>检查</w:t>
            </w:r>
            <w:proofErr w:type="spellEnd"/>
          </w:p>
        </w:tc>
        <w:tc>
          <w:tcPr>
            <w:tcW w:w="1648" w:type="dxa"/>
            <w:vAlign w:val="center"/>
          </w:tcPr>
          <w:p w14:paraId="6F6B5F1C" w14:textId="77777777" w:rsidR="00AB48E8" w:rsidRDefault="00452AE3">
            <w:pPr>
              <w:pStyle w:val="TableText"/>
              <w:spacing w:before="48" w:after="78" w:line="202"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052CB3F4" w14:textId="77777777" w:rsidR="00AB48E8" w:rsidRDefault="00452AE3">
            <w:pPr>
              <w:pStyle w:val="TableText"/>
              <w:spacing w:before="49" w:after="78" w:line="201"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13B628F3" w14:textId="77777777">
        <w:tc>
          <w:tcPr>
            <w:tcW w:w="1291" w:type="dxa"/>
            <w:vAlign w:val="center"/>
          </w:tcPr>
          <w:p w14:paraId="6B3CF953"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13</w:t>
            </w:r>
          </w:p>
        </w:tc>
        <w:tc>
          <w:tcPr>
            <w:tcW w:w="2125" w:type="dxa"/>
            <w:vAlign w:val="center"/>
          </w:tcPr>
          <w:p w14:paraId="1D35D2A0" w14:textId="77777777" w:rsidR="00AB48E8" w:rsidRDefault="00452AE3">
            <w:pPr>
              <w:pStyle w:val="TableText"/>
              <w:spacing w:before="47" w:after="78" w:line="203"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控制主板</w:t>
            </w:r>
            <w:proofErr w:type="spellEnd"/>
          </w:p>
        </w:tc>
        <w:tc>
          <w:tcPr>
            <w:tcW w:w="1593" w:type="dxa"/>
            <w:vAlign w:val="center"/>
          </w:tcPr>
          <w:p w14:paraId="34DE0623"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5"/>
              </w:rPr>
              <w:t>检查</w:t>
            </w:r>
            <w:proofErr w:type="spellEnd"/>
          </w:p>
        </w:tc>
        <w:tc>
          <w:tcPr>
            <w:tcW w:w="1648" w:type="dxa"/>
            <w:vAlign w:val="center"/>
          </w:tcPr>
          <w:p w14:paraId="449E4787" w14:textId="77777777" w:rsidR="00AB48E8" w:rsidRDefault="00452AE3">
            <w:pPr>
              <w:pStyle w:val="TableText"/>
              <w:spacing w:before="48" w:after="78" w:line="202"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072AE595" w14:textId="77777777" w:rsidR="00AB48E8" w:rsidRDefault="00452AE3">
            <w:pPr>
              <w:pStyle w:val="TableText"/>
              <w:spacing w:before="49" w:after="78" w:line="201"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17329F1B" w14:textId="77777777">
        <w:tc>
          <w:tcPr>
            <w:tcW w:w="1291" w:type="dxa"/>
            <w:vAlign w:val="center"/>
          </w:tcPr>
          <w:p w14:paraId="4E4D9F02"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14</w:t>
            </w:r>
          </w:p>
        </w:tc>
        <w:tc>
          <w:tcPr>
            <w:tcW w:w="2125" w:type="dxa"/>
            <w:vAlign w:val="center"/>
          </w:tcPr>
          <w:p w14:paraId="12D9FA6D" w14:textId="77777777" w:rsidR="00AB48E8" w:rsidRDefault="00452AE3">
            <w:pPr>
              <w:pStyle w:val="TableText"/>
              <w:spacing w:before="48" w:after="78" w:line="202"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电源及信号输出</w:t>
            </w:r>
            <w:proofErr w:type="spellEnd"/>
          </w:p>
        </w:tc>
        <w:tc>
          <w:tcPr>
            <w:tcW w:w="1593" w:type="dxa"/>
            <w:vAlign w:val="center"/>
          </w:tcPr>
          <w:p w14:paraId="4F68F440" w14:textId="77777777" w:rsidR="00AB48E8" w:rsidRDefault="00452AE3">
            <w:pPr>
              <w:pStyle w:val="TableText"/>
              <w:spacing w:before="48" w:after="78" w:line="202"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检查、清洁</w:t>
            </w:r>
            <w:proofErr w:type="spellEnd"/>
          </w:p>
        </w:tc>
        <w:tc>
          <w:tcPr>
            <w:tcW w:w="1648" w:type="dxa"/>
            <w:vAlign w:val="center"/>
          </w:tcPr>
          <w:p w14:paraId="086F0E20" w14:textId="77777777" w:rsidR="00AB48E8" w:rsidRDefault="00452AE3">
            <w:pPr>
              <w:pStyle w:val="TableText"/>
              <w:spacing w:before="48" w:after="78" w:line="202"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277D910E" w14:textId="77777777" w:rsidR="00AB48E8" w:rsidRDefault="00452AE3">
            <w:pPr>
              <w:pStyle w:val="TableText"/>
              <w:spacing w:before="49" w:after="78" w:line="201" w:lineRule="auto"/>
              <w:ind w:left="239"/>
              <w:jc w:val="center"/>
              <w:rPr>
                <w:rFonts w:ascii="Times New Roman" w:eastAsia="仿宋_GB2312" w:hAnsi="Times New Roman"/>
                <w:sz w:val="21"/>
                <w:szCs w:val="21"/>
                <w:lang w:eastAsia="zh-CN"/>
              </w:rPr>
            </w:pPr>
            <w:proofErr w:type="spellStart"/>
            <w:r>
              <w:rPr>
                <w:rFonts w:ascii="Times New Roman" w:eastAsia="仿宋_GB2312" w:hAnsi="Times New Roman"/>
                <w:spacing w:val="-2"/>
              </w:rPr>
              <w:t>损坏更换</w:t>
            </w:r>
            <w:proofErr w:type="spellEnd"/>
          </w:p>
        </w:tc>
      </w:tr>
      <w:tr w:rsidR="00AB48E8" w14:paraId="39F1F4B1" w14:textId="77777777">
        <w:tc>
          <w:tcPr>
            <w:tcW w:w="1291" w:type="dxa"/>
            <w:vAlign w:val="center"/>
          </w:tcPr>
          <w:p w14:paraId="0C0E7A32" w14:textId="77777777" w:rsidR="00AB48E8" w:rsidRDefault="00452AE3">
            <w:pPr>
              <w:pStyle w:val="23"/>
              <w:spacing w:after="78"/>
              <w:ind w:leftChars="0" w:left="0" w:firstLineChars="0" w:firstLine="0"/>
              <w:jc w:val="center"/>
              <w:rPr>
                <w:rFonts w:ascii="Times New Roman" w:eastAsia="仿宋_GB2312" w:hAnsi="Times New Roman"/>
                <w:sz w:val="20"/>
              </w:rPr>
            </w:pPr>
            <w:r>
              <w:rPr>
                <w:rFonts w:ascii="Times New Roman" w:eastAsia="仿宋_GB2312" w:hAnsi="Times New Roman" w:hint="eastAsia"/>
                <w:sz w:val="20"/>
              </w:rPr>
              <w:t>15</w:t>
            </w:r>
          </w:p>
        </w:tc>
        <w:tc>
          <w:tcPr>
            <w:tcW w:w="2125" w:type="dxa"/>
            <w:vAlign w:val="center"/>
          </w:tcPr>
          <w:p w14:paraId="22728A29" w14:textId="77777777" w:rsidR="00AB48E8" w:rsidRDefault="00452AE3">
            <w:pPr>
              <w:pStyle w:val="TableText"/>
              <w:spacing w:before="48" w:after="78" w:line="205" w:lineRule="auto"/>
              <w:ind w:left="100"/>
              <w:jc w:val="center"/>
              <w:rPr>
                <w:rFonts w:ascii="Times New Roman" w:eastAsia="仿宋_GB2312" w:hAnsi="Times New Roman"/>
                <w:sz w:val="21"/>
                <w:szCs w:val="21"/>
                <w:lang w:eastAsia="zh-CN"/>
              </w:rPr>
            </w:pPr>
            <w:proofErr w:type="spellStart"/>
            <w:r>
              <w:rPr>
                <w:rFonts w:ascii="Times New Roman" w:eastAsia="仿宋_GB2312" w:hAnsi="Times New Roman"/>
                <w:spacing w:val="4"/>
              </w:rPr>
              <w:t>标准曲线</w:t>
            </w:r>
            <w:proofErr w:type="spellEnd"/>
          </w:p>
        </w:tc>
        <w:tc>
          <w:tcPr>
            <w:tcW w:w="1593" w:type="dxa"/>
            <w:vAlign w:val="center"/>
          </w:tcPr>
          <w:p w14:paraId="1F2B1100" w14:textId="77777777" w:rsidR="00AB48E8" w:rsidRDefault="00452AE3">
            <w:pPr>
              <w:pStyle w:val="TableText"/>
              <w:spacing w:before="48" w:after="78" w:line="205" w:lineRule="auto"/>
              <w:ind w:left="103"/>
              <w:jc w:val="center"/>
              <w:rPr>
                <w:rFonts w:ascii="Times New Roman" w:eastAsia="仿宋_GB2312" w:hAnsi="Times New Roman"/>
                <w:sz w:val="21"/>
                <w:szCs w:val="21"/>
                <w:lang w:eastAsia="zh-CN"/>
              </w:rPr>
            </w:pPr>
            <w:proofErr w:type="spellStart"/>
            <w:r>
              <w:rPr>
                <w:rFonts w:ascii="Times New Roman" w:eastAsia="仿宋_GB2312" w:hAnsi="Times New Roman"/>
                <w:spacing w:val="3"/>
              </w:rPr>
              <w:t>检查、标定</w:t>
            </w:r>
            <w:proofErr w:type="spellEnd"/>
          </w:p>
        </w:tc>
        <w:tc>
          <w:tcPr>
            <w:tcW w:w="1648" w:type="dxa"/>
            <w:vAlign w:val="center"/>
          </w:tcPr>
          <w:p w14:paraId="5237F920" w14:textId="77777777" w:rsidR="00AB48E8" w:rsidRDefault="00452AE3">
            <w:pPr>
              <w:pStyle w:val="TableText"/>
              <w:spacing w:before="48" w:after="78" w:line="205" w:lineRule="auto"/>
              <w:ind w:left="367"/>
              <w:jc w:val="center"/>
              <w:rPr>
                <w:rFonts w:ascii="Times New Roman" w:eastAsia="仿宋_GB2312" w:hAnsi="Times New Roman"/>
                <w:sz w:val="21"/>
                <w:szCs w:val="21"/>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452" w:type="dxa"/>
            <w:vAlign w:val="center"/>
          </w:tcPr>
          <w:p w14:paraId="485D2F72" w14:textId="77777777" w:rsidR="00AB48E8" w:rsidRDefault="00AB48E8">
            <w:pPr>
              <w:spacing w:after="78"/>
              <w:jc w:val="center"/>
              <w:rPr>
                <w:rFonts w:ascii="Times New Roman" w:eastAsia="仿宋_GB2312" w:hAnsi="Times New Roman"/>
                <w:sz w:val="20"/>
              </w:rPr>
            </w:pPr>
          </w:p>
        </w:tc>
      </w:tr>
    </w:tbl>
    <w:p w14:paraId="124500B2" w14:textId="77777777" w:rsidR="00AB48E8" w:rsidRDefault="00452AE3">
      <w:pPr>
        <w:pStyle w:val="23"/>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w:t>
      </w:r>
      <w:r>
        <w:rPr>
          <w:rFonts w:ascii="Times New Roman" w:eastAsia="仿宋_GB2312" w:hAnsi="Times New Roman" w:hint="eastAsia"/>
          <w:kern w:val="0"/>
          <w:sz w:val="28"/>
          <w:szCs w:val="28"/>
        </w:rPr>
        <w:t>氟化物</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2065"/>
        <w:gridCol w:w="1554"/>
        <w:gridCol w:w="1494"/>
        <w:gridCol w:w="1705"/>
      </w:tblGrid>
      <w:tr w:rsidR="00AB48E8" w14:paraId="443378DC" w14:textId="77777777">
        <w:tc>
          <w:tcPr>
            <w:tcW w:w="1297" w:type="dxa"/>
            <w:vAlign w:val="center"/>
          </w:tcPr>
          <w:p w14:paraId="7C3870B2" w14:textId="77777777" w:rsidR="00AB48E8" w:rsidRDefault="00452AE3">
            <w:pPr>
              <w:pStyle w:val="TableText"/>
              <w:spacing w:before="42" w:after="78" w:line="211" w:lineRule="auto"/>
              <w:ind w:left="25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rPr>
              <w:t>序号</w:t>
            </w:r>
            <w:proofErr w:type="spellEnd"/>
          </w:p>
        </w:tc>
        <w:tc>
          <w:tcPr>
            <w:tcW w:w="2065" w:type="dxa"/>
            <w:vAlign w:val="center"/>
          </w:tcPr>
          <w:p w14:paraId="1C485A2C" w14:textId="77777777" w:rsidR="00AB48E8" w:rsidRDefault="00452AE3">
            <w:pPr>
              <w:pStyle w:val="TableText"/>
              <w:spacing w:before="41" w:after="78" w:line="212" w:lineRule="auto"/>
              <w:ind w:left="12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rPr>
              <w:t>项目名称</w:t>
            </w:r>
            <w:proofErr w:type="spellEnd"/>
          </w:p>
        </w:tc>
        <w:tc>
          <w:tcPr>
            <w:tcW w:w="1554" w:type="dxa"/>
            <w:vAlign w:val="center"/>
          </w:tcPr>
          <w:p w14:paraId="1EB8070E" w14:textId="77777777" w:rsidR="00AB48E8" w:rsidRDefault="00452AE3">
            <w:pPr>
              <w:pStyle w:val="TableText"/>
              <w:spacing w:before="41" w:after="78" w:line="212" w:lineRule="auto"/>
              <w:ind w:left="97"/>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6"/>
              </w:rPr>
              <w:t>维护项目</w:t>
            </w:r>
            <w:proofErr w:type="spellEnd"/>
          </w:p>
        </w:tc>
        <w:tc>
          <w:tcPr>
            <w:tcW w:w="1494" w:type="dxa"/>
            <w:vAlign w:val="center"/>
          </w:tcPr>
          <w:p w14:paraId="14F358FD" w14:textId="77777777" w:rsidR="00AB48E8" w:rsidRDefault="00452AE3">
            <w:pPr>
              <w:pStyle w:val="TableText"/>
              <w:spacing w:before="40" w:after="78" w:line="213" w:lineRule="auto"/>
              <w:ind w:left="119"/>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rPr>
              <w:t>工作频次</w:t>
            </w:r>
            <w:proofErr w:type="spellEnd"/>
          </w:p>
        </w:tc>
        <w:tc>
          <w:tcPr>
            <w:tcW w:w="1705" w:type="dxa"/>
            <w:vAlign w:val="center"/>
          </w:tcPr>
          <w:p w14:paraId="56A99E87" w14:textId="77777777" w:rsidR="00AB48E8" w:rsidRDefault="00452AE3">
            <w:pPr>
              <w:pStyle w:val="TableText"/>
              <w:spacing w:before="42" w:after="78" w:line="211"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6"/>
              </w:rPr>
              <w:t>备注</w:t>
            </w:r>
            <w:proofErr w:type="spellEnd"/>
          </w:p>
        </w:tc>
      </w:tr>
      <w:tr w:rsidR="00AB48E8" w14:paraId="1CEB6426" w14:textId="77777777">
        <w:tc>
          <w:tcPr>
            <w:tcW w:w="1297" w:type="dxa"/>
            <w:vAlign w:val="center"/>
          </w:tcPr>
          <w:p w14:paraId="05B06545" w14:textId="77777777" w:rsidR="00AB48E8" w:rsidRDefault="00452AE3">
            <w:pPr>
              <w:pStyle w:val="TableText"/>
              <w:spacing w:before="106" w:after="78" w:line="171" w:lineRule="auto"/>
              <w:ind w:left="425"/>
              <w:rPr>
                <w:rFonts w:ascii="Times New Roman" w:eastAsia="仿宋_GB2312" w:hAnsi="Times New Roman"/>
                <w:bCs/>
                <w:color w:val="000000"/>
                <w:sz w:val="32"/>
                <w:szCs w:val="32"/>
                <w:highlight w:val="yellow"/>
                <w:lang w:eastAsia="zh-CN"/>
              </w:rPr>
            </w:pPr>
            <w:r>
              <w:rPr>
                <w:rFonts w:ascii="Times New Roman" w:eastAsia="仿宋_GB2312" w:hAnsi="Times New Roman"/>
              </w:rPr>
              <w:t>1</w:t>
            </w:r>
          </w:p>
        </w:tc>
        <w:tc>
          <w:tcPr>
            <w:tcW w:w="2065" w:type="dxa"/>
            <w:vAlign w:val="center"/>
          </w:tcPr>
          <w:p w14:paraId="5B29B745" w14:textId="77777777" w:rsidR="00AB48E8" w:rsidRDefault="00452AE3">
            <w:pPr>
              <w:pStyle w:val="TableText"/>
              <w:spacing w:before="50" w:after="78" w:line="218"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仪器内、外部卫生</w:t>
            </w:r>
            <w:proofErr w:type="spellEnd"/>
          </w:p>
        </w:tc>
        <w:tc>
          <w:tcPr>
            <w:tcW w:w="1554" w:type="dxa"/>
            <w:vAlign w:val="center"/>
          </w:tcPr>
          <w:p w14:paraId="6A68BC8A" w14:textId="77777777" w:rsidR="00AB48E8" w:rsidRDefault="00452AE3">
            <w:pPr>
              <w:pStyle w:val="TableText"/>
              <w:spacing w:before="50" w:after="78" w:line="218"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4F15D83E" w14:textId="77777777" w:rsidR="00AB48E8" w:rsidRDefault="00452AE3">
            <w:pPr>
              <w:pStyle w:val="TableText"/>
              <w:spacing w:before="50" w:after="78" w:line="218"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1415A1C3" w14:textId="77777777" w:rsidR="00AB48E8" w:rsidRDefault="00AB48E8">
            <w:pPr>
              <w:spacing w:after="78"/>
              <w:rPr>
                <w:rFonts w:ascii="Times New Roman" w:eastAsia="仿宋_GB2312" w:hAnsi="Times New Roman"/>
                <w:bCs/>
                <w:color w:val="000000"/>
                <w:sz w:val="32"/>
                <w:szCs w:val="32"/>
                <w:highlight w:val="yellow"/>
              </w:rPr>
            </w:pPr>
          </w:p>
        </w:tc>
      </w:tr>
      <w:tr w:rsidR="00AB48E8" w14:paraId="5ADF567F" w14:textId="77777777">
        <w:tc>
          <w:tcPr>
            <w:tcW w:w="1297" w:type="dxa"/>
            <w:vAlign w:val="center"/>
          </w:tcPr>
          <w:p w14:paraId="0D6DC306" w14:textId="77777777" w:rsidR="00AB48E8" w:rsidRDefault="00452AE3">
            <w:pPr>
              <w:pStyle w:val="TableText"/>
              <w:spacing w:before="106" w:after="78" w:line="162" w:lineRule="auto"/>
              <w:ind w:left="425"/>
              <w:rPr>
                <w:rFonts w:ascii="Times New Roman" w:eastAsia="仿宋_GB2312" w:hAnsi="Times New Roman"/>
                <w:bCs/>
                <w:color w:val="000000"/>
                <w:sz w:val="32"/>
                <w:szCs w:val="32"/>
                <w:highlight w:val="yellow"/>
                <w:lang w:eastAsia="zh-CN"/>
              </w:rPr>
            </w:pPr>
            <w:r>
              <w:rPr>
                <w:rFonts w:ascii="Times New Roman" w:eastAsia="仿宋_GB2312" w:hAnsi="Times New Roman"/>
              </w:rPr>
              <w:t>2</w:t>
            </w:r>
          </w:p>
        </w:tc>
        <w:tc>
          <w:tcPr>
            <w:tcW w:w="2065" w:type="dxa"/>
            <w:vAlign w:val="center"/>
          </w:tcPr>
          <w:p w14:paraId="46DF8004" w14:textId="77777777" w:rsidR="00AB48E8" w:rsidRDefault="00452AE3">
            <w:pPr>
              <w:pStyle w:val="TableText"/>
              <w:spacing w:before="48" w:after="78" w:line="211"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1"/>
              </w:rPr>
              <w:t>药剂、蒸馅水</w:t>
            </w:r>
            <w:proofErr w:type="spellEnd"/>
          </w:p>
        </w:tc>
        <w:tc>
          <w:tcPr>
            <w:tcW w:w="1554" w:type="dxa"/>
            <w:vAlign w:val="center"/>
          </w:tcPr>
          <w:p w14:paraId="073EF432" w14:textId="77777777" w:rsidR="00AB48E8" w:rsidRDefault="00452AE3">
            <w:pPr>
              <w:pStyle w:val="TableText"/>
              <w:spacing w:before="49" w:after="78" w:line="210"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检查、更换</w:t>
            </w:r>
            <w:proofErr w:type="spellEnd"/>
          </w:p>
        </w:tc>
        <w:tc>
          <w:tcPr>
            <w:tcW w:w="1494" w:type="dxa"/>
            <w:vAlign w:val="center"/>
          </w:tcPr>
          <w:p w14:paraId="152AD45E" w14:textId="77777777" w:rsidR="00AB48E8" w:rsidRDefault="00452AE3">
            <w:pPr>
              <w:pStyle w:val="TableText"/>
              <w:spacing w:before="49" w:after="78" w:line="210"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2721E873" w14:textId="77777777" w:rsidR="00AB48E8" w:rsidRDefault="00452AE3">
            <w:pPr>
              <w:pStyle w:val="TableText"/>
              <w:spacing w:before="50" w:after="78" w:line="209"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过期更换</w:t>
            </w:r>
            <w:proofErr w:type="spellEnd"/>
          </w:p>
        </w:tc>
      </w:tr>
      <w:tr w:rsidR="00AB48E8" w14:paraId="66163E00" w14:textId="77777777">
        <w:tc>
          <w:tcPr>
            <w:tcW w:w="1297" w:type="dxa"/>
            <w:vAlign w:val="center"/>
          </w:tcPr>
          <w:p w14:paraId="4506345B" w14:textId="77777777" w:rsidR="00AB48E8" w:rsidRDefault="00452AE3">
            <w:pPr>
              <w:pStyle w:val="TableText"/>
              <w:spacing w:before="107" w:after="78" w:line="161" w:lineRule="auto"/>
              <w:ind w:left="425"/>
              <w:rPr>
                <w:rFonts w:ascii="Times New Roman" w:eastAsia="仿宋_GB2312" w:hAnsi="Times New Roman"/>
                <w:bCs/>
                <w:color w:val="000000"/>
                <w:sz w:val="32"/>
                <w:szCs w:val="32"/>
                <w:highlight w:val="yellow"/>
                <w:lang w:eastAsia="zh-CN"/>
              </w:rPr>
            </w:pPr>
            <w:r>
              <w:rPr>
                <w:rFonts w:ascii="Times New Roman" w:eastAsia="仿宋_GB2312" w:hAnsi="Times New Roman"/>
              </w:rPr>
              <w:t>3</w:t>
            </w:r>
          </w:p>
        </w:tc>
        <w:tc>
          <w:tcPr>
            <w:tcW w:w="2065" w:type="dxa"/>
            <w:vAlign w:val="center"/>
          </w:tcPr>
          <w:p w14:paraId="1A136851" w14:textId="77777777" w:rsidR="00AB48E8" w:rsidRDefault="00452AE3">
            <w:pPr>
              <w:pStyle w:val="TableText"/>
              <w:spacing w:before="51" w:after="78" w:line="208"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废液</w:t>
            </w:r>
            <w:proofErr w:type="spellEnd"/>
          </w:p>
        </w:tc>
        <w:tc>
          <w:tcPr>
            <w:tcW w:w="1554" w:type="dxa"/>
            <w:vAlign w:val="center"/>
          </w:tcPr>
          <w:p w14:paraId="7595BC6C" w14:textId="77777777" w:rsidR="00AB48E8" w:rsidRDefault="00452AE3">
            <w:pPr>
              <w:pStyle w:val="TableText"/>
              <w:spacing w:before="49" w:after="78" w:line="20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检查、倒废液</w:t>
            </w:r>
            <w:proofErr w:type="spellEnd"/>
          </w:p>
        </w:tc>
        <w:tc>
          <w:tcPr>
            <w:tcW w:w="1494" w:type="dxa"/>
            <w:vAlign w:val="center"/>
          </w:tcPr>
          <w:p w14:paraId="0C6A62A4" w14:textId="77777777" w:rsidR="00AB48E8" w:rsidRDefault="00452AE3">
            <w:pPr>
              <w:pStyle w:val="TableText"/>
              <w:spacing w:before="49" w:after="78" w:line="20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6856D42A" w14:textId="77777777" w:rsidR="00AB48E8" w:rsidRDefault="00AB48E8">
            <w:pPr>
              <w:spacing w:after="78"/>
              <w:rPr>
                <w:rFonts w:ascii="Times New Roman" w:eastAsia="仿宋_GB2312" w:hAnsi="Times New Roman"/>
                <w:bCs/>
                <w:color w:val="000000"/>
                <w:sz w:val="32"/>
                <w:szCs w:val="32"/>
                <w:highlight w:val="yellow"/>
              </w:rPr>
            </w:pPr>
          </w:p>
        </w:tc>
      </w:tr>
      <w:tr w:rsidR="00AB48E8" w14:paraId="0EFBC6C9" w14:textId="77777777">
        <w:tc>
          <w:tcPr>
            <w:tcW w:w="1297" w:type="dxa"/>
            <w:vAlign w:val="center"/>
          </w:tcPr>
          <w:p w14:paraId="7E5571AB" w14:textId="77777777" w:rsidR="00AB48E8" w:rsidRDefault="00452AE3">
            <w:pPr>
              <w:pStyle w:val="TableText"/>
              <w:spacing w:before="107" w:after="78" w:line="161" w:lineRule="auto"/>
              <w:ind w:left="425"/>
              <w:rPr>
                <w:rFonts w:ascii="Times New Roman" w:eastAsia="仿宋_GB2312" w:hAnsi="Times New Roman"/>
                <w:bCs/>
                <w:color w:val="000000"/>
                <w:sz w:val="32"/>
                <w:szCs w:val="32"/>
                <w:highlight w:val="yellow"/>
                <w:lang w:eastAsia="zh-CN"/>
              </w:rPr>
            </w:pPr>
            <w:r>
              <w:rPr>
                <w:rFonts w:ascii="Times New Roman" w:eastAsia="仿宋_GB2312" w:hAnsi="Times New Roman"/>
              </w:rPr>
              <w:t>4</w:t>
            </w:r>
          </w:p>
        </w:tc>
        <w:tc>
          <w:tcPr>
            <w:tcW w:w="2065" w:type="dxa"/>
            <w:vAlign w:val="center"/>
          </w:tcPr>
          <w:p w14:paraId="2EF6AE00" w14:textId="77777777" w:rsidR="00AB48E8" w:rsidRDefault="00452AE3">
            <w:pPr>
              <w:pStyle w:val="TableText"/>
              <w:spacing w:before="49" w:after="78" w:line="209"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采样、过滤器</w:t>
            </w:r>
            <w:proofErr w:type="spellEnd"/>
          </w:p>
        </w:tc>
        <w:tc>
          <w:tcPr>
            <w:tcW w:w="1554" w:type="dxa"/>
            <w:vAlign w:val="center"/>
          </w:tcPr>
          <w:p w14:paraId="487DF9A9" w14:textId="77777777" w:rsidR="00AB48E8" w:rsidRDefault="00452AE3">
            <w:pPr>
              <w:pStyle w:val="TableText"/>
              <w:spacing w:before="51" w:after="78" w:line="208"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23DFA30F" w14:textId="77777777" w:rsidR="00AB48E8" w:rsidRDefault="00452AE3">
            <w:pPr>
              <w:pStyle w:val="TableText"/>
              <w:spacing w:before="51" w:after="78" w:line="208"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557F480C" w14:textId="77777777" w:rsidR="00AB48E8" w:rsidRDefault="00452AE3">
            <w:pPr>
              <w:pStyle w:val="TableText"/>
              <w:spacing w:before="51" w:after="78" w:line="208"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6C0AAC14" w14:textId="77777777">
        <w:tc>
          <w:tcPr>
            <w:tcW w:w="1297" w:type="dxa"/>
            <w:vAlign w:val="center"/>
          </w:tcPr>
          <w:p w14:paraId="6C05B900" w14:textId="77777777" w:rsidR="00AB48E8" w:rsidRDefault="00452AE3">
            <w:pPr>
              <w:pStyle w:val="TableText"/>
              <w:spacing w:before="250" w:after="78" w:line="158" w:lineRule="auto"/>
              <w:ind w:left="425"/>
              <w:rPr>
                <w:rFonts w:ascii="Times New Roman" w:eastAsia="仿宋_GB2312" w:hAnsi="Times New Roman"/>
                <w:bCs/>
                <w:color w:val="000000"/>
                <w:sz w:val="32"/>
                <w:szCs w:val="32"/>
                <w:highlight w:val="yellow"/>
                <w:lang w:eastAsia="zh-CN"/>
              </w:rPr>
            </w:pPr>
            <w:r>
              <w:rPr>
                <w:rFonts w:ascii="Times New Roman" w:eastAsia="仿宋_GB2312" w:hAnsi="Times New Roman"/>
              </w:rPr>
              <w:t>5</w:t>
            </w:r>
          </w:p>
        </w:tc>
        <w:tc>
          <w:tcPr>
            <w:tcW w:w="2065" w:type="dxa"/>
            <w:vAlign w:val="center"/>
          </w:tcPr>
          <w:p w14:paraId="329726BE" w14:textId="77777777" w:rsidR="00AB48E8" w:rsidRDefault="00452AE3">
            <w:pPr>
              <w:pStyle w:val="TableText"/>
              <w:spacing w:before="211" w:after="78" w:line="191" w:lineRule="auto"/>
              <w:ind w:left="121"/>
              <w:rPr>
                <w:rFonts w:ascii="Times New Roman" w:eastAsia="仿宋_GB2312" w:hAnsi="Times New Roman"/>
                <w:bCs/>
                <w:color w:val="000000"/>
                <w:sz w:val="32"/>
                <w:szCs w:val="32"/>
                <w:highlight w:val="yellow"/>
                <w:lang w:eastAsia="zh-CN"/>
              </w:rPr>
            </w:pPr>
            <w:r>
              <w:rPr>
                <w:rFonts w:ascii="Times New Roman" w:eastAsia="仿宋_GB2312" w:hAnsi="Times New Roman"/>
                <w:lang w:eastAsia="zh-CN"/>
              </w:rPr>
              <w:t>蠕动泵、多通阀、消解器</w:t>
            </w:r>
          </w:p>
        </w:tc>
        <w:tc>
          <w:tcPr>
            <w:tcW w:w="1554" w:type="dxa"/>
            <w:vAlign w:val="center"/>
          </w:tcPr>
          <w:p w14:paraId="6BB616AB" w14:textId="77777777" w:rsidR="00AB48E8" w:rsidRDefault="00452AE3">
            <w:pPr>
              <w:pStyle w:val="TableText"/>
              <w:spacing w:before="122"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4390A18C" w14:textId="77777777" w:rsidR="00AB48E8" w:rsidRDefault="00452AE3">
            <w:pPr>
              <w:pStyle w:val="TableText"/>
              <w:spacing w:before="122"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1E92426A" w14:textId="77777777" w:rsidR="00AB48E8" w:rsidRDefault="00452AE3">
            <w:pPr>
              <w:pStyle w:val="TableText"/>
              <w:spacing w:before="122"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41167959" w14:textId="77777777">
        <w:tc>
          <w:tcPr>
            <w:tcW w:w="1297" w:type="dxa"/>
            <w:vAlign w:val="center"/>
          </w:tcPr>
          <w:p w14:paraId="707877B8" w14:textId="77777777" w:rsidR="00AB48E8" w:rsidRDefault="00452AE3">
            <w:pPr>
              <w:pStyle w:val="TableText"/>
              <w:spacing w:before="259" w:after="78" w:line="180" w:lineRule="exact"/>
              <w:ind w:left="425"/>
              <w:rPr>
                <w:rFonts w:ascii="Times New Roman" w:eastAsia="仿宋_GB2312" w:hAnsi="Times New Roman"/>
                <w:bCs/>
                <w:color w:val="000000"/>
                <w:sz w:val="32"/>
                <w:szCs w:val="32"/>
                <w:highlight w:val="yellow"/>
                <w:lang w:eastAsia="zh-CN"/>
              </w:rPr>
            </w:pPr>
            <w:r>
              <w:rPr>
                <w:rFonts w:ascii="Times New Roman" w:eastAsia="仿宋_GB2312" w:hAnsi="Times New Roman"/>
                <w:position w:val="-2"/>
              </w:rPr>
              <w:t>6</w:t>
            </w:r>
          </w:p>
        </w:tc>
        <w:tc>
          <w:tcPr>
            <w:tcW w:w="2065" w:type="dxa"/>
            <w:vAlign w:val="center"/>
          </w:tcPr>
          <w:p w14:paraId="5895C2CE" w14:textId="77777777" w:rsidR="00AB48E8" w:rsidRDefault="00452AE3">
            <w:pPr>
              <w:pStyle w:val="TableText"/>
              <w:spacing w:before="203" w:after="78" w:line="198" w:lineRule="auto"/>
              <w:ind w:left="121"/>
              <w:rPr>
                <w:rFonts w:ascii="Times New Roman" w:eastAsia="仿宋_GB2312" w:hAnsi="Times New Roman"/>
                <w:bCs/>
                <w:color w:val="000000"/>
                <w:sz w:val="32"/>
                <w:szCs w:val="32"/>
                <w:highlight w:val="yellow"/>
                <w:lang w:eastAsia="zh-CN"/>
              </w:rPr>
            </w:pPr>
            <w:r>
              <w:rPr>
                <w:rFonts w:ascii="Times New Roman" w:eastAsia="仿宋_GB2312" w:hAnsi="Times New Roman"/>
                <w:spacing w:val="1"/>
                <w:lang w:eastAsia="zh-CN"/>
              </w:rPr>
              <w:t>蠕动泵管、进样</w:t>
            </w:r>
            <w:r>
              <w:rPr>
                <w:rFonts w:ascii="Times New Roman" w:eastAsia="仿宋_GB2312" w:hAnsi="Times New Roman"/>
                <w:spacing w:val="1"/>
                <w:lang w:eastAsia="zh-CN"/>
              </w:rPr>
              <w:lastRenderedPageBreak/>
              <w:t>管、排废管</w:t>
            </w:r>
          </w:p>
        </w:tc>
        <w:tc>
          <w:tcPr>
            <w:tcW w:w="1554" w:type="dxa"/>
            <w:vAlign w:val="center"/>
          </w:tcPr>
          <w:p w14:paraId="045F4782" w14:textId="77777777" w:rsidR="00AB48E8" w:rsidRDefault="00452AE3">
            <w:pPr>
              <w:pStyle w:val="TableText"/>
              <w:spacing w:before="123"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lastRenderedPageBreak/>
              <w:t>检查、清洁</w:t>
            </w:r>
            <w:proofErr w:type="spellEnd"/>
          </w:p>
        </w:tc>
        <w:tc>
          <w:tcPr>
            <w:tcW w:w="1494" w:type="dxa"/>
            <w:vAlign w:val="center"/>
          </w:tcPr>
          <w:p w14:paraId="56470491" w14:textId="77777777" w:rsidR="00AB48E8" w:rsidRDefault="00452AE3">
            <w:pPr>
              <w:pStyle w:val="TableText"/>
              <w:spacing w:before="123"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D870D4F" w14:textId="77777777" w:rsidR="00AB48E8" w:rsidRDefault="00452AE3">
            <w:pPr>
              <w:pStyle w:val="TableText"/>
              <w:spacing w:before="123"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0C5C5D21" w14:textId="77777777">
        <w:tc>
          <w:tcPr>
            <w:tcW w:w="1297" w:type="dxa"/>
            <w:vAlign w:val="center"/>
          </w:tcPr>
          <w:p w14:paraId="163A29AB" w14:textId="77777777" w:rsidR="00AB48E8" w:rsidRDefault="00452AE3">
            <w:pPr>
              <w:pStyle w:val="TableText"/>
              <w:spacing w:before="262" w:after="78" w:line="157" w:lineRule="exact"/>
              <w:ind w:left="425"/>
              <w:rPr>
                <w:rFonts w:ascii="Times New Roman" w:eastAsia="仿宋_GB2312" w:hAnsi="Times New Roman"/>
                <w:bCs/>
                <w:color w:val="000000"/>
                <w:sz w:val="32"/>
                <w:szCs w:val="32"/>
                <w:highlight w:val="yellow"/>
                <w:lang w:eastAsia="zh-CN"/>
              </w:rPr>
            </w:pPr>
            <w:r>
              <w:rPr>
                <w:rFonts w:ascii="Times New Roman" w:eastAsia="仿宋_GB2312" w:hAnsi="Times New Roman"/>
                <w:position w:val="-3"/>
              </w:rPr>
              <w:t>7</w:t>
            </w:r>
          </w:p>
        </w:tc>
        <w:tc>
          <w:tcPr>
            <w:tcW w:w="2065" w:type="dxa"/>
            <w:vAlign w:val="center"/>
          </w:tcPr>
          <w:p w14:paraId="505D52E5" w14:textId="77777777" w:rsidR="00AB48E8" w:rsidRDefault="00452AE3">
            <w:pPr>
              <w:pStyle w:val="TableText"/>
              <w:spacing w:before="112" w:after="78" w:line="219"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采样水泵</w:t>
            </w:r>
            <w:proofErr w:type="spellEnd"/>
          </w:p>
        </w:tc>
        <w:tc>
          <w:tcPr>
            <w:tcW w:w="1554" w:type="dxa"/>
            <w:vAlign w:val="center"/>
          </w:tcPr>
          <w:p w14:paraId="274209DD" w14:textId="77777777" w:rsidR="00AB48E8" w:rsidRDefault="00452AE3">
            <w:pPr>
              <w:pStyle w:val="TableText"/>
              <w:spacing w:before="114"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2B8121A1" w14:textId="77777777" w:rsidR="00AB48E8" w:rsidRDefault="00452AE3">
            <w:pPr>
              <w:pStyle w:val="TableText"/>
              <w:spacing w:before="114"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13F3D5C3" w14:textId="77777777" w:rsidR="00AB48E8" w:rsidRDefault="00452AE3">
            <w:pPr>
              <w:pStyle w:val="TableText"/>
              <w:spacing w:before="114"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08DD857E" w14:textId="77777777">
        <w:tc>
          <w:tcPr>
            <w:tcW w:w="1297" w:type="dxa"/>
            <w:vAlign w:val="center"/>
          </w:tcPr>
          <w:p w14:paraId="4E6D72CF" w14:textId="77777777" w:rsidR="00AB48E8" w:rsidRDefault="00452AE3">
            <w:pPr>
              <w:pStyle w:val="TableText"/>
              <w:spacing w:before="271" w:after="78" w:line="178" w:lineRule="exact"/>
              <w:ind w:left="425"/>
              <w:rPr>
                <w:rFonts w:ascii="Times New Roman" w:eastAsia="仿宋_GB2312" w:hAnsi="Times New Roman"/>
                <w:bCs/>
                <w:color w:val="000000"/>
                <w:sz w:val="32"/>
                <w:szCs w:val="32"/>
                <w:highlight w:val="yellow"/>
                <w:lang w:eastAsia="zh-CN"/>
              </w:rPr>
            </w:pPr>
            <w:r>
              <w:rPr>
                <w:rFonts w:ascii="Times New Roman" w:eastAsia="仿宋_GB2312" w:hAnsi="Times New Roman"/>
                <w:position w:val="-2"/>
              </w:rPr>
              <w:t>8</w:t>
            </w:r>
          </w:p>
        </w:tc>
        <w:tc>
          <w:tcPr>
            <w:tcW w:w="2065" w:type="dxa"/>
            <w:vAlign w:val="center"/>
          </w:tcPr>
          <w:p w14:paraId="57DA5566" w14:textId="77777777" w:rsidR="00AB48E8" w:rsidRDefault="00452AE3">
            <w:pPr>
              <w:pStyle w:val="TableText"/>
              <w:spacing w:before="214" w:after="78" w:line="197"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计量管、液位计</w:t>
            </w:r>
            <w:proofErr w:type="spellEnd"/>
          </w:p>
        </w:tc>
        <w:tc>
          <w:tcPr>
            <w:tcW w:w="1554" w:type="dxa"/>
            <w:vAlign w:val="center"/>
          </w:tcPr>
          <w:p w14:paraId="6E0B20F7" w14:textId="77777777" w:rsidR="00AB48E8" w:rsidRDefault="00452AE3">
            <w:pPr>
              <w:pStyle w:val="TableText"/>
              <w:spacing w:before="125"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3BFC87AF" w14:textId="77777777" w:rsidR="00AB48E8" w:rsidRDefault="00452AE3">
            <w:pPr>
              <w:pStyle w:val="TableText"/>
              <w:spacing w:before="125"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61EE2A66" w14:textId="77777777" w:rsidR="00AB48E8" w:rsidRDefault="00452AE3">
            <w:pPr>
              <w:pStyle w:val="TableText"/>
              <w:spacing w:before="125"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76AD3589" w14:textId="77777777">
        <w:tc>
          <w:tcPr>
            <w:tcW w:w="1297" w:type="dxa"/>
            <w:vAlign w:val="center"/>
          </w:tcPr>
          <w:p w14:paraId="3556DE9C" w14:textId="77777777" w:rsidR="00AB48E8" w:rsidRDefault="00452AE3">
            <w:pPr>
              <w:pStyle w:val="TableText"/>
              <w:spacing w:before="262" w:after="78" w:line="157" w:lineRule="exact"/>
              <w:ind w:left="425"/>
              <w:rPr>
                <w:rFonts w:ascii="Times New Roman" w:eastAsia="仿宋_GB2312" w:hAnsi="Times New Roman"/>
                <w:bCs/>
                <w:color w:val="000000"/>
                <w:sz w:val="32"/>
                <w:szCs w:val="32"/>
                <w:highlight w:val="yellow"/>
                <w:lang w:eastAsia="zh-CN"/>
              </w:rPr>
            </w:pPr>
            <w:r>
              <w:rPr>
                <w:rFonts w:ascii="Times New Roman" w:eastAsia="仿宋_GB2312" w:hAnsi="Times New Roman"/>
                <w:position w:val="-3"/>
              </w:rPr>
              <w:t>9</w:t>
            </w:r>
          </w:p>
        </w:tc>
        <w:tc>
          <w:tcPr>
            <w:tcW w:w="2065" w:type="dxa"/>
            <w:vAlign w:val="center"/>
          </w:tcPr>
          <w:p w14:paraId="60A6C41D" w14:textId="77777777" w:rsidR="00AB48E8" w:rsidRDefault="00452AE3">
            <w:pPr>
              <w:pStyle w:val="TableText"/>
              <w:spacing w:before="116" w:after="78" w:line="219"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散热、温控风扇</w:t>
            </w:r>
            <w:proofErr w:type="spellEnd"/>
          </w:p>
        </w:tc>
        <w:tc>
          <w:tcPr>
            <w:tcW w:w="1554" w:type="dxa"/>
            <w:vAlign w:val="center"/>
          </w:tcPr>
          <w:p w14:paraId="78BE6446" w14:textId="77777777" w:rsidR="00AB48E8" w:rsidRDefault="00452AE3">
            <w:pPr>
              <w:pStyle w:val="TableText"/>
              <w:spacing w:before="116"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3B19C62B" w14:textId="77777777" w:rsidR="00AB48E8" w:rsidRDefault="00452AE3">
            <w:pPr>
              <w:pStyle w:val="TableText"/>
              <w:spacing w:before="116"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66D43975" w14:textId="77777777" w:rsidR="00AB48E8" w:rsidRDefault="00452AE3">
            <w:pPr>
              <w:pStyle w:val="TableText"/>
              <w:spacing w:before="116"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720175A8" w14:textId="77777777">
        <w:tc>
          <w:tcPr>
            <w:tcW w:w="1297" w:type="dxa"/>
            <w:vAlign w:val="center"/>
          </w:tcPr>
          <w:p w14:paraId="6DEBC885" w14:textId="77777777" w:rsidR="00AB48E8" w:rsidRDefault="00452AE3">
            <w:pPr>
              <w:pStyle w:val="TableText"/>
              <w:spacing w:before="242" w:after="78" w:line="177" w:lineRule="exact"/>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position w:val="-2"/>
              </w:rPr>
              <w:t>10</w:t>
            </w:r>
          </w:p>
        </w:tc>
        <w:tc>
          <w:tcPr>
            <w:tcW w:w="2065" w:type="dxa"/>
            <w:vAlign w:val="center"/>
          </w:tcPr>
          <w:p w14:paraId="09788AFC" w14:textId="77777777" w:rsidR="00AB48E8" w:rsidRDefault="00452AE3">
            <w:pPr>
              <w:pStyle w:val="TableText"/>
              <w:spacing w:before="198" w:after="78" w:line="185"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比色池</w:t>
            </w:r>
            <w:proofErr w:type="spellEnd"/>
          </w:p>
        </w:tc>
        <w:tc>
          <w:tcPr>
            <w:tcW w:w="1554" w:type="dxa"/>
            <w:vAlign w:val="center"/>
          </w:tcPr>
          <w:p w14:paraId="707891FA" w14:textId="77777777" w:rsidR="00AB48E8" w:rsidRDefault="00452AE3">
            <w:pPr>
              <w:pStyle w:val="TableText"/>
              <w:spacing w:before="117" w:after="78" w:line="219"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5C851902" w14:textId="77777777" w:rsidR="00AB48E8" w:rsidRDefault="00452AE3">
            <w:pPr>
              <w:pStyle w:val="TableText"/>
              <w:spacing w:before="117" w:after="78" w:line="219"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91D3EDC" w14:textId="77777777" w:rsidR="00AB48E8" w:rsidRDefault="00452AE3">
            <w:pPr>
              <w:pStyle w:val="TableText"/>
              <w:spacing w:before="117" w:after="78" w:line="220"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2AE3B8E2" w14:textId="77777777">
        <w:tc>
          <w:tcPr>
            <w:tcW w:w="1297" w:type="dxa"/>
            <w:vAlign w:val="center"/>
          </w:tcPr>
          <w:p w14:paraId="3D0B9210" w14:textId="77777777" w:rsidR="00AB48E8" w:rsidRDefault="00452AE3">
            <w:pPr>
              <w:pStyle w:val="TableText"/>
              <w:spacing w:before="113" w:after="78" w:line="186" w:lineRule="exact"/>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position w:val="-2"/>
              </w:rPr>
              <w:t>11</w:t>
            </w:r>
          </w:p>
        </w:tc>
        <w:tc>
          <w:tcPr>
            <w:tcW w:w="2065" w:type="dxa"/>
            <w:vAlign w:val="center"/>
          </w:tcPr>
          <w:p w14:paraId="7FEF362B" w14:textId="77777777" w:rsidR="00AB48E8" w:rsidRDefault="00452AE3">
            <w:pPr>
              <w:pStyle w:val="TableText"/>
              <w:spacing w:before="58" w:after="78" w:line="202"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比色光源</w:t>
            </w:r>
            <w:proofErr w:type="spellEnd"/>
          </w:p>
        </w:tc>
        <w:tc>
          <w:tcPr>
            <w:tcW w:w="1554" w:type="dxa"/>
            <w:vAlign w:val="center"/>
          </w:tcPr>
          <w:p w14:paraId="16FDFEF8" w14:textId="77777777" w:rsidR="00AB48E8" w:rsidRDefault="00452AE3">
            <w:pPr>
              <w:pStyle w:val="TableText"/>
              <w:spacing w:before="58" w:after="78" w:line="202"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292B2093" w14:textId="77777777" w:rsidR="00AB48E8" w:rsidRDefault="00452AE3">
            <w:pPr>
              <w:pStyle w:val="TableText"/>
              <w:spacing w:before="58" w:after="78" w:line="202"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68D6EE2" w14:textId="77777777" w:rsidR="00AB48E8" w:rsidRDefault="00452AE3">
            <w:pPr>
              <w:pStyle w:val="TableText"/>
              <w:spacing w:before="58" w:after="78" w:line="202"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2C1A1821" w14:textId="77777777">
        <w:tc>
          <w:tcPr>
            <w:tcW w:w="1297" w:type="dxa"/>
            <w:vAlign w:val="center"/>
          </w:tcPr>
          <w:p w14:paraId="7D38756A" w14:textId="77777777" w:rsidR="00AB48E8" w:rsidRDefault="00452AE3">
            <w:pPr>
              <w:pStyle w:val="TableText"/>
              <w:spacing w:before="114" w:after="78" w:line="186" w:lineRule="exact"/>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position w:val="-2"/>
              </w:rPr>
              <w:t>12</w:t>
            </w:r>
          </w:p>
        </w:tc>
        <w:tc>
          <w:tcPr>
            <w:tcW w:w="2065" w:type="dxa"/>
            <w:vAlign w:val="center"/>
          </w:tcPr>
          <w:p w14:paraId="79FD5000" w14:textId="77777777" w:rsidR="00AB48E8" w:rsidRDefault="00452AE3">
            <w:pPr>
              <w:pStyle w:val="TableText"/>
              <w:spacing w:before="59" w:after="78" w:line="202"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主控显示屏</w:t>
            </w:r>
            <w:proofErr w:type="spellEnd"/>
          </w:p>
        </w:tc>
        <w:tc>
          <w:tcPr>
            <w:tcW w:w="1554" w:type="dxa"/>
            <w:vAlign w:val="center"/>
          </w:tcPr>
          <w:p w14:paraId="05F310CE" w14:textId="77777777" w:rsidR="00AB48E8" w:rsidRDefault="00452AE3">
            <w:pPr>
              <w:pStyle w:val="TableText"/>
              <w:spacing w:before="59" w:after="78" w:line="202"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检查</w:t>
            </w:r>
            <w:proofErr w:type="spellEnd"/>
          </w:p>
        </w:tc>
        <w:tc>
          <w:tcPr>
            <w:tcW w:w="1494" w:type="dxa"/>
            <w:vAlign w:val="center"/>
          </w:tcPr>
          <w:p w14:paraId="58D86B9A" w14:textId="77777777" w:rsidR="00AB48E8" w:rsidRDefault="00452AE3">
            <w:pPr>
              <w:pStyle w:val="TableText"/>
              <w:spacing w:before="59" w:after="78" w:line="202"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01A4D8B4" w14:textId="77777777" w:rsidR="00AB48E8" w:rsidRDefault="00452AE3">
            <w:pPr>
              <w:pStyle w:val="TableText"/>
              <w:spacing w:before="59" w:after="78" w:line="202"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0300C0E0" w14:textId="77777777">
        <w:tc>
          <w:tcPr>
            <w:tcW w:w="1297" w:type="dxa"/>
            <w:vAlign w:val="center"/>
          </w:tcPr>
          <w:p w14:paraId="001C8050" w14:textId="77777777" w:rsidR="00AB48E8" w:rsidRDefault="00452AE3">
            <w:pPr>
              <w:pStyle w:val="TableText"/>
              <w:spacing w:before="114" w:after="78" w:line="186" w:lineRule="exact"/>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position w:val="-2"/>
              </w:rPr>
              <w:t>13</w:t>
            </w:r>
          </w:p>
        </w:tc>
        <w:tc>
          <w:tcPr>
            <w:tcW w:w="2065" w:type="dxa"/>
            <w:vAlign w:val="center"/>
          </w:tcPr>
          <w:p w14:paraId="60731F44" w14:textId="77777777" w:rsidR="00AB48E8" w:rsidRDefault="00452AE3">
            <w:pPr>
              <w:pStyle w:val="TableText"/>
              <w:spacing w:before="58" w:after="78" w:line="203"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控制主板</w:t>
            </w:r>
            <w:proofErr w:type="spellEnd"/>
          </w:p>
        </w:tc>
        <w:tc>
          <w:tcPr>
            <w:tcW w:w="1554" w:type="dxa"/>
            <w:vAlign w:val="center"/>
          </w:tcPr>
          <w:p w14:paraId="3B835D9E" w14:textId="77777777" w:rsidR="00AB48E8" w:rsidRDefault="00452AE3">
            <w:pPr>
              <w:pStyle w:val="TableText"/>
              <w:spacing w:before="59" w:after="78" w:line="202"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检查</w:t>
            </w:r>
            <w:proofErr w:type="spellEnd"/>
          </w:p>
        </w:tc>
        <w:tc>
          <w:tcPr>
            <w:tcW w:w="1494" w:type="dxa"/>
            <w:vAlign w:val="center"/>
          </w:tcPr>
          <w:p w14:paraId="39AB41C7" w14:textId="77777777" w:rsidR="00AB48E8" w:rsidRDefault="00452AE3">
            <w:pPr>
              <w:pStyle w:val="TableText"/>
              <w:spacing w:before="59" w:after="78" w:line="202"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A073ECA" w14:textId="77777777" w:rsidR="00AB48E8" w:rsidRDefault="00452AE3">
            <w:pPr>
              <w:pStyle w:val="TableText"/>
              <w:spacing w:before="59" w:after="78" w:line="202"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1EE4C737" w14:textId="77777777">
        <w:tc>
          <w:tcPr>
            <w:tcW w:w="1297" w:type="dxa"/>
            <w:vAlign w:val="center"/>
          </w:tcPr>
          <w:p w14:paraId="4EF3FDA8" w14:textId="77777777" w:rsidR="00AB48E8" w:rsidRDefault="00452AE3">
            <w:pPr>
              <w:pStyle w:val="TableText"/>
              <w:spacing w:before="114" w:after="78" w:line="163" w:lineRule="auto"/>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rPr>
              <w:t>14</w:t>
            </w:r>
          </w:p>
        </w:tc>
        <w:tc>
          <w:tcPr>
            <w:tcW w:w="2065" w:type="dxa"/>
            <w:vAlign w:val="center"/>
          </w:tcPr>
          <w:p w14:paraId="0156FD4A" w14:textId="77777777" w:rsidR="00AB48E8" w:rsidRDefault="00452AE3">
            <w:pPr>
              <w:pStyle w:val="TableText"/>
              <w:spacing w:before="58" w:after="78" w:line="210"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电源及信号输出</w:t>
            </w:r>
            <w:proofErr w:type="spellEnd"/>
          </w:p>
        </w:tc>
        <w:tc>
          <w:tcPr>
            <w:tcW w:w="1554" w:type="dxa"/>
            <w:vAlign w:val="center"/>
          </w:tcPr>
          <w:p w14:paraId="013FAF8B" w14:textId="77777777" w:rsidR="00AB48E8" w:rsidRDefault="00452AE3">
            <w:pPr>
              <w:pStyle w:val="TableText"/>
              <w:spacing w:before="58" w:after="78" w:line="210"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检查、清洁</w:t>
            </w:r>
            <w:proofErr w:type="spellEnd"/>
          </w:p>
        </w:tc>
        <w:tc>
          <w:tcPr>
            <w:tcW w:w="1494" w:type="dxa"/>
            <w:vAlign w:val="center"/>
          </w:tcPr>
          <w:p w14:paraId="033E08B2" w14:textId="77777777" w:rsidR="00AB48E8" w:rsidRDefault="00452AE3">
            <w:pPr>
              <w:pStyle w:val="TableText"/>
              <w:spacing w:before="58" w:after="78" w:line="210"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DE03F2E" w14:textId="77777777" w:rsidR="00AB48E8" w:rsidRDefault="00452AE3">
            <w:pPr>
              <w:pStyle w:val="TableText"/>
              <w:spacing w:before="59" w:after="78" w:line="209" w:lineRule="auto"/>
              <w:ind w:left="32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损坏更换</w:t>
            </w:r>
            <w:proofErr w:type="spellEnd"/>
          </w:p>
        </w:tc>
      </w:tr>
      <w:tr w:rsidR="00AB48E8" w14:paraId="44A19F31" w14:textId="77777777">
        <w:tc>
          <w:tcPr>
            <w:tcW w:w="1297" w:type="dxa"/>
            <w:vAlign w:val="center"/>
          </w:tcPr>
          <w:p w14:paraId="49BB3AF5" w14:textId="77777777" w:rsidR="00AB48E8" w:rsidRDefault="00452AE3">
            <w:pPr>
              <w:pStyle w:val="TableText"/>
              <w:spacing w:before="105" w:after="78" w:line="159" w:lineRule="auto"/>
              <w:ind w:left="365"/>
              <w:rPr>
                <w:rFonts w:ascii="Times New Roman" w:eastAsia="仿宋_GB2312" w:hAnsi="Times New Roman"/>
                <w:bCs/>
                <w:color w:val="000000"/>
                <w:sz w:val="32"/>
                <w:szCs w:val="32"/>
                <w:highlight w:val="yellow"/>
                <w:lang w:eastAsia="zh-CN"/>
              </w:rPr>
            </w:pPr>
            <w:r>
              <w:rPr>
                <w:rFonts w:ascii="Times New Roman" w:eastAsia="仿宋_GB2312" w:hAnsi="Times New Roman"/>
                <w:spacing w:val="-7"/>
              </w:rPr>
              <w:t>15</w:t>
            </w:r>
          </w:p>
        </w:tc>
        <w:tc>
          <w:tcPr>
            <w:tcW w:w="2065" w:type="dxa"/>
            <w:vAlign w:val="center"/>
          </w:tcPr>
          <w:p w14:paraId="2ED1A8C3" w14:textId="77777777" w:rsidR="00AB48E8" w:rsidRDefault="00452AE3">
            <w:pPr>
              <w:pStyle w:val="TableText"/>
              <w:spacing w:before="50" w:after="78" w:line="205" w:lineRule="auto"/>
              <w:ind w:left="12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rPr>
              <w:t>标准曲线</w:t>
            </w:r>
            <w:proofErr w:type="spellEnd"/>
          </w:p>
        </w:tc>
        <w:tc>
          <w:tcPr>
            <w:tcW w:w="1554" w:type="dxa"/>
            <w:vAlign w:val="center"/>
          </w:tcPr>
          <w:p w14:paraId="3C441FED" w14:textId="77777777" w:rsidR="00AB48E8" w:rsidRDefault="00452AE3">
            <w:pPr>
              <w:pStyle w:val="TableText"/>
              <w:spacing w:before="49" w:after="78" w:line="206" w:lineRule="auto"/>
              <w:ind w:left="9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rPr>
              <w:t>检查、标定</w:t>
            </w:r>
            <w:proofErr w:type="spellEnd"/>
          </w:p>
        </w:tc>
        <w:tc>
          <w:tcPr>
            <w:tcW w:w="1494" w:type="dxa"/>
            <w:vAlign w:val="center"/>
          </w:tcPr>
          <w:p w14:paraId="1C898DD5" w14:textId="77777777" w:rsidR="00AB48E8" w:rsidRDefault="00452AE3">
            <w:pPr>
              <w:pStyle w:val="TableText"/>
              <w:spacing w:before="49" w:after="78" w:line="206" w:lineRule="auto"/>
              <w:ind w:left="39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6412E9D6" w14:textId="77777777" w:rsidR="00AB48E8" w:rsidRDefault="00AB48E8">
            <w:pPr>
              <w:spacing w:after="78"/>
              <w:rPr>
                <w:rFonts w:ascii="Times New Roman" w:eastAsia="仿宋_GB2312" w:hAnsi="Times New Roman"/>
                <w:bCs/>
                <w:color w:val="000000"/>
                <w:sz w:val="32"/>
                <w:szCs w:val="32"/>
                <w:highlight w:val="yellow"/>
              </w:rPr>
            </w:pPr>
          </w:p>
        </w:tc>
      </w:tr>
    </w:tbl>
    <w:p w14:paraId="0764FC96" w14:textId="77777777" w:rsidR="00AB48E8" w:rsidRDefault="00452AE3">
      <w:pPr>
        <w:pStyle w:val="23"/>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、数据采集传输仪</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704"/>
        <w:gridCol w:w="1704"/>
        <w:gridCol w:w="1705"/>
        <w:gridCol w:w="1705"/>
      </w:tblGrid>
      <w:tr w:rsidR="00AB48E8" w14:paraId="2B3FBCA3" w14:textId="77777777">
        <w:tc>
          <w:tcPr>
            <w:tcW w:w="1310" w:type="dxa"/>
            <w:vAlign w:val="center"/>
          </w:tcPr>
          <w:p w14:paraId="483ABB8B" w14:textId="77777777" w:rsidR="00AB48E8" w:rsidRDefault="00452AE3">
            <w:pPr>
              <w:pStyle w:val="TableText"/>
              <w:spacing w:before="72" w:after="78" w:line="221" w:lineRule="auto"/>
              <w:ind w:left="258"/>
              <w:rPr>
                <w:rFonts w:ascii="Times New Roman" w:eastAsia="仿宋_GB2312" w:hAnsi="Times New Roman"/>
                <w:bCs/>
                <w:color w:val="000000"/>
                <w:sz w:val="32"/>
                <w:szCs w:val="32"/>
                <w:highlight w:val="yellow"/>
              </w:rPr>
            </w:pPr>
            <w:proofErr w:type="spellStart"/>
            <w:r>
              <w:rPr>
                <w:rFonts w:ascii="Times New Roman" w:eastAsia="仿宋_GB2312" w:hAnsi="Times New Roman"/>
                <w:b/>
                <w:bCs/>
                <w:spacing w:val="-5"/>
                <w:sz w:val="23"/>
                <w:szCs w:val="23"/>
              </w:rPr>
              <w:t>序号</w:t>
            </w:r>
            <w:proofErr w:type="spellEnd"/>
          </w:p>
        </w:tc>
        <w:tc>
          <w:tcPr>
            <w:tcW w:w="1704" w:type="dxa"/>
            <w:vAlign w:val="center"/>
          </w:tcPr>
          <w:p w14:paraId="10398E0E" w14:textId="77777777" w:rsidR="00AB48E8" w:rsidRDefault="00452AE3">
            <w:pPr>
              <w:pStyle w:val="TableText"/>
              <w:spacing w:before="71" w:after="78" w:line="220" w:lineRule="auto"/>
              <w:rPr>
                <w:rFonts w:ascii="Times New Roman" w:eastAsia="仿宋_GB2312" w:hAnsi="Times New Roman"/>
                <w:bCs/>
                <w:color w:val="000000"/>
                <w:sz w:val="32"/>
                <w:szCs w:val="32"/>
                <w:highlight w:val="yellow"/>
              </w:rPr>
            </w:pPr>
            <w:proofErr w:type="spellStart"/>
            <w:r>
              <w:rPr>
                <w:rFonts w:ascii="Times New Roman" w:eastAsia="仿宋_GB2312" w:hAnsi="Times New Roman"/>
                <w:b/>
                <w:bCs/>
                <w:spacing w:val="-5"/>
                <w:sz w:val="23"/>
                <w:szCs w:val="23"/>
              </w:rPr>
              <w:t>项目名称</w:t>
            </w:r>
            <w:proofErr w:type="spellEnd"/>
          </w:p>
        </w:tc>
        <w:tc>
          <w:tcPr>
            <w:tcW w:w="1704" w:type="dxa"/>
            <w:vAlign w:val="center"/>
          </w:tcPr>
          <w:p w14:paraId="0B0B584D" w14:textId="77777777" w:rsidR="00AB48E8" w:rsidRDefault="00452AE3">
            <w:pPr>
              <w:pStyle w:val="TableText"/>
              <w:spacing w:before="71" w:after="78" w:line="220" w:lineRule="auto"/>
              <w:rPr>
                <w:rFonts w:ascii="Times New Roman" w:eastAsia="仿宋_GB2312" w:hAnsi="Times New Roman"/>
                <w:bCs/>
                <w:color w:val="000000"/>
                <w:sz w:val="32"/>
                <w:szCs w:val="32"/>
                <w:highlight w:val="yellow"/>
              </w:rPr>
            </w:pPr>
            <w:proofErr w:type="spellStart"/>
            <w:r>
              <w:rPr>
                <w:rFonts w:ascii="Times New Roman" w:eastAsia="仿宋_GB2312" w:hAnsi="Times New Roman"/>
                <w:b/>
                <w:bCs/>
                <w:spacing w:val="6"/>
                <w:sz w:val="23"/>
                <w:szCs w:val="23"/>
              </w:rPr>
              <w:t>维护项目</w:t>
            </w:r>
            <w:proofErr w:type="spellEnd"/>
          </w:p>
        </w:tc>
        <w:tc>
          <w:tcPr>
            <w:tcW w:w="1705" w:type="dxa"/>
            <w:vAlign w:val="center"/>
          </w:tcPr>
          <w:p w14:paraId="4D4731B4" w14:textId="77777777" w:rsidR="00AB48E8" w:rsidRDefault="00452AE3">
            <w:pPr>
              <w:pStyle w:val="TableText"/>
              <w:spacing w:before="71" w:after="78" w:line="219" w:lineRule="auto"/>
              <w:ind w:left="299"/>
              <w:rPr>
                <w:rFonts w:ascii="Times New Roman" w:eastAsia="仿宋_GB2312" w:hAnsi="Times New Roman"/>
                <w:bCs/>
                <w:color w:val="000000"/>
                <w:sz w:val="32"/>
                <w:szCs w:val="32"/>
                <w:highlight w:val="yellow"/>
              </w:rPr>
            </w:pPr>
            <w:proofErr w:type="spellStart"/>
            <w:r>
              <w:rPr>
                <w:rFonts w:ascii="Times New Roman" w:eastAsia="仿宋_GB2312" w:hAnsi="Times New Roman"/>
                <w:b/>
                <w:bCs/>
                <w:spacing w:val="-5"/>
                <w:sz w:val="23"/>
                <w:szCs w:val="23"/>
              </w:rPr>
              <w:t>工作频次</w:t>
            </w:r>
            <w:proofErr w:type="spellEnd"/>
          </w:p>
        </w:tc>
        <w:tc>
          <w:tcPr>
            <w:tcW w:w="1705" w:type="dxa"/>
            <w:vAlign w:val="center"/>
          </w:tcPr>
          <w:p w14:paraId="3F4A94EA" w14:textId="77777777" w:rsidR="00AB48E8" w:rsidRDefault="00452AE3">
            <w:pPr>
              <w:pStyle w:val="TableText"/>
              <w:spacing w:before="72" w:after="78" w:line="221" w:lineRule="auto"/>
              <w:ind w:left="591"/>
              <w:rPr>
                <w:rFonts w:ascii="Times New Roman" w:eastAsia="仿宋_GB2312" w:hAnsi="Times New Roman"/>
                <w:bCs/>
                <w:color w:val="000000"/>
                <w:sz w:val="32"/>
                <w:szCs w:val="32"/>
                <w:highlight w:val="yellow"/>
              </w:rPr>
            </w:pPr>
            <w:proofErr w:type="spellStart"/>
            <w:r>
              <w:rPr>
                <w:rFonts w:ascii="Times New Roman" w:eastAsia="仿宋_GB2312" w:hAnsi="Times New Roman"/>
                <w:b/>
                <w:bCs/>
                <w:spacing w:val="-6"/>
                <w:sz w:val="23"/>
                <w:szCs w:val="23"/>
              </w:rPr>
              <w:t>备注</w:t>
            </w:r>
            <w:proofErr w:type="spellEnd"/>
          </w:p>
        </w:tc>
      </w:tr>
      <w:tr w:rsidR="00AB48E8" w14:paraId="5CC28801" w14:textId="77777777">
        <w:tc>
          <w:tcPr>
            <w:tcW w:w="1310" w:type="dxa"/>
            <w:vAlign w:val="center"/>
          </w:tcPr>
          <w:p w14:paraId="473474B5" w14:textId="77777777" w:rsidR="00AB48E8" w:rsidRDefault="00452AE3">
            <w:pPr>
              <w:pStyle w:val="TableText"/>
              <w:spacing w:before="111" w:after="78" w:line="158" w:lineRule="auto"/>
              <w:ind w:left="425"/>
              <w:rPr>
                <w:rFonts w:ascii="Times New Roman" w:eastAsia="仿宋_GB2312" w:hAnsi="Times New Roman"/>
                <w:bCs/>
                <w:color w:val="000000"/>
                <w:sz w:val="32"/>
                <w:szCs w:val="32"/>
                <w:highlight w:val="yellow"/>
              </w:rPr>
            </w:pPr>
            <w:r>
              <w:rPr>
                <w:rFonts w:ascii="Times New Roman" w:eastAsia="仿宋_GB2312" w:hAnsi="Times New Roman"/>
                <w:sz w:val="23"/>
                <w:szCs w:val="23"/>
              </w:rPr>
              <w:t>1</w:t>
            </w:r>
          </w:p>
        </w:tc>
        <w:tc>
          <w:tcPr>
            <w:tcW w:w="1704" w:type="dxa"/>
            <w:vAlign w:val="center"/>
          </w:tcPr>
          <w:p w14:paraId="426E2623" w14:textId="77777777" w:rsidR="00AB48E8" w:rsidRDefault="00452AE3">
            <w:pPr>
              <w:pStyle w:val="TableText"/>
              <w:spacing w:before="52" w:after="78" w:line="205" w:lineRule="auto"/>
              <w:ind w:left="80"/>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1"/>
                <w:sz w:val="23"/>
                <w:szCs w:val="23"/>
              </w:rPr>
              <w:t>仪器内、外部卫生</w:t>
            </w:r>
            <w:proofErr w:type="spellEnd"/>
          </w:p>
        </w:tc>
        <w:tc>
          <w:tcPr>
            <w:tcW w:w="1704" w:type="dxa"/>
            <w:vAlign w:val="center"/>
          </w:tcPr>
          <w:p w14:paraId="16B9D326" w14:textId="77777777" w:rsidR="00AB48E8" w:rsidRDefault="00452AE3">
            <w:pPr>
              <w:pStyle w:val="TableText"/>
              <w:spacing w:before="52" w:after="78" w:line="205" w:lineRule="auto"/>
              <w:ind w:left="93"/>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2"/>
                <w:sz w:val="23"/>
                <w:szCs w:val="23"/>
              </w:rPr>
              <w:t>检查、清洁</w:t>
            </w:r>
            <w:proofErr w:type="spellEnd"/>
          </w:p>
        </w:tc>
        <w:tc>
          <w:tcPr>
            <w:tcW w:w="1705" w:type="dxa"/>
            <w:vAlign w:val="center"/>
          </w:tcPr>
          <w:p w14:paraId="71E628C0" w14:textId="77777777" w:rsidR="00AB48E8" w:rsidRDefault="00452AE3">
            <w:pPr>
              <w:pStyle w:val="TableText"/>
              <w:spacing w:before="52" w:after="78" w:line="205" w:lineRule="auto"/>
              <w:ind w:left="346"/>
              <w:rPr>
                <w:rFonts w:ascii="Times New Roman" w:eastAsia="仿宋_GB2312" w:hAnsi="Times New Roman"/>
                <w:bCs/>
                <w:color w:val="000000"/>
                <w:sz w:val="32"/>
                <w:szCs w:val="32"/>
                <w:highlight w:val="yellow"/>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25B646B0" w14:textId="77777777" w:rsidR="00AB48E8" w:rsidRDefault="00AB48E8">
            <w:pPr>
              <w:spacing w:after="78"/>
              <w:rPr>
                <w:rFonts w:ascii="Times New Roman" w:eastAsia="仿宋_GB2312" w:hAnsi="Times New Roman"/>
                <w:bCs/>
                <w:color w:val="000000"/>
                <w:sz w:val="32"/>
                <w:szCs w:val="32"/>
                <w:highlight w:val="yellow"/>
              </w:rPr>
            </w:pPr>
          </w:p>
        </w:tc>
      </w:tr>
      <w:tr w:rsidR="00AB48E8" w14:paraId="472BD930" w14:textId="77777777">
        <w:tc>
          <w:tcPr>
            <w:tcW w:w="1310" w:type="dxa"/>
            <w:vAlign w:val="center"/>
          </w:tcPr>
          <w:p w14:paraId="2DE885CD" w14:textId="77777777" w:rsidR="00AB48E8" w:rsidRDefault="00452AE3">
            <w:pPr>
              <w:pStyle w:val="TableText"/>
              <w:spacing w:before="103" w:after="78" w:line="195" w:lineRule="exact"/>
              <w:ind w:left="425"/>
              <w:rPr>
                <w:rFonts w:ascii="Times New Roman" w:eastAsia="仿宋_GB2312" w:hAnsi="Times New Roman"/>
                <w:bCs/>
                <w:color w:val="000000"/>
                <w:sz w:val="32"/>
                <w:szCs w:val="32"/>
                <w:highlight w:val="yellow"/>
              </w:rPr>
            </w:pPr>
            <w:r>
              <w:rPr>
                <w:rFonts w:ascii="Times New Roman" w:eastAsia="仿宋_GB2312" w:hAnsi="Times New Roman"/>
                <w:position w:val="-2"/>
                <w:sz w:val="23"/>
                <w:szCs w:val="23"/>
              </w:rPr>
              <w:t>2</w:t>
            </w:r>
          </w:p>
        </w:tc>
        <w:tc>
          <w:tcPr>
            <w:tcW w:w="1704" w:type="dxa"/>
            <w:vAlign w:val="center"/>
          </w:tcPr>
          <w:p w14:paraId="4C61D17A" w14:textId="77777777" w:rsidR="00AB48E8" w:rsidRDefault="00452AE3">
            <w:pPr>
              <w:pStyle w:val="TableText"/>
              <w:spacing w:before="43" w:after="78" w:line="204" w:lineRule="auto"/>
              <w:ind w:left="80"/>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2"/>
                <w:sz w:val="23"/>
                <w:szCs w:val="23"/>
              </w:rPr>
              <w:t>网络检查</w:t>
            </w:r>
            <w:proofErr w:type="spellEnd"/>
          </w:p>
        </w:tc>
        <w:tc>
          <w:tcPr>
            <w:tcW w:w="1704" w:type="dxa"/>
            <w:vAlign w:val="center"/>
          </w:tcPr>
          <w:p w14:paraId="5FAE2483" w14:textId="77777777" w:rsidR="00AB48E8" w:rsidRDefault="00452AE3">
            <w:pPr>
              <w:pStyle w:val="TableText"/>
              <w:spacing w:before="43" w:after="78" w:line="204" w:lineRule="auto"/>
              <w:ind w:left="93"/>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5"/>
                <w:sz w:val="23"/>
                <w:szCs w:val="23"/>
              </w:rPr>
              <w:t>检查</w:t>
            </w:r>
            <w:proofErr w:type="spellEnd"/>
          </w:p>
        </w:tc>
        <w:tc>
          <w:tcPr>
            <w:tcW w:w="1705" w:type="dxa"/>
            <w:vAlign w:val="center"/>
          </w:tcPr>
          <w:p w14:paraId="36BBA4B6" w14:textId="77777777" w:rsidR="00AB48E8" w:rsidRDefault="00452AE3">
            <w:pPr>
              <w:pStyle w:val="TableText"/>
              <w:spacing w:before="43" w:after="78" w:line="204" w:lineRule="auto"/>
              <w:ind w:left="346"/>
              <w:rPr>
                <w:rFonts w:ascii="Times New Roman" w:eastAsia="仿宋_GB2312" w:hAnsi="Times New Roman"/>
                <w:bCs/>
                <w:color w:val="000000"/>
                <w:sz w:val="32"/>
                <w:szCs w:val="32"/>
                <w:highlight w:val="yellow"/>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57AA9BE7" w14:textId="77777777" w:rsidR="00AB48E8" w:rsidRDefault="00AB48E8">
            <w:pPr>
              <w:spacing w:after="78"/>
              <w:rPr>
                <w:rFonts w:ascii="Times New Roman" w:eastAsia="仿宋_GB2312" w:hAnsi="Times New Roman"/>
                <w:bCs/>
                <w:color w:val="000000"/>
                <w:sz w:val="32"/>
                <w:szCs w:val="32"/>
                <w:highlight w:val="yellow"/>
              </w:rPr>
            </w:pPr>
          </w:p>
        </w:tc>
      </w:tr>
      <w:tr w:rsidR="00AB48E8" w14:paraId="549E1E64" w14:textId="77777777">
        <w:tc>
          <w:tcPr>
            <w:tcW w:w="1310" w:type="dxa"/>
            <w:vAlign w:val="center"/>
          </w:tcPr>
          <w:p w14:paraId="7837F255" w14:textId="77777777" w:rsidR="00AB48E8" w:rsidRDefault="00452AE3">
            <w:pPr>
              <w:pStyle w:val="TableText"/>
              <w:spacing w:before="105" w:after="78" w:line="193" w:lineRule="exact"/>
              <w:ind w:left="425"/>
              <w:rPr>
                <w:rFonts w:ascii="Times New Roman" w:eastAsia="仿宋_GB2312" w:hAnsi="Times New Roman"/>
                <w:bCs/>
                <w:color w:val="000000"/>
                <w:sz w:val="32"/>
                <w:szCs w:val="32"/>
                <w:highlight w:val="yellow"/>
              </w:rPr>
            </w:pPr>
            <w:r>
              <w:rPr>
                <w:rFonts w:ascii="Times New Roman" w:eastAsia="仿宋_GB2312" w:hAnsi="Times New Roman"/>
                <w:position w:val="-2"/>
                <w:sz w:val="23"/>
                <w:szCs w:val="23"/>
              </w:rPr>
              <w:t>3</w:t>
            </w:r>
          </w:p>
        </w:tc>
        <w:tc>
          <w:tcPr>
            <w:tcW w:w="1704" w:type="dxa"/>
            <w:vAlign w:val="center"/>
          </w:tcPr>
          <w:p w14:paraId="1558964D" w14:textId="77777777" w:rsidR="00AB48E8" w:rsidRDefault="00452AE3">
            <w:pPr>
              <w:pStyle w:val="TableText"/>
              <w:spacing w:before="46" w:after="78" w:line="202" w:lineRule="auto"/>
              <w:ind w:left="80"/>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6"/>
                <w:sz w:val="23"/>
                <w:szCs w:val="23"/>
              </w:rPr>
              <w:t>信号输出</w:t>
            </w:r>
            <w:proofErr w:type="spellEnd"/>
          </w:p>
        </w:tc>
        <w:tc>
          <w:tcPr>
            <w:tcW w:w="1704" w:type="dxa"/>
            <w:vAlign w:val="center"/>
          </w:tcPr>
          <w:p w14:paraId="028ABF59" w14:textId="77777777" w:rsidR="00AB48E8" w:rsidRDefault="00452AE3">
            <w:pPr>
              <w:pStyle w:val="TableText"/>
              <w:spacing w:before="46" w:after="78" w:line="202" w:lineRule="auto"/>
              <w:ind w:left="93"/>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5"/>
                <w:sz w:val="23"/>
                <w:szCs w:val="23"/>
              </w:rPr>
              <w:t>检查</w:t>
            </w:r>
            <w:proofErr w:type="spellEnd"/>
          </w:p>
        </w:tc>
        <w:tc>
          <w:tcPr>
            <w:tcW w:w="1705" w:type="dxa"/>
            <w:vAlign w:val="center"/>
          </w:tcPr>
          <w:p w14:paraId="1FDB75BA" w14:textId="77777777" w:rsidR="00AB48E8" w:rsidRDefault="00452AE3">
            <w:pPr>
              <w:pStyle w:val="TableText"/>
              <w:spacing w:before="46" w:after="78" w:line="202" w:lineRule="auto"/>
              <w:ind w:left="346"/>
              <w:rPr>
                <w:rFonts w:ascii="Times New Roman" w:eastAsia="仿宋_GB2312" w:hAnsi="Times New Roman"/>
                <w:bCs/>
                <w:color w:val="000000"/>
                <w:sz w:val="32"/>
                <w:szCs w:val="32"/>
                <w:highlight w:val="yellow"/>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4140237C" w14:textId="77777777" w:rsidR="00AB48E8" w:rsidRDefault="00452AE3">
            <w:pPr>
              <w:pStyle w:val="TableText"/>
              <w:spacing w:before="59" w:after="78" w:line="209" w:lineRule="auto"/>
              <w:ind w:left="328"/>
              <w:rPr>
                <w:rFonts w:ascii="Times New Roman" w:eastAsia="仿宋_GB2312" w:hAnsi="Times New Roman"/>
                <w:bCs/>
                <w:color w:val="000000"/>
                <w:sz w:val="32"/>
                <w:szCs w:val="32"/>
                <w:highlight w:val="yellow"/>
                <w:lang w:eastAsia="zh-CN"/>
              </w:rPr>
            </w:pPr>
            <w:r>
              <w:rPr>
                <w:rFonts w:ascii="Times New Roman" w:eastAsia="仿宋_GB2312" w:hAnsi="Times New Roman" w:hint="eastAsia"/>
                <w:spacing w:val="-2"/>
                <w:lang w:eastAsia="zh-CN"/>
              </w:rPr>
              <w:t>对接各平台</w:t>
            </w:r>
          </w:p>
        </w:tc>
      </w:tr>
      <w:tr w:rsidR="00AB48E8" w14:paraId="6CE11BF7" w14:textId="77777777">
        <w:tc>
          <w:tcPr>
            <w:tcW w:w="1310" w:type="dxa"/>
            <w:vAlign w:val="center"/>
          </w:tcPr>
          <w:p w14:paraId="5100D412" w14:textId="77777777" w:rsidR="00AB48E8" w:rsidRDefault="00452AE3">
            <w:pPr>
              <w:pStyle w:val="TableText"/>
              <w:spacing w:before="107" w:after="78" w:line="157" w:lineRule="auto"/>
              <w:ind w:left="425"/>
              <w:rPr>
                <w:rFonts w:ascii="Times New Roman" w:eastAsia="仿宋_GB2312" w:hAnsi="Times New Roman"/>
                <w:bCs/>
                <w:color w:val="000000"/>
                <w:sz w:val="32"/>
                <w:szCs w:val="32"/>
                <w:highlight w:val="yellow"/>
              </w:rPr>
            </w:pPr>
            <w:r>
              <w:rPr>
                <w:rFonts w:ascii="Times New Roman" w:eastAsia="仿宋_GB2312" w:hAnsi="Times New Roman"/>
                <w:sz w:val="23"/>
                <w:szCs w:val="23"/>
              </w:rPr>
              <w:t>4</w:t>
            </w:r>
          </w:p>
        </w:tc>
        <w:tc>
          <w:tcPr>
            <w:tcW w:w="1704" w:type="dxa"/>
            <w:vAlign w:val="center"/>
          </w:tcPr>
          <w:p w14:paraId="27D4860A" w14:textId="77777777" w:rsidR="00AB48E8" w:rsidRDefault="00452AE3">
            <w:pPr>
              <w:pStyle w:val="TableText"/>
              <w:spacing w:before="47" w:after="78" w:line="205" w:lineRule="auto"/>
              <w:ind w:left="80"/>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2"/>
                <w:sz w:val="23"/>
                <w:szCs w:val="23"/>
              </w:rPr>
              <w:t>数据核对</w:t>
            </w:r>
            <w:proofErr w:type="spellEnd"/>
          </w:p>
        </w:tc>
        <w:tc>
          <w:tcPr>
            <w:tcW w:w="1704" w:type="dxa"/>
            <w:vAlign w:val="center"/>
          </w:tcPr>
          <w:p w14:paraId="1F26FCC2" w14:textId="77777777" w:rsidR="00AB48E8" w:rsidRDefault="00452AE3">
            <w:pPr>
              <w:pStyle w:val="TableText"/>
              <w:spacing w:before="47" w:after="78" w:line="205" w:lineRule="auto"/>
              <w:ind w:left="93"/>
              <w:rPr>
                <w:rFonts w:ascii="Times New Roman" w:eastAsia="仿宋_GB2312" w:hAnsi="Times New Roman"/>
                <w:bCs/>
                <w:color w:val="000000"/>
                <w:sz w:val="32"/>
                <w:szCs w:val="32"/>
                <w:highlight w:val="yellow"/>
              </w:rPr>
            </w:pPr>
            <w:proofErr w:type="spellStart"/>
            <w:r>
              <w:rPr>
                <w:rFonts w:ascii="Times New Roman" w:eastAsia="仿宋_GB2312" w:hAnsi="Times New Roman"/>
                <w:spacing w:val="5"/>
                <w:sz w:val="23"/>
                <w:szCs w:val="23"/>
              </w:rPr>
              <w:t>检查</w:t>
            </w:r>
            <w:proofErr w:type="spellEnd"/>
          </w:p>
        </w:tc>
        <w:tc>
          <w:tcPr>
            <w:tcW w:w="1705" w:type="dxa"/>
            <w:vAlign w:val="center"/>
          </w:tcPr>
          <w:p w14:paraId="35BB7120" w14:textId="77777777" w:rsidR="00AB48E8" w:rsidRDefault="00452AE3">
            <w:pPr>
              <w:pStyle w:val="TableText"/>
              <w:spacing w:before="47" w:after="78" w:line="205" w:lineRule="auto"/>
              <w:ind w:left="346"/>
              <w:rPr>
                <w:rFonts w:ascii="Times New Roman" w:eastAsia="仿宋_GB2312" w:hAnsi="Times New Roman"/>
                <w:bCs/>
                <w:color w:val="000000"/>
                <w:sz w:val="32"/>
                <w:szCs w:val="32"/>
                <w:highlight w:val="yellow"/>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2EF9983" w14:textId="77777777" w:rsidR="00AB48E8" w:rsidRDefault="00452AE3">
            <w:pPr>
              <w:spacing w:after="78"/>
              <w:jc w:val="center"/>
              <w:rPr>
                <w:rFonts w:ascii="Times New Roman" w:eastAsia="仿宋_GB2312" w:hAnsi="Times New Roman"/>
                <w:bCs/>
                <w:color w:val="000000"/>
                <w:sz w:val="32"/>
                <w:szCs w:val="32"/>
                <w:highlight w:val="yellow"/>
              </w:rPr>
            </w:pPr>
            <w:r>
              <w:rPr>
                <w:rFonts w:ascii="Times New Roman" w:eastAsia="仿宋_GB2312" w:hAnsi="Times New Roman" w:cs="宋体" w:hint="eastAsia"/>
                <w:spacing w:val="-2"/>
              </w:rPr>
              <w:t>对接各平台</w:t>
            </w:r>
          </w:p>
        </w:tc>
      </w:tr>
    </w:tbl>
    <w:p w14:paraId="12FAC9CB" w14:textId="77777777" w:rsidR="00AB48E8" w:rsidRDefault="00452AE3">
      <w:pPr>
        <w:pStyle w:val="23"/>
        <w:spacing w:after="78"/>
        <w:ind w:leftChars="0" w:left="0" w:firstLineChars="0" w:firstLine="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pH</w:t>
      </w:r>
      <w:r>
        <w:rPr>
          <w:rFonts w:ascii="Times New Roman" w:eastAsia="仿宋_GB2312" w:hAnsi="Times New Roman" w:hint="eastAsia"/>
          <w:bCs/>
          <w:color w:val="000000"/>
          <w:sz w:val="32"/>
          <w:szCs w:val="32"/>
        </w:rPr>
        <w:t>在线分析仪</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704"/>
        <w:gridCol w:w="1704"/>
        <w:gridCol w:w="1705"/>
        <w:gridCol w:w="1705"/>
      </w:tblGrid>
      <w:tr w:rsidR="00AB48E8" w14:paraId="7C6181A5" w14:textId="77777777">
        <w:tc>
          <w:tcPr>
            <w:tcW w:w="1283" w:type="dxa"/>
            <w:vAlign w:val="center"/>
          </w:tcPr>
          <w:p w14:paraId="3A1C3C59" w14:textId="77777777" w:rsidR="00AB48E8" w:rsidRDefault="00452AE3">
            <w:pPr>
              <w:pStyle w:val="TableText"/>
              <w:spacing w:before="72" w:after="78" w:line="221" w:lineRule="auto"/>
              <w:ind w:left="25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sz w:val="23"/>
                <w:szCs w:val="23"/>
              </w:rPr>
              <w:t>序号</w:t>
            </w:r>
            <w:proofErr w:type="spellEnd"/>
          </w:p>
        </w:tc>
        <w:tc>
          <w:tcPr>
            <w:tcW w:w="1704" w:type="dxa"/>
            <w:vAlign w:val="center"/>
          </w:tcPr>
          <w:p w14:paraId="684406BC" w14:textId="77777777" w:rsidR="00AB48E8" w:rsidRDefault="00452AE3">
            <w:pPr>
              <w:pStyle w:val="TableText"/>
              <w:spacing w:before="71" w:after="78" w:line="220" w:lineRule="auto"/>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sz w:val="23"/>
                <w:szCs w:val="23"/>
              </w:rPr>
              <w:t>项目名称</w:t>
            </w:r>
            <w:proofErr w:type="spellEnd"/>
          </w:p>
        </w:tc>
        <w:tc>
          <w:tcPr>
            <w:tcW w:w="1704" w:type="dxa"/>
            <w:vAlign w:val="center"/>
          </w:tcPr>
          <w:p w14:paraId="14C3436D" w14:textId="77777777" w:rsidR="00AB48E8" w:rsidRDefault="00452AE3">
            <w:pPr>
              <w:pStyle w:val="TableText"/>
              <w:spacing w:before="71" w:after="78" w:line="220" w:lineRule="auto"/>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6"/>
                <w:sz w:val="23"/>
                <w:szCs w:val="23"/>
              </w:rPr>
              <w:t>维护项目</w:t>
            </w:r>
            <w:proofErr w:type="spellEnd"/>
          </w:p>
        </w:tc>
        <w:tc>
          <w:tcPr>
            <w:tcW w:w="1705" w:type="dxa"/>
            <w:vAlign w:val="center"/>
          </w:tcPr>
          <w:p w14:paraId="21FE5A02" w14:textId="77777777" w:rsidR="00AB48E8" w:rsidRDefault="00452AE3">
            <w:pPr>
              <w:pStyle w:val="TableText"/>
              <w:spacing w:before="71" w:after="78" w:line="219" w:lineRule="auto"/>
              <w:ind w:left="299"/>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5"/>
                <w:sz w:val="23"/>
                <w:szCs w:val="23"/>
              </w:rPr>
              <w:t>工作频次</w:t>
            </w:r>
            <w:proofErr w:type="spellEnd"/>
          </w:p>
        </w:tc>
        <w:tc>
          <w:tcPr>
            <w:tcW w:w="1705" w:type="dxa"/>
            <w:vAlign w:val="center"/>
          </w:tcPr>
          <w:p w14:paraId="35CFB50D" w14:textId="77777777" w:rsidR="00AB48E8" w:rsidRDefault="00452AE3">
            <w:pPr>
              <w:pStyle w:val="TableText"/>
              <w:spacing w:before="72" w:after="78" w:line="221" w:lineRule="auto"/>
              <w:ind w:left="591"/>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b/>
                <w:bCs/>
                <w:spacing w:val="-6"/>
                <w:sz w:val="23"/>
                <w:szCs w:val="23"/>
              </w:rPr>
              <w:t>备注</w:t>
            </w:r>
            <w:proofErr w:type="spellEnd"/>
          </w:p>
        </w:tc>
      </w:tr>
      <w:tr w:rsidR="00AB48E8" w14:paraId="51792DE6" w14:textId="77777777">
        <w:tc>
          <w:tcPr>
            <w:tcW w:w="1283" w:type="dxa"/>
            <w:vAlign w:val="center"/>
          </w:tcPr>
          <w:p w14:paraId="43B7938C" w14:textId="77777777" w:rsidR="00AB48E8" w:rsidRDefault="00452AE3">
            <w:pPr>
              <w:pStyle w:val="TableText"/>
              <w:spacing w:before="99" w:after="78" w:line="159" w:lineRule="auto"/>
              <w:ind w:left="424"/>
              <w:rPr>
                <w:rFonts w:ascii="Times New Roman" w:eastAsia="仿宋_GB2312" w:hAnsi="Times New Roman"/>
                <w:bCs/>
                <w:color w:val="000000"/>
                <w:sz w:val="32"/>
                <w:szCs w:val="32"/>
                <w:highlight w:val="yellow"/>
                <w:lang w:eastAsia="zh-CN"/>
              </w:rPr>
            </w:pPr>
            <w:r>
              <w:rPr>
                <w:rFonts w:ascii="Times New Roman" w:eastAsia="仿宋_GB2312" w:hAnsi="Times New Roman"/>
                <w:sz w:val="23"/>
                <w:szCs w:val="23"/>
              </w:rPr>
              <w:t>1</w:t>
            </w:r>
          </w:p>
        </w:tc>
        <w:tc>
          <w:tcPr>
            <w:tcW w:w="1704" w:type="dxa"/>
            <w:vAlign w:val="center"/>
          </w:tcPr>
          <w:p w14:paraId="74A43E65" w14:textId="77777777" w:rsidR="00AB48E8" w:rsidRDefault="00452AE3">
            <w:pPr>
              <w:pStyle w:val="TableText"/>
              <w:spacing w:before="41" w:after="78" w:line="206" w:lineRule="auto"/>
              <w:ind w:left="80"/>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1"/>
                <w:sz w:val="23"/>
                <w:szCs w:val="23"/>
              </w:rPr>
              <w:t>仪器内、外部卫生</w:t>
            </w:r>
            <w:proofErr w:type="spellEnd"/>
          </w:p>
        </w:tc>
        <w:tc>
          <w:tcPr>
            <w:tcW w:w="1704" w:type="dxa"/>
            <w:vAlign w:val="center"/>
          </w:tcPr>
          <w:p w14:paraId="5BFA8F0B" w14:textId="77777777" w:rsidR="00AB48E8" w:rsidRDefault="00452AE3">
            <w:pPr>
              <w:pStyle w:val="TableText"/>
              <w:spacing w:before="41" w:after="78" w:line="206" w:lineRule="auto"/>
              <w:ind w:left="10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sz w:val="23"/>
                <w:szCs w:val="23"/>
              </w:rPr>
              <w:t>检查、清洁</w:t>
            </w:r>
            <w:proofErr w:type="spellEnd"/>
          </w:p>
        </w:tc>
        <w:tc>
          <w:tcPr>
            <w:tcW w:w="1705" w:type="dxa"/>
            <w:vAlign w:val="center"/>
          </w:tcPr>
          <w:p w14:paraId="364E77A2" w14:textId="77777777" w:rsidR="00AB48E8" w:rsidRDefault="00452AE3">
            <w:pPr>
              <w:pStyle w:val="TableText"/>
              <w:spacing w:before="41" w:after="78" w:line="206" w:lineRule="auto"/>
              <w:ind w:left="37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B504522" w14:textId="77777777" w:rsidR="00AB48E8" w:rsidRDefault="00AB48E8">
            <w:pPr>
              <w:spacing w:after="78"/>
              <w:rPr>
                <w:rFonts w:ascii="Times New Roman" w:eastAsia="仿宋_GB2312" w:hAnsi="Times New Roman"/>
                <w:bCs/>
                <w:color w:val="000000"/>
                <w:sz w:val="32"/>
                <w:szCs w:val="32"/>
                <w:highlight w:val="yellow"/>
              </w:rPr>
            </w:pPr>
          </w:p>
        </w:tc>
      </w:tr>
      <w:tr w:rsidR="00AB48E8" w14:paraId="7C4B42F9" w14:textId="77777777">
        <w:tc>
          <w:tcPr>
            <w:tcW w:w="1283" w:type="dxa"/>
            <w:vAlign w:val="center"/>
          </w:tcPr>
          <w:p w14:paraId="30E2B6D5" w14:textId="77777777" w:rsidR="00AB48E8" w:rsidRDefault="00452AE3">
            <w:pPr>
              <w:pStyle w:val="TableText"/>
              <w:spacing w:before="112" w:after="78" w:line="157" w:lineRule="auto"/>
              <w:ind w:left="424"/>
              <w:rPr>
                <w:rFonts w:ascii="Times New Roman" w:eastAsia="仿宋_GB2312" w:hAnsi="Times New Roman"/>
                <w:bCs/>
                <w:color w:val="000000"/>
                <w:sz w:val="32"/>
                <w:szCs w:val="32"/>
                <w:highlight w:val="yellow"/>
                <w:lang w:eastAsia="zh-CN"/>
              </w:rPr>
            </w:pPr>
            <w:r>
              <w:rPr>
                <w:rFonts w:ascii="Times New Roman" w:eastAsia="仿宋_GB2312" w:hAnsi="Times New Roman"/>
                <w:sz w:val="23"/>
                <w:szCs w:val="23"/>
              </w:rPr>
              <w:t>2</w:t>
            </w:r>
          </w:p>
        </w:tc>
        <w:tc>
          <w:tcPr>
            <w:tcW w:w="1704" w:type="dxa"/>
            <w:vAlign w:val="center"/>
          </w:tcPr>
          <w:p w14:paraId="048CE0E6" w14:textId="77777777" w:rsidR="00AB48E8" w:rsidRDefault="00452AE3">
            <w:pPr>
              <w:pStyle w:val="TableText"/>
              <w:spacing w:before="53" w:after="78" w:line="204" w:lineRule="auto"/>
              <w:ind w:left="80"/>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4"/>
                <w:sz w:val="23"/>
                <w:szCs w:val="23"/>
              </w:rPr>
              <w:t>电极</w:t>
            </w:r>
            <w:proofErr w:type="spellEnd"/>
          </w:p>
        </w:tc>
        <w:tc>
          <w:tcPr>
            <w:tcW w:w="1704" w:type="dxa"/>
            <w:vAlign w:val="center"/>
          </w:tcPr>
          <w:p w14:paraId="2B9C9107" w14:textId="77777777" w:rsidR="00AB48E8" w:rsidRDefault="00452AE3">
            <w:pPr>
              <w:pStyle w:val="TableText"/>
              <w:spacing w:before="52" w:after="78" w:line="205" w:lineRule="auto"/>
              <w:ind w:left="10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sz w:val="23"/>
                <w:szCs w:val="23"/>
              </w:rPr>
              <w:t>检查、清洁</w:t>
            </w:r>
            <w:proofErr w:type="spellEnd"/>
          </w:p>
        </w:tc>
        <w:tc>
          <w:tcPr>
            <w:tcW w:w="1705" w:type="dxa"/>
            <w:vAlign w:val="center"/>
          </w:tcPr>
          <w:p w14:paraId="3074793C" w14:textId="77777777" w:rsidR="00AB48E8" w:rsidRDefault="00452AE3">
            <w:pPr>
              <w:pStyle w:val="TableText"/>
              <w:spacing w:before="52" w:after="78" w:line="205" w:lineRule="auto"/>
              <w:ind w:left="37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7F5BB568" w14:textId="77777777" w:rsidR="00AB48E8" w:rsidRDefault="00452AE3">
            <w:pPr>
              <w:pStyle w:val="TableText"/>
              <w:spacing w:before="53" w:after="78" w:line="204" w:lineRule="auto"/>
              <w:ind w:left="108"/>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2"/>
                <w:sz w:val="23"/>
                <w:szCs w:val="23"/>
              </w:rPr>
              <w:t>损坏更换</w:t>
            </w:r>
            <w:proofErr w:type="spellEnd"/>
          </w:p>
        </w:tc>
      </w:tr>
      <w:tr w:rsidR="00AB48E8" w14:paraId="32100543" w14:textId="77777777">
        <w:tc>
          <w:tcPr>
            <w:tcW w:w="1283" w:type="dxa"/>
            <w:vAlign w:val="center"/>
          </w:tcPr>
          <w:p w14:paraId="6E5555BF" w14:textId="77777777" w:rsidR="00AB48E8" w:rsidRDefault="00452AE3">
            <w:pPr>
              <w:pStyle w:val="TableText"/>
              <w:spacing w:before="104" w:after="78" w:line="193" w:lineRule="exact"/>
              <w:ind w:left="424"/>
              <w:rPr>
                <w:rFonts w:ascii="Times New Roman" w:eastAsia="仿宋_GB2312" w:hAnsi="Times New Roman"/>
                <w:bCs/>
                <w:color w:val="000000"/>
                <w:sz w:val="32"/>
                <w:szCs w:val="32"/>
                <w:highlight w:val="yellow"/>
                <w:lang w:eastAsia="zh-CN"/>
              </w:rPr>
            </w:pPr>
            <w:r>
              <w:rPr>
                <w:rFonts w:ascii="Times New Roman" w:eastAsia="仿宋_GB2312" w:hAnsi="Times New Roman"/>
                <w:position w:val="-2"/>
                <w:sz w:val="23"/>
                <w:szCs w:val="23"/>
              </w:rPr>
              <w:t>3</w:t>
            </w:r>
          </w:p>
        </w:tc>
        <w:tc>
          <w:tcPr>
            <w:tcW w:w="1704" w:type="dxa"/>
            <w:vAlign w:val="center"/>
          </w:tcPr>
          <w:p w14:paraId="5AC77400" w14:textId="77777777" w:rsidR="00AB48E8" w:rsidRDefault="00452AE3">
            <w:pPr>
              <w:pStyle w:val="TableText"/>
              <w:spacing w:before="45" w:after="78" w:line="203" w:lineRule="auto"/>
              <w:ind w:left="80"/>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6"/>
                <w:sz w:val="23"/>
                <w:szCs w:val="23"/>
              </w:rPr>
              <w:t>信号输出</w:t>
            </w:r>
            <w:proofErr w:type="spellEnd"/>
          </w:p>
        </w:tc>
        <w:tc>
          <w:tcPr>
            <w:tcW w:w="1704" w:type="dxa"/>
            <w:vAlign w:val="center"/>
          </w:tcPr>
          <w:p w14:paraId="30BA0855" w14:textId="77777777" w:rsidR="00AB48E8" w:rsidRDefault="00452AE3">
            <w:pPr>
              <w:pStyle w:val="TableText"/>
              <w:spacing w:before="45" w:after="78" w:line="203" w:lineRule="auto"/>
              <w:ind w:left="10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5"/>
                <w:sz w:val="23"/>
                <w:szCs w:val="23"/>
              </w:rPr>
              <w:t>检查</w:t>
            </w:r>
            <w:proofErr w:type="spellEnd"/>
          </w:p>
        </w:tc>
        <w:tc>
          <w:tcPr>
            <w:tcW w:w="1705" w:type="dxa"/>
            <w:vAlign w:val="center"/>
          </w:tcPr>
          <w:p w14:paraId="6BDE60AB" w14:textId="77777777" w:rsidR="00AB48E8" w:rsidRDefault="00452AE3">
            <w:pPr>
              <w:pStyle w:val="TableText"/>
              <w:spacing w:before="45" w:after="78" w:line="203" w:lineRule="auto"/>
              <w:ind w:left="37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4D2F7E60" w14:textId="77777777" w:rsidR="00AB48E8" w:rsidRDefault="00AB48E8">
            <w:pPr>
              <w:spacing w:after="78"/>
              <w:rPr>
                <w:rFonts w:ascii="Times New Roman" w:eastAsia="仿宋_GB2312" w:hAnsi="Times New Roman"/>
                <w:bCs/>
                <w:color w:val="000000"/>
                <w:sz w:val="32"/>
                <w:szCs w:val="32"/>
                <w:highlight w:val="yellow"/>
              </w:rPr>
            </w:pPr>
          </w:p>
        </w:tc>
      </w:tr>
      <w:tr w:rsidR="00AB48E8" w14:paraId="276C815F" w14:textId="77777777">
        <w:tc>
          <w:tcPr>
            <w:tcW w:w="1283" w:type="dxa"/>
            <w:vAlign w:val="center"/>
          </w:tcPr>
          <w:p w14:paraId="2BA6B3C2" w14:textId="77777777" w:rsidR="00AB48E8" w:rsidRDefault="00452AE3">
            <w:pPr>
              <w:pStyle w:val="TableText"/>
              <w:spacing w:before="106" w:after="78" w:line="158" w:lineRule="auto"/>
              <w:ind w:left="424"/>
              <w:rPr>
                <w:rFonts w:ascii="Times New Roman" w:eastAsia="仿宋_GB2312" w:hAnsi="Times New Roman"/>
                <w:bCs/>
                <w:color w:val="000000"/>
                <w:sz w:val="32"/>
                <w:szCs w:val="32"/>
                <w:highlight w:val="yellow"/>
                <w:lang w:eastAsia="zh-CN"/>
              </w:rPr>
            </w:pPr>
            <w:r>
              <w:rPr>
                <w:rFonts w:ascii="Times New Roman" w:eastAsia="仿宋_GB2312" w:hAnsi="Times New Roman"/>
                <w:sz w:val="23"/>
                <w:szCs w:val="23"/>
              </w:rPr>
              <w:t>4</w:t>
            </w:r>
          </w:p>
        </w:tc>
        <w:tc>
          <w:tcPr>
            <w:tcW w:w="1704" w:type="dxa"/>
            <w:vAlign w:val="center"/>
          </w:tcPr>
          <w:p w14:paraId="354AD9D7" w14:textId="77777777" w:rsidR="00AB48E8" w:rsidRDefault="00452AE3">
            <w:pPr>
              <w:pStyle w:val="TableText"/>
              <w:spacing w:before="47" w:after="78" w:line="205" w:lineRule="auto"/>
              <w:ind w:left="80"/>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4"/>
                <w:sz w:val="23"/>
                <w:szCs w:val="23"/>
              </w:rPr>
              <w:t>标准曲线</w:t>
            </w:r>
            <w:proofErr w:type="spellEnd"/>
          </w:p>
        </w:tc>
        <w:tc>
          <w:tcPr>
            <w:tcW w:w="1704" w:type="dxa"/>
            <w:vAlign w:val="center"/>
          </w:tcPr>
          <w:p w14:paraId="1393E812" w14:textId="77777777" w:rsidR="00AB48E8" w:rsidRDefault="00452AE3">
            <w:pPr>
              <w:pStyle w:val="TableText"/>
              <w:spacing w:before="47" w:after="78" w:line="205" w:lineRule="auto"/>
              <w:ind w:left="104"/>
              <w:rPr>
                <w:rFonts w:ascii="Times New Roman" w:eastAsia="仿宋_GB2312" w:hAnsi="Times New Roman"/>
                <w:bCs/>
                <w:color w:val="000000"/>
                <w:sz w:val="32"/>
                <w:szCs w:val="32"/>
                <w:highlight w:val="yellow"/>
                <w:lang w:eastAsia="zh-CN"/>
              </w:rPr>
            </w:pPr>
            <w:proofErr w:type="spellStart"/>
            <w:r>
              <w:rPr>
                <w:rFonts w:ascii="Times New Roman" w:eastAsia="仿宋_GB2312" w:hAnsi="Times New Roman"/>
                <w:spacing w:val="3"/>
                <w:sz w:val="23"/>
                <w:szCs w:val="23"/>
              </w:rPr>
              <w:t>检查、标定</w:t>
            </w:r>
            <w:proofErr w:type="spellEnd"/>
          </w:p>
        </w:tc>
        <w:tc>
          <w:tcPr>
            <w:tcW w:w="1705" w:type="dxa"/>
            <w:vAlign w:val="center"/>
          </w:tcPr>
          <w:p w14:paraId="2C3AC1A6" w14:textId="77777777" w:rsidR="00AB48E8" w:rsidRDefault="00452AE3">
            <w:pPr>
              <w:pStyle w:val="TableText"/>
              <w:spacing w:before="47" w:after="78" w:line="205" w:lineRule="auto"/>
              <w:ind w:left="376"/>
              <w:rPr>
                <w:rFonts w:ascii="Times New Roman" w:eastAsia="仿宋_GB2312" w:hAnsi="Times New Roman"/>
                <w:bCs/>
                <w:color w:val="000000"/>
                <w:sz w:val="32"/>
                <w:szCs w:val="32"/>
                <w:highlight w:val="yellow"/>
                <w:lang w:eastAsia="zh-CN"/>
              </w:rPr>
            </w:pPr>
            <w:r>
              <w:rPr>
                <w:rFonts w:ascii="Times New Roman" w:eastAsia="仿宋_GB2312" w:hAnsi="Times New Roman"/>
                <w:spacing w:val="4"/>
              </w:rPr>
              <w:t>1</w:t>
            </w:r>
            <w:r>
              <w:rPr>
                <w:rFonts w:ascii="Times New Roman" w:eastAsia="仿宋_GB2312" w:hAnsi="Times New Roman"/>
                <w:spacing w:val="4"/>
              </w:rPr>
              <w:t>次</w:t>
            </w:r>
            <w:r>
              <w:rPr>
                <w:rFonts w:ascii="Times New Roman" w:eastAsia="仿宋_GB2312" w:hAnsi="Times New Roman"/>
                <w:spacing w:val="4"/>
              </w:rPr>
              <w:t>/</w:t>
            </w:r>
            <w:r>
              <w:rPr>
                <w:rFonts w:ascii="Times New Roman" w:eastAsia="仿宋_GB2312" w:hAnsi="Times New Roman" w:hint="eastAsia"/>
                <w:spacing w:val="4"/>
                <w:lang w:eastAsia="zh-CN"/>
              </w:rPr>
              <w:t>7d</w:t>
            </w:r>
          </w:p>
        </w:tc>
        <w:tc>
          <w:tcPr>
            <w:tcW w:w="1705" w:type="dxa"/>
            <w:vAlign w:val="center"/>
          </w:tcPr>
          <w:p w14:paraId="6523BF3D" w14:textId="77777777" w:rsidR="00AB48E8" w:rsidRDefault="00AB48E8">
            <w:pPr>
              <w:spacing w:after="78"/>
              <w:rPr>
                <w:rFonts w:ascii="Times New Roman" w:eastAsia="仿宋_GB2312" w:hAnsi="Times New Roman"/>
                <w:bCs/>
                <w:color w:val="000000"/>
                <w:sz w:val="32"/>
                <w:szCs w:val="32"/>
                <w:highlight w:val="yellow"/>
              </w:rPr>
            </w:pPr>
          </w:p>
        </w:tc>
      </w:tr>
    </w:tbl>
    <w:p w14:paraId="7A7AA7C4" w14:textId="0AD167CC" w:rsidR="009F1572" w:rsidRPr="004037E9" w:rsidRDefault="009F1572">
      <w:pPr>
        <w:widowControl/>
        <w:spacing w:after="78" w:line="640" w:lineRule="exact"/>
        <w:ind w:firstLineChars="200" w:firstLine="643"/>
        <w:jc w:val="left"/>
        <w:rPr>
          <w:rFonts w:ascii="Times New Roman" w:eastAsia="仿宋_GB2312" w:hAnsi="Times New Roman"/>
          <w:b/>
          <w:color w:val="000000"/>
          <w:sz w:val="32"/>
          <w:szCs w:val="32"/>
        </w:rPr>
      </w:pPr>
      <w:bookmarkStart w:id="3" w:name="_Hlk204865504"/>
      <w:r w:rsidRPr="004037E9">
        <w:rPr>
          <w:rFonts w:ascii="Times New Roman" w:eastAsia="仿宋_GB2312" w:hAnsi="Times New Roman" w:hint="eastAsia"/>
          <w:b/>
          <w:color w:val="000000"/>
          <w:sz w:val="32"/>
          <w:szCs w:val="32"/>
        </w:rPr>
        <w:lastRenderedPageBreak/>
        <w:t>本项目废液的处理处置由采购人负责，响应单位在运维服务中产生的废液应转移至项目指定地点，不得非法转移，杜绝二次污染。</w:t>
      </w:r>
    </w:p>
    <w:bookmarkEnd w:id="3"/>
    <w:p w14:paraId="7EFE10D5" w14:textId="4E83151F"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报价要求：</w:t>
      </w:r>
      <w:bookmarkStart w:id="4" w:name="_Hlk202171717"/>
      <w:r>
        <w:rPr>
          <w:rFonts w:ascii="Times New Roman" w:eastAsia="仿宋_GB2312" w:hAnsi="Times New Roman" w:hint="eastAsia"/>
          <w:bCs/>
          <w:color w:val="000000"/>
          <w:sz w:val="32"/>
          <w:szCs w:val="32"/>
        </w:rPr>
        <w:t>本项目为固定单价项目。报价</w:t>
      </w:r>
      <w:proofErr w:type="gramStart"/>
      <w:r>
        <w:rPr>
          <w:rFonts w:ascii="Times New Roman" w:eastAsia="仿宋_GB2312" w:hAnsi="Times New Roman" w:hint="eastAsia"/>
          <w:bCs/>
          <w:color w:val="000000"/>
          <w:sz w:val="32"/>
          <w:szCs w:val="32"/>
        </w:rPr>
        <w:t>需包括</w:t>
      </w:r>
      <w:proofErr w:type="gramEnd"/>
      <w:r>
        <w:rPr>
          <w:rFonts w:ascii="Times New Roman" w:eastAsia="仿宋_GB2312" w:hAnsi="Times New Roman" w:hint="eastAsia"/>
          <w:bCs/>
          <w:color w:val="000000"/>
          <w:sz w:val="32"/>
          <w:szCs w:val="32"/>
        </w:rPr>
        <w:t>但不限于乙方为实施本项目所需的试剂、耗材、备品备件、仪器维修、维修配件等费用，以及人工费、交通费、通讯费及税费等，合同单价为固定不变价格，且不随通货膨胀的影响和乙方实际费用变化而波动。合同单价包括乙方履行本合同义务所发生的一切费用和支出和以各种方式寄送本项目涵盖的资料文件到甲方办公室所发生的费用。</w:t>
      </w:r>
      <w:bookmarkEnd w:id="4"/>
    </w:p>
    <w:p w14:paraId="73D8C47F" w14:textId="35D4C688" w:rsidR="00AB48E8" w:rsidRDefault="00452AE3">
      <w:pPr>
        <w:widowControl/>
        <w:spacing w:after="78" w:line="640" w:lineRule="exact"/>
        <w:ind w:firstLineChars="200" w:firstLine="643"/>
        <w:jc w:val="left"/>
        <w:rPr>
          <w:rFonts w:ascii="Times New Roman" w:eastAsia="仿宋_GB2312" w:hAnsi="Times New Roman"/>
          <w:bCs/>
          <w:color w:val="000000"/>
          <w:sz w:val="32"/>
          <w:szCs w:val="32"/>
        </w:rPr>
      </w:pPr>
      <w:r>
        <w:rPr>
          <w:rFonts w:ascii="Times New Roman" w:eastAsia="仿宋_GB2312" w:hAnsi="Times New Roman" w:hint="eastAsia"/>
          <w:b/>
          <w:color w:val="000000"/>
          <w:sz w:val="32"/>
          <w:szCs w:val="32"/>
        </w:rPr>
        <w:t>（三）</w:t>
      </w:r>
      <w:r w:rsidR="00A77E69">
        <w:rPr>
          <w:rFonts w:ascii="Times New Roman" w:eastAsia="仿宋_GB2312" w:hAnsi="Times New Roman" w:hint="eastAsia"/>
          <w:b/>
          <w:color w:val="000000"/>
          <w:sz w:val="32"/>
          <w:szCs w:val="32"/>
        </w:rPr>
        <w:t>含税</w:t>
      </w:r>
      <w:r>
        <w:rPr>
          <w:rFonts w:ascii="Times New Roman" w:eastAsia="仿宋_GB2312" w:hAnsi="Times New Roman" w:hint="eastAsia"/>
          <w:b/>
          <w:color w:val="000000"/>
          <w:sz w:val="32"/>
          <w:szCs w:val="32"/>
        </w:rPr>
        <w:t>限价要求：</w:t>
      </w:r>
      <w:r w:rsidR="00A77E69">
        <w:rPr>
          <w:rFonts w:ascii="Times New Roman" w:eastAsia="仿宋_GB2312" w:hAnsi="Times New Roman" w:hint="eastAsia"/>
          <w:b/>
          <w:color w:val="000000"/>
          <w:sz w:val="32"/>
          <w:szCs w:val="32"/>
        </w:rPr>
        <w:t xml:space="preserve"> </w:t>
      </w:r>
      <w:r>
        <w:rPr>
          <w:rFonts w:ascii="Times New Roman" w:eastAsia="仿宋_GB2312" w:hAnsi="Times New Roman" w:hint="eastAsia"/>
          <w:b/>
          <w:color w:val="000000"/>
          <w:sz w:val="32"/>
          <w:szCs w:val="32"/>
        </w:rPr>
        <w:t>13500</w:t>
      </w:r>
      <w:r>
        <w:rPr>
          <w:rFonts w:ascii="Times New Roman" w:eastAsia="仿宋_GB2312" w:hAnsi="Times New Roman" w:hint="eastAsia"/>
          <w:b/>
          <w:color w:val="000000"/>
          <w:sz w:val="32"/>
          <w:szCs w:val="32"/>
        </w:rPr>
        <w:t>元</w:t>
      </w:r>
      <w:r>
        <w:rPr>
          <w:rFonts w:ascii="Times New Roman" w:eastAsia="仿宋_GB2312" w:hAnsi="Times New Roman" w:hint="eastAsia"/>
          <w:b/>
          <w:color w:val="000000"/>
          <w:sz w:val="32"/>
          <w:szCs w:val="32"/>
        </w:rPr>
        <w:t>/</w:t>
      </w:r>
      <w:r>
        <w:rPr>
          <w:rFonts w:ascii="Times New Roman" w:eastAsia="仿宋_GB2312" w:hAnsi="Times New Roman" w:hint="eastAsia"/>
          <w:b/>
          <w:color w:val="000000"/>
          <w:sz w:val="32"/>
          <w:szCs w:val="32"/>
        </w:rPr>
        <w:t>月，超过上限价的项目报价将做无效处理</w:t>
      </w:r>
      <w:r>
        <w:rPr>
          <w:rFonts w:ascii="Times New Roman" w:eastAsia="仿宋_GB2312" w:hAnsi="Times New Roman" w:hint="eastAsia"/>
          <w:bCs/>
          <w:color w:val="000000"/>
          <w:sz w:val="32"/>
          <w:szCs w:val="32"/>
        </w:rPr>
        <w:t>。</w:t>
      </w:r>
    </w:p>
    <w:p w14:paraId="5DF7258F" w14:textId="79AF417A"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（四）采购期限：合同签订之日起至</w:t>
      </w:r>
      <w:r>
        <w:rPr>
          <w:rFonts w:ascii="Times New Roman" w:eastAsia="仿宋_GB2312" w:hAnsi="Times New Roman" w:hint="eastAsia"/>
          <w:bCs/>
          <w:color w:val="000000"/>
          <w:sz w:val="32"/>
          <w:szCs w:val="32"/>
        </w:rPr>
        <w:t>2026</w:t>
      </w:r>
      <w:r>
        <w:rPr>
          <w:rFonts w:ascii="Times New Roman" w:eastAsia="仿宋_GB2312" w:hAnsi="Times New Roman" w:hint="eastAsia"/>
          <w:bCs/>
          <w:color w:val="000000"/>
          <w:sz w:val="32"/>
          <w:szCs w:val="32"/>
        </w:rPr>
        <w:t>年</w:t>
      </w: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月</w:t>
      </w:r>
      <w:r>
        <w:rPr>
          <w:rFonts w:ascii="Times New Roman" w:eastAsia="仿宋_GB2312" w:hAnsi="Times New Roman" w:hint="eastAsia"/>
          <w:bCs/>
          <w:color w:val="000000"/>
          <w:sz w:val="32"/>
          <w:szCs w:val="32"/>
        </w:rPr>
        <w:t>28</w:t>
      </w:r>
      <w:r>
        <w:rPr>
          <w:rFonts w:ascii="Times New Roman" w:eastAsia="仿宋_GB2312" w:hAnsi="Times New Roman" w:hint="eastAsia"/>
          <w:bCs/>
          <w:color w:val="000000"/>
          <w:sz w:val="32"/>
          <w:szCs w:val="32"/>
        </w:rPr>
        <w:t>日，合同期满后由采购人根据合同履行情况决定合同期限是否续签，最多续签</w:t>
      </w: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次，合同期内，采购人有权随时终止合同，中选单位不得因合同终止或未能续签向采购人主张责任或要求赔偿预期利益等损失。合同期内，若由于非甲方原因导致项目无法继续运营时，本合同自动终止。</w:t>
      </w:r>
    </w:p>
    <w:p w14:paraId="6D68CEAA" w14:textId="536FE333"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（五）服务地址为：深圳市龙岗区坪地街道高桥社区丁山河东岸高桥片区污水资源化项目。</w:t>
      </w:r>
    </w:p>
    <w:p w14:paraId="26818DB3" w14:textId="5B9CEB6D"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w:t>
      </w:r>
      <w:r w:rsidR="00A77E69">
        <w:rPr>
          <w:rFonts w:ascii="Times New Roman" w:eastAsia="仿宋_GB2312" w:hAnsi="Times New Roman" w:hint="eastAsia"/>
          <w:bCs/>
          <w:color w:val="000000"/>
          <w:sz w:val="32"/>
          <w:szCs w:val="32"/>
        </w:rPr>
        <w:t>六</w:t>
      </w:r>
      <w:r>
        <w:rPr>
          <w:rFonts w:ascii="Times New Roman" w:eastAsia="仿宋_GB2312" w:hAnsi="Times New Roman" w:hint="eastAsia"/>
          <w:bCs/>
          <w:color w:val="000000"/>
          <w:sz w:val="32"/>
          <w:szCs w:val="32"/>
        </w:rPr>
        <w:t>）付款方式：按季度支付，每季度服务结束后，甲方在收到乙方开具合法增值税专用发票及符合要求的请款材料后向乙方支付服务费用；</w:t>
      </w:r>
      <w:r>
        <w:rPr>
          <w:rFonts w:ascii="Times New Roman" w:eastAsia="仿宋_GB2312" w:hAnsi="Times New Roman" w:hint="eastAsia"/>
          <w:b/>
          <w:color w:val="000000"/>
          <w:sz w:val="32"/>
          <w:szCs w:val="32"/>
        </w:rPr>
        <w:t>若实际服务时间不足一个季度则按实际发生费用按日支付。</w:t>
      </w:r>
    </w:p>
    <w:p w14:paraId="5325E27E" w14:textId="77777777" w:rsidR="00AB48E8" w:rsidRDefault="00452AE3">
      <w:pPr>
        <w:widowControl/>
        <w:spacing w:after="78" w:line="640" w:lineRule="exact"/>
        <w:ind w:firstLineChars="200" w:firstLine="643"/>
        <w:jc w:val="left"/>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注：服务期间，因设备损坏，需维修或更换设备相关零配件，所产生的费用由参选单位负责，确保设备正常运行。</w:t>
      </w:r>
    </w:p>
    <w:p w14:paraId="6F6EED23" w14:textId="0C154F35"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sidR="00A77E69">
        <w:rPr>
          <w:rFonts w:ascii="Times New Roman" w:eastAsia="仿宋_GB2312" w:hAnsi="Times New Roman" w:hint="eastAsia"/>
          <w:bCs/>
          <w:color w:val="000000"/>
          <w:sz w:val="32"/>
          <w:szCs w:val="32"/>
        </w:rPr>
        <w:t>七</w:t>
      </w:r>
      <w:r>
        <w:rPr>
          <w:rFonts w:ascii="Times New Roman" w:eastAsia="仿宋_GB2312" w:hAnsi="Times New Roman" w:hint="eastAsia"/>
          <w:bCs/>
          <w:color w:val="000000"/>
          <w:sz w:val="32"/>
          <w:szCs w:val="32"/>
        </w:rPr>
        <w:t>）项目依据及参考标准：</w:t>
      </w:r>
    </w:p>
    <w:p w14:paraId="0D8C511A"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本系统所涉及的运行和维护工作应严格按照国家和行业相关标准并满足下列的技术要求进行：</w:t>
      </w:r>
    </w:p>
    <w:p w14:paraId="5B100FCF"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）《水污染物排放总量监测技术规范》</w:t>
      </w:r>
    </w:p>
    <w:p w14:paraId="123B6F57"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）《水和废水监测分析方法》（第四版）</w:t>
      </w:r>
    </w:p>
    <w:p w14:paraId="0D2B08BE"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）《环境水质监测质量保证手册》</w:t>
      </w:r>
    </w:p>
    <w:p w14:paraId="46FB13F9"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）《污水监测技术规范》（</w:t>
      </w:r>
      <w:r>
        <w:rPr>
          <w:rFonts w:ascii="Times New Roman" w:eastAsia="仿宋_GB2312" w:hAnsi="Times New Roman" w:hint="eastAsia"/>
          <w:bCs/>
          <w:color w:val="000000"/>
          <w:sz w:val="32"/>
          <w:szCs w:val="32"/>
        </w:rPr>
        <w:t>HJ 91.1-2019</w:t>
      </w:r>
      <w:r>
        <w:rPr>
          <w:rFonts w:ascii="Times New Roman" w:eastAsia="仿宋_GB2312" w:hAnsi="Times New Roman" w:hint="eastAsia"/>
          <w:bCs/>
          <w:color w:val="000000"/>
          <w:sz w:val="32"/>
          <w:szCs w:val="32"/>
        </w:rPr>
        <w:t>）</w:t>
      </w:r>
    </w:p>
    <w:p w14:paraId="293A251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5</w:t>
      </w:r>
      <w:r>
        <w:rPr>
          <w:rFonts w:ascii="Times New Roman" w:eastAsia="仿宋_GB2312" w:hAnsi="Times New Roman" w:hint="eastAsia"/>
          <w:bCs/>
          <w:color w:val="000000"/>
          <w:sz w:val="32"/>
          <w:szCs w:val="32"/>
        </w:rPr>
        <w:t>）《水污染源在线监测系统（</w:t>
      </w:r>
      <w:proofErr w:type="spellStart"/>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vertAlign w:val="subscript"/>
        </w:rPr>
        <w:t>Cr</w:t>
      </w:r>
      <w:proofErr w:type="spellEnd"/>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NH</w:t>
      </w:r>
      <w:r>
        <w:rPr>
          <w:rFonts w:ascii="Times New Roman" w:eastAsia="仿宋_GB2312" w:hAnsi="Times New Roman" w:hint="eastAsia"/>
          <w:bCs/>
          <w:color w:val="000000"/>
          <w:sz w:val="32"/>
          <w:szCs w:val="32"/>
          <w:vertAlign w:val="subscript"/>
        </w:rPr>
        <w:t>3</w:t>
      </w:r>
      <w:r>
        <w:rPr>
          <w:rFonts w:ascii="Times New Roman" w:eastAsia="仿宋_GB2312" w:hAnsi="Times New Roman" w:hint="eastAsia"/>
          <w:bCs/>
          <w:color w:val="000000"/>
          <w:sz w:val="32"/>
          <w:szCs w:val="32"/>
        </w:rPr>
        <w:t xml:space="preserve">-N </w:t>
      </w:r>
      <w:r>
        <w:rPr>
          <w:rFonts w:ascii="Times New Roman" w:eastAsia="仿宋_GB2312" w:hAnsi="Times New Roman" w:hint="eastAsia"/>
          <w:bCs/>
          <w:color w:val="000000"/>
          <w:sz w:val="32"/>
          <w:szCs w:val="32"/>
        </w:rPr>
        <w:t>等）安装技术规范》（</w:t>
      </w:r>
      <w:r>
        <w:rPr>
          <w:rFonts w:ascii="Times New Roman" w:eastAsia="仿宋_GB2312" w:hAnsi="Times New Roman" w:hint="eastAsia"/>
          <w:bCs/>
          <w:color w:val="000000"/>
          <w:sz w:val="32"/>
          <w:szCs w:val="32"/>
        </w:rPr>
        <w:t>HJ 353-2019</w:t>
      </w:r>
      <w:r>
        <w:rPr>
          <w:rFonts w:ascii="Times New Roman" w:eastAsia="仿宋_GB2312" w:hAnsi="Times New Roman" w:hint="eastAsia"/>
          <w:bCs/>
          <w:color w:val="000000"/>
          <w:sz w:val="32"/>
          <w:szCs w:val="32"/>
        </w:rPr>
        <w:t>）</w:t>
      </w:r>
    </w:p>
    <w:p w14:paraId="36AD402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6</w:t>
      </w:r>
      <w:r>
        <w:rPr>
          <w:rFonts w:ascii="Times New Roman" w:eastAsia="仿宋_GB2312" w:hAnsi="Times New Roman" w:hint="eastAsia"/>
          <w:bCs/>
          <w:color w:val="000000"/>
          <w:sz w:val="32"/>
          <w:szCs w:val="32"/>
        </w:rPr>
        <w:t>）《水污染源在线监测系统（</w:t>
      </w:r>
      <w:proofErr w:type="spellStart"/>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vertAlign w:val="subscript"/>
        </w:rPr>
        <w:t>Cr</w:t>
      </w:r>
      <w:proofErr w:type="spellEnd"/>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NH</w:t>
      </w:r>
      <w:r>
        <w:rPr>
          <w:rFonts w:ascii="Times New Roman" w:eastAsia="仿宋_GB2312" w:hAnsi="Times New Roman" w:hint="eastAsia"/>
          <w:bCs/>
          <w:color w:val="000000"/>
          <w:sz w:val="32"/>
          <w:szCs w:val="32"/>
          <w:vertAlign w:val="subscript"/>
        </w:rPr>
        <w:t>3</w:t>
      </w:r>
      <w:r>
        <w:rPr>
          <w:rFonts w:ascii="Times New Roman" w:eastAsia="仿宋_GB2312" w:hAnsi="Times New Roman" w:hint="eastAsia"/>
          <w:bCs/>
          <w:color w:val="000000"/>
          <w:sz w:val="32"/>
          <w:szCs w:val="32"/>
        </w:rPr>
        <w:t xml:space="preserve">-N </w:t>
      </w:r>
      <w:r>
        <w:rPr>
          <w:rFonts w:ascii="Times New Roman" w:eastAsia="仿宋_GB2312" w:hAnsi="Times New Roman" w:hint="eastAsia"/>
          <w:bCs/>
          <w:color w:val="000000"/>
          <w:sz w:val="32"/>
          <w:szCs w:val="32"/>
        </w:rPr>
        <w:t>等）验收技术规范》（</w:t>
      </w:r>
      <w:r>
        <w:rPr>
          <w:rFonts w:ascii="Times New Roman" w:eastAsia="仿宋_GB2312" w:hAnsi="Times New Roman" w:hint="eastAsia"/>
          <w:bCs/>
          <w:color w:val="000000"/>
          <w:sz w:val="32"/>
          <w:szCs w:val="32"/>
        </w:rPr>
        <w:t>HJ 354-2019</w:t>
      </w:r>
      <w:r>
        <w:rPr>
          <w:rFonts w:ascii="Times New Roman" w:eastAsia="仿宋_GB2312" w:hAnsi="Times New Roman" w:hint="eastAsia"/>
          <w:bCs/>
          <w:color w:val="000000"/>
          <w:sz w:val="32"/>
          <w:szCs w:val="32"/>
        </w:rPr>
        <w:t>）</w:t>
      </w:r>
    </w:p>
    <w:p w14:paraId="2F8270AF"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7</w:t>
      </w:r>
      <w:r>
        <w:rPr>
          <w:rFonts w:ascii="Times New Roman" w:eastAsia="仿宋_GB2312" w:hAnsi="Times New Roman" w:hint="eastAsia"/>
          <w:bCs/>
          <w:color w:val="000000"/>
          <w:sz w:val="32"/>
          <w:szCs w:val="32"/>
        </w:rPr>
        <w:t>）《水污染源在线监测系统（</w:t>
      </w:r>
      <w:proofErr w:type="spellStart"/>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vertAlign w:val="subscript"/>
        </w:rPr>
        <w:t>Cr</w:t>
      </w:r>
      <w:proofErr w:type="spellEnd"/>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NH</w:t>
      </w:r>
      <w:r>
        <w:rPr>
          <w:rFonts w:ascii="Times New Roman" w:eastAsia="仿宋_GB2312" w:hAnsi="Times New Roman" w:hint="eastAsia"/>
          <w:bCs/>
          <w:color w:val="000000"/>
          <w:sz w:val="32"/>
          <w:szCs w:val="32"/>
          <w:vertAlign w:val="subscript"/>
        </w:rPr>
        <w:t>3</w:t>
      </w:r>
      <w:r>
        <w:rPr>
          <w:rFonts w:ascii="Times New Roman" w:eastAsia="仿宋_GB2312" w:hAnsi="Times New Roman" w:hint="eastAsia"/>
          <w:bCs/>
          <w:color w:val="000000"/>
          <w:sz w:val="32"/>
          <w:szCs w:val="32"/>
        </w:rPr>
        <w:t xml:space="preserve">-N </w:t>
      </w:r>
      <w:r>
        <w:rPr>
          <w:rFonts w:ascii="Times New Roman" w:eastAsia="仿宋_GB2312" w:hAnsi="Times New Roman" w:hint="eastAsia"/>
          <w:bCs/>
          <w:color w:val="000000"/>
          <w:sz w:val="32"/>
          <w:szCs w:val="32"/>
        </w:rPr>
        <w:t>等）运行技术规范》（</w:t>
      </w:r>
      <w:r>
        <w:rPr>
          <w:rFonts w:ascii="Times New Roman" w:eastAsia="仿宋_GB2312" w:hAnsi="Times New Roman" w:hint="eastAsia"/>
          <w:bCs/>
          <w:color w:val="000000"/>
          <w:sz w:val="32"/>
          <w:szCs w:val="32"/>
        </w:rPr>
        <w:t>HJ 355-2019</w:t>
      </w:r>
      <w:r>
        <w:rPr>
          <w:rFonts w:ascii="Times New Roman" w:eastAsia="仿宋_GB2312" w:hAnsi="Times New Roman" w:hint="eastAsia"/>
          <w:bCs/>
          <w:color w:val="000000"/>
          <w:sz w:val="32"/>
          <w:szCs w:val="32"/>
        </w:rPr>
        <w:t>）</w:t>
      </w:r>
    </w:p>
    <w:p w14:paraId="3A29A79E"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8</w:t>
      </w:r>
      <w:r>
        <w:rPr>
          <w:rFonts w:ascii="Times New Roman" w:eastAsia="仿宋_GB2312" w:hAnsi="Times New Roman" w:hint="eastAsia"/>
          <w:bCs/>
          <w:color w:val="000000"/>
          <w:sz w:val="32"/>
          <w:szCs w:val="32"/>
        </w:rPr>
        <w:t>）《水污染源在线监测系统（</w:t>
      </w:r>
      <w:proofErr w:type="spellStart"/>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vertAlign w:val="subscript"/>
        </w:rPr>
        <w:t>Cr</w:t>
      </w:r>
      <w:proofErr w:type="spellEnd"/>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NH</w:t>
      </w:r>
      <w:r>
        <w:rPr>
          <w:rFonts w:ascii="Times New Roman" w:eastAsia="仿宋_GB2312" w:hAnsi="Times New Roman" w:hint="eastAsia"/>
          <w:bCs/>
          <w:color w:val="000000"/>
          <w:sz w:val="32"/>
          <w:szCs w:val="32"/>
          <w:vertAlign w:val="subscript"/>
        </w:rPr>
        <w:t>3</w:t>
      </w:r>
      <w:r>
        <w:rPr>
          <w:rFonts w:ascii="Times New Roman" w:eastAsia="仿宋_GB2312" w:hAnsi="Times New Roman" w:hint="eastAsia"/>
          <w:bCs/>
          <w:color w:val="000000"/>
          <w:sz w:val="32"/>
          <w:szCs w:val="32"/>
        </w:rPr>
        <w:t xml:space="preserve">-N </w:t>
      </w:r>
      <w:r>
        <w:rPr>
          <w:rFonts w:ascii="Times New Roman" w:eastAsia="仿宋_GB2312" w:hAnsi="Times New Roman" w:hint="eastAsia"/>
          <w:bCs/>
          <w:color w:val="000000"/>
          <w:sz w:val="32"/>
          <w:szCs w:val="32"/>
        </w:rPr>
        <w:t>等）数据有效性判别技术规范》（</w:t>
      </w:r>
      <w:r>
        <w:rPr>
          <w:rFonts w:ascii="Times New Roman" w:eastAsia="仿宋_GB2312" w:hAnsi="Times New Roman" w:hint="eastAsia"/>
          <w:bCs/>
          <w:color w:val="000000"/>
          <w:sz w:val="32"/>
          <w:szCs w:val="32"/>
        </w:rPr>
        <w:t>HJ 356-2019</w:t>
      </w:r>
      <w:r>
        <w:rPr>
          <w:rFonts w:ascii="Times New Roman" w:eastAsia="仿宋_GB2312" w:hAnsi="Times New Roman" w:hint="eastAsia"/>
          <w:bCs/>
          <w:color w:val="000000"/>
          <w:sz w:val="32"/>
          <w:szCs w:val="32"/>
        </w:rPr>
        <w:t>）</w:t>
      </w:r>
    </w:p>
    <w:p w14:paraId="6B101B28"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9</w:t>
      </w:r>
      <w:r>
        <w:rPr>
          <w:rFonts w:ascii="Times New Roman" w:eastAsia="仿宋_GB2312" w:hAnsi="Times New Roman" w:hint="eastAsia"/>
          <w:bCs/>
          <w:color w:val="000000"/>
          <w:sz w:val="32"/>
          <w:szCs w:val="32"/>
        </w:rPr>
        <w:t>）《污染物在线监控（监测）系统数据传输标准》（</w:t>
      </w:r>
      <w:r>
        <w:rPr>
          <w:rFonts w:ascii="Times New Roman" w:eastAsia="仿宋_GB2312" w:hAnsi="Times New Roman" w:hint="eastAsia"/>
          <w:bCs/>
          <w:color w:val="000000"/>
          <w:sz w:val="32"/>
          <w:szCs w:val="32"/>
        </w:rPr>
        <w:t>HJ 212-2017</w:t>
      </w:r>
      <w:r>
        <w:rPr>
          <w:rFonts w:ascii="Times New Roman" w:eastAsia="仿宋_GB2312" w:hAnsi="Times New Roman" w:hint="eastAsia"/>
          <w:bCs/>
          <w:color w:val="000000"/>
          <w:sz w:val="32"/>
          <w:szCs w:val="32"/>
        </w:rPr>
        <w:t>）</w:t>
      </w:r>
    </w:p>
    <w:p w14:paraId="63EEC7AA"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10</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pH</w:t>
      </w:r>
      <w:r>
        <w:rPr>
          <w:rFonts w:ascii="Times New Roman" w:eastAsia="仿宋_GB2312" w:hAnsi="Times New Roman" w:hint="eastAsia"/>
          <w:bCs/>
          <w:color w:val="000000"/>
          <w:sz w:val="32"/>
          <w:szCs w:val="32"/>
        </w:rPr>
        <w:t>水质自动分析仪技术要求》（</w:t>
      </w:r>
      <w:r>
        <w:rPr>
          <w:rFonts w:ascii="Times New Roman" w:eastAsia="仿宋_GB2312" w:hAnsi="Times New Roman" w:hint="eastAsia"/>
          <w:bCs/>
          <w:color w:val="000000"/>
          <w:sz w:val="32"/>
          <w:szCs w:val="32"/>
        </w:rPr>
        <w:t>HJ/T 96-2003</w:t>
      </w:r>
      <w:r>
        <w:rPr>
          <w:rFonts w:ascii="Times New Roman" w:eastAsia="仿宋_GB2312" w:hAnsi="Times New Roman" w:hint="eastAsia"/>
          <w:bCs/>
          <w:color w:val="000000"/>
          <w:sz w:val="32"/>
          <w:szCs w:val="32"/>
        </w:rPr>
        <w:t>）</w:t>
      </w:r>
    </w:p>
    <w:p w14:paraId="5A6EA198"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11</w:t>
      </w:r>
      <w:r>
        <w:rPr>
          <w:rFonts w:ascii="Times New Roman" w:eastAsia="仿宋_GB2312" w:hAnsi="Times New Roman" w:hint="eastAsia"/>
          <w:bCs/>
          <w:color w:val="000000"/>
          <w:sz w:val="32"/>
          <w:szCs w:val="32"/>
        </w:rPr>
        <w:t>）《化学需氧量（</w:t>
      </w:r>
      <w:proofErr w:type="spellStart"/>
      <w:r>
        <w:rPr>
          <w:rFonts w:ascii="Times New Roman" w:eastAsia="仿宋_GB2312" w:hAnsi="Times New Roman" w:hint="eastAsia"/>
          <w:bCs/>
          <w:color w:val="000000"/>
          <w:sz w:val="32"/>
          <w:szCs w:val="32"/>
        </w:rPr>
        <w:t>COD</w:t>
      </w:r>
      <w:r>
        <w:rPr>
          <w:rFonts w:ascii="Times New Roman" w:eastAsia="仿宋_GB2312" w:hAnsi="Times New Roman" w:hint="eastAsia"/>
          <w:bCs/>
          <w:color w:val="000000"/>
          <w:sz w:val="32"/>
          <w:szCs w:val="32"/>
          <w:vertAlign w:val="subscript"/>
        </w:rPr>
        <w:t>Cr</w:t>
      </w:r>
      <w:proofErr w:type="spellEnd"/>
      <w:r>
        <w:rPr>
          <w:rFonts w:ascii="Times New Roman" w:eastAsia="仿宋_GB2312" w:hAnsi="Times New Roman" w:hint="eastAsia"/>
          <w:bCs/>
          <w:color w:val="000000"/>
          <w:sz w:val="32"/>
          <w:szCs w:val="32"/>
        </w:rPr>
        <w:t>）水质在线自动监测仪技术要求及检测方法》（</w:t>
      </w:r>
      <w:r>
        <w:rPr>
          <w:rFonts w:ascii="Times New Roman" w:eastAsia="仿宋_GB2312" w:hAnsi="Times New Roman" w:hint="eastAsia"/>
          <w:bCs/>
          <w:color w:val="000000"/>
          <w:sz w:val="32"/>
          <w:szCs w:val="32"/>
        </w:rPr>
        <w:t>HJ 377-2019</w:t>
      </w:r>
      <w:r>
        <w:rPr>
          <w:rFonts w:ascii="Times New Roman" w:eastAsia="仿宋_GB2312" w:hAnsi="Times New Roman" w:hint="eastAsia"/>
          <w:bCs/>
          <w:color w:val="000000"/>
          <w:sz w:val="32"/>
          <w:szCs w:val="32"/>
        </w:rPr>
        <w:t>）</w:t>
      </w:r>
    </w:p>
    <w:p w14:paraId="613A201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12</w:t>
      </w:r>
      <w:r>
        <w:rPr>
          <w:rFonts w:ascii="Times New Roman" w:eastAsia="仿宋_GB2312" w:hAnsi="Times New Roman" w:hint="eastAsia"/>
          <w:bCs/>
          <w:color w:val="000000"/>
          <w:sz w:val="32"/>
          <w:szCs w:val="32"/>
        </w:rPr>
        <w:t>）《氨氮水质在线自动监测仪技术要求及检测方法》（</w:t>
      </w:r>
      <w:r>
        <w:rPr>
          <w:rFonts w:ascii="Times New Roman" w:eastAsia="仿宋_GB2312" w:hAnsi="Times New Roman" w:hint="eastAsia"/>
          <w:bCs/>
          <w:color w:val="000000"/>
          <w:sz w:val="32"/>
          <w:szCs w:val="32"/>
        </w:rPr>
        <w:t>HJ 101-2019</w:t>
      </w:r>
      <w:r>
        <w:rPr>
          <w:rFonts w:ascii="Times New Roman" w:eastAsia="仿宋_GB2312" w:hAnsi="Times New Roman" w:hint="eastAsia"/>
          <w:bCs/>
          <w:color w:val="000000"/>
          <w:sz w:val="32"/>
          <w:szCs w:val="32"/>
        </w:rPr>
        <w:t>）</w:t>
      </w:r>
    </w:p>
    <w:p w14:paraId="0DED93A2"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13</w:t>
      </w:r>
      <w:r>
        <w:rPr>
          <w:rFonts w:ascii="Times New Roman" w:eastAsia="仿宋_GB2312" w:hAnsi="Times New Roman" w:hint="eastAsia"/>
          <w:bCs/>
          <w:color w:val="000000"/>
          <w:sz w:val="32"/>
          <w:szCs w:val="32"/>
        </w:rPr>
        <w:t>）《总磷水质自动分析仪技术要求》（</w:t>
      </w:r>
      <w:r>
        <w:rPr>
          <w:rFonts w:ascii="Times New Roman" w:eastAsia="仿宋_GB2312" w:hAnsi="Times New Roman" w:hint="eastAsia"/>
          <w:bCs/>
          <w:color w:val="000000"/>
          <w:sz w:val="32"/>
          <w:szCs w:val="32"/>
        </w:rPr>
        <w:t>HJ/T 103-2003</w:t>
      </w:r>
      <w:r>
        <w:rPr>
          <w:rFonts w:ascii="Times New Roman" w:eastAsia="仿宋_GB2312" w:hAnsi="Times New Roman" w:hint="eastAsia"/>
          <w:bCs/>
          <w:color w:val="000000"/>
          <w:sz w:val="32"/>
          <w:szCs w:val="32"/>
        </w:rPr>
        <w:t>）</w:t>
      </w:r>
    </w:p>
    <w:p w14:paraId="6E4564B2"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14</w:t>
      </w:r>
      <w:r>
        <w:rPr>
          <w:rFonts w:ascii="Times New Roman" w:eastAsia="仿宋_GB2312" w:hAnsi="Times New Roman" w:hint="eastAsia"/>
          <w:bCs/>
          <w:color w:val="000000"/>
          <w:sz w:val="32"/>
          <w:szCs w:val="32"/>
        </w:rPr>
        <w:t>）《总氮水质自动分析仪技术要求》（</w:t>
      </w:r>
      <w:r>
        <w:rPr>
          <w:rFonts w:ascii="Times New Roman" w:eastAsia="仿宋_GB2312" w:hAnsi="Times New Roman" w:hint="eastAsia"/>
          <w:bCs/>
          <w:color w:val="000000"/>
          <w:sz w:val="32"/>
          <w:szCs w:val="32"/>
        </w:rPr>
        <w:t>HJ/T 102-2003</w:t>
      </w:r>
      <w:r>
        <w:rPr>
          <w:rFonts w:ascii="Times New Roman" w:eastAsia="仿宋_GB2312" w:hAnsi="Times New Roman" w:hint="eastAsia"/>
          <w:bCs/>
          <w:color w:val="000000"/>
          <w:sz w:val="32"/>
          <w:szCs w:val="32"/>
        </w:rPr>
        <w:t>）</w:t>
      </w:r>
    </w:p>
    <w:p w14:paraId="7734FF5D"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15</w:t>
      </w:r>
      <w:r>
        <w:rPr>
          <w:rFonts w:ascii="Times New Roman" w:eastAsia="仿宋_GB2312" w:hAnsi="Times New Roman" w:hint="eastAsia"/>
          <w:bCs/>
          <w:color w:val="000000"/>
          <w:sz w:val="32"/>
          <w:szCs w:val="32"/>
        </w:rPr>
        <w:t>）《污染源在线自动监控（监测）系统数据采集传输仪技术要求》（</w:t>
      </w:r>
      <w:r>
        <w:rPr>
          <w:rFonts w:ascii="Times New Roman" w:eastAsia="仿宋_GB2312" w:hAnsi="Times New Roman" w:hint="eastAsia"/>
          <w:bCs/>
          <w:color w:val="000000"/>
          <w:sz w:val="32"/>
          <w:szCs w:val="32"/>
        </w:rPr>
        <w:t>HJ/T 477-2009</w:t>
      </w:r>
      <w:r>
        <w:rPr>
          <w:rFonts w:ascii="Times New Roman" w:eastAsia="仿宋_GB2312" w:hAnsi="Times New Roman" w:hint="eastAsia"/>
          <w:bCs/>
          <w:color w:val="000000"/>
          <w:sz w:val="32"/>
          <w:szCs w:val="32"/>
        </w:rPr>
        <w:t>）</w:t>
      </w:r>
    </w:p>
    <w:p w14:paraId="473598FB"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16</w:t>
      </w:r>
      <w:r>
        <w:rPr>
          <w:rFonts w:ascii="Times New Roman" w:eastAsia="仿宋_GB2312" w:hAnsi="Times New Roman" w:hint="eastAsia"/>
          <w:bCs/>
          <w:color w:val="000000"/>
          <w:sz w:val="32"/>
          <w:szCs w:val="32"/>
        </w:rPr>
        <w:t>）《深圳水务信息化技术标准体系》</w:t>
      </w:r>
    </w:p>
    <w:p w14:paraId="6E3ABB4F"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17</w:t>
      </w:r>
      <w:r>
        <w:rPr>
          <w:rFonts w:ascii="Times New Roman" w:eastAsia="仿宋_GB2312" w:hAnsi="Times New Roman" w:hint="eastAsia"/>
          <w:bCs/>
          <w:color w:val="000000"/>
          <w:sz w:val="32"/>
          <w:szCs w:val="32"/>
        </w:rPr>
        <w:t>）《城镇污水处理厂运行、维护及安全技术规程》（</w:t>
      </w:r>
      <w:r>
        <w:rPr>
          <w:rFonts w:ascii="Times New Roman" w:eastAsia="仿宋_GB2312" w:hAnsi="Times New Roman" w:hint="eastAsia"/>
          <w:bCs/>
          <w:color w:val="000000"/>
          <w:sz w:val="32"/>
          <w:szCs w:val="32"/>
        </w:rPr>
        <w:t>CJJ 60-2011</w:t>
      </w:r>
      <w:r>
        <w:rPr>
          <w:rFonts w:ascii="Times New Roman" w:eastAsia="仿宋_GB2312" w:hAnsi="Times New Roman" w:hint="eastAsia"/>
          <w:bCs/>
          <w:color w:val="000000"/>
          <w:sz w:val="32"/>
          <w:szCs w:val="32"/>
        </w:rPr>
        <w:t>）</w:t>
      </w:r>
    </w:p>
    <w:p w14:paraId="5E30B5A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18</w:t>
      </w:r>
      <w:r>
        <w:rPr>
          <w:rFonts w:ascii="Times New Roman" w:eastAsia="仿宋_GB2312" w:hAnsi="Times New Roman" w:hint="eastAsia"/>
          <w:bCs/>
          <w:color w:val="000000"/>
          <w:sz w:val="32"/>
          <w:szCs w:val="32"/>
        </w:rPr>
        <w:t>）《城镇污水处理厂污染物排放标准》（</w:t>
      </w:r>
      <w:r>
        <w:rPr>
          <w:rFonts w:ascii="Times New Roman" w:eastAsia="仿宋_GB2312" w:hAnsi="Times New Roman" w:hint="eastAsia"/>
          <w:bCs/>
          <w:color w:val="000000"/>
          <w:sz w:val="32"/>
          <w:szCs w:val="32"/>
        </w:rPr>
        <w:t>GB18918-2002</w:t>
      </w:r>
      <w:r>
        <w:rPr>
          <w:rFonts w:ascii="Times New Roman" w:eastAsia="仿宋_GB2312" w:hAnsi="Times New Roman" w:hint="eastAsia"/>
          <w:bCs/>
          <w:color w:val="000000"/>
          <w:sz w:val="32"/>
          <w:szCs w:val="32"/>
        </w:rPr>
        <w:t>）</w:t>
      </w:r>
    </w:p>
    <w:p w14:paraId="0DB53CCF"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19</w:t>
      </w:r>
      <w:r>
        <w:rPr>
          <w:rFonts w:ascii="Times New Roman" w:eastAsia="仿宋_GB2312" w:hAnsi="Times New Roman" w:hint="eastAsia"/>
          <w:bCs/>
          <w:color w:val="000000"/>
          <w:sz w:val="32"/>
          <w:szCs w:val="32"/>
        </w:rPr>
        <w:t>）《城镇污水处理厂运行监督管理技术规范》（</w:t>
      </w:r>
      <w:r>
        <w:rPr>
          <w:rFonts w:ascii="Times New Roman" w:eastAsia="仿宋_GB2312" w:hAnsi="Times New Roman" w:hint="eastAsia"/>
          <w:bCs/>
          <w:color w:val="000000"/>
          <w:sz w:val="32"/>
          <w:szCs w:val="32"/>
        </w:rPr>
        <w:t>HJ2038-2014</w:t>
      </w:r>
      <w:r>
        <w:rPr>
          <w:rFonts w:ascii="Times New Roman" w:eastAsia="仿宋_GB2312" w:hAnsi="Times New Roman" w:hint="eastAsia"/>
          <w:bCs/>
          <w:color w:val="000000"/>
          <w:sz w:val="32"/>
          <w:szCs w:val="32"/>
        </w:rPr>
        <w:t>）</w:t>
      </w:r>
    </w:p>
    <w:p w14:paraId="7CEA77B5"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20</w:t>
      </w:r>
      <w:r>
        <w:rPr>
          <w:rFonts w:ascii="Times New Roman" w:eastAsia="仿宋_GB2312" w:hAnsi="Times New Roman" w:hint="eastAsia"/>
          <w:bCs/>
          <w:color w:val="000000"/>
          <w:sz w:val="32"/>
          <w:szCs w:val="32"/>
        </w:rPr>
        <w:t>）《城镇污水处理厂污泥处理处置技术指南（试行）》</w:t>
      </w:r>
    </w:p>
    <w:p w14:paraId="49FF68E5" w14:textId="77777777" w:rsidR="00AB48E8" w:rsidRDefault="00452AE3">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21</w:t>
      </w:r>
      <w:r>
        <w:rPr>
          <w:rFonts w:ascii="Times New Roman" w:eastAsia="仿宋_GB2312" w:hAnsi="Times New Roman" w:hint="eastAsia"/>
          <w:sz w:val="32"/>
          <w:szCs w:val="32"/>
        </w:rPr>
        <w:t>）《视频安防监控系统工程设计规范》（</w:t>
      </w:r>
      <w:r>
        <w:rPr>
          <w:rFonts w:ascii="Times New Roman" w:eastAsia="仿宋_GB2312" w:hAnsi="Times New Roman" w:hint="eastAsia"/>
          <w:sz w:val="32"/>
          <w:szCs w:val="32"/>
        </w:rPr>
        <w:t>GB 50395-2007</w:t>
      </w:r>
      <w:r>
        <w:rPr>
          <w:rFonts w:ascii="Times New Roman" w:eastAsia="仿宋_GB2312" w:hAnsi="Times New Roman" w:hint="eastAsia"/>
          <w:sz w:val="32"/>
          <w:szCs w:val="32"/>
        </w:rPr>
        <w:t>）</w:t>
      </w:r>
    </w:p>
    <w:p w14:paraId="6667E2B2" w14:textId="77777777" w:rsidR="00AB48E8" w:rsidRDefault="00452AE3">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22</w:t>
      </w:r>
      <w:r>
        <w:rPr>
          <w:rFonts w:ascii="Times New Roman" w:eastAsia="仿宋_GB2312" w:hAnsi="Times New Roman" w:hint="eastAsia"/>
          <w:sz w:val="32"/>
          <w:szCs w:val="32"/>
        </w:rPr>
        <w:t>）《水质自动采样器技术要求及检测方法》（</w:t>
      </w:r>
      <w:r>
        <w:rPr>
          <w:rFonts w:ascii="Times New Roman" w:eastAsia="仿宋_GB2312" w:hAnsi="Times New Roman" w:hint="eastAsia"/>
          <w:sz w:val="32"/>
          <w:szCs w:val="32"/>
        </w:rPr>
        <w:t>HJ/T 372-2007</w:t>
      </w:r>
      <w:r>
        <w:rPr>
          <w:rFonts w:ascii="Times New Roman" w:eastAsia="仿宋_GB2312" w:hAnsi="Times New Roman" w:hint="eastAsia"/>
          <w:sz w:val="32"/>
          <w:szCs w:val="32"/>
        </w:rPr>
        <w:t>）</w:t>
      </w:r>
    </w:p>
    <w:p w14:paraId="3A70A7C6" w14:textId="3A129290" w:rsidR="00AB48E8" w:rsidRDefault="006702DE">
      <w:pPr>
        <w:widowControl/>
        <w:spacing w:after="78" w:line="640" w:lineRule="exact"/>
        <w:ind w:firstLineChars="200" w:firstLine="640"/>
        <w:jc w:val="left"/>
        <w:rPr>
          <w:rFonts w:ascii="Times New Roman" w:eastAsia="仿宋_GB2312" w:hAnsi="Times New Roman"/>
          <w:bCs/>
          <w:color w:val="000000"/>
          <w:sz w:val="32"/>
          <w:szCs w:val="32"/>
        </w:rPr>
      </w:pPr>
      <w:r w:rsidRPr="006702DE">
        <w:rPr>
          <w:rFonts w:ascii="Times New Roman" w:eastAsia="仿宋_GB2312" w:hAnsi="Times New Roman" w:hint="eastAsia"/>
          <w:bCs/>
          <w:color w:val="000000"/>
          <w:sz w:val="32"/>
          <w:szCs w:val="32"/>
        </w:rPr>
        <w:t>如以上标准有更新的，以现行最新版为准。</w:t>
      </w:r>
    </w:p>
    <w:p w14:paraId="0EE119FE" w14:textId="42A60A05"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sidR="00A77E69">
        <w:rPr>
          <w:rFonts w:ascii="Times New Roman" w:eastAsia="仿宋_GB2312" w:hAnsi="Times New Roman" w:hint="eastAsia"/>
          <w:bCs/>
          <w:color w:val="000000"/>
          <w:sz w:val="32"/>
          <w:szCs w:val="32"/>
        </w:rPr>
        <w:t>八</w:t>
      </w:r>
      <w:r>
        <w:rPr>
          <w:rFonts w:ascii="Times New Roman" w:eastAsia="仿宋_GB2312" w:hAnsi="Times New Roman" w:hint="eastAsia"/>
          <w:bCs/>
          <w:color w:val="000000"/>
          <w:sz w:val="32"/>
          <w:szCs w:val="32"/>
        </w:rPr>
        <w:t>）本项目中高桥项目的在线监测系统运维服务为预采购，待采购人与项目业主最终达成一致并签订合作协议后，方可支付中选人本项目采购合同款项。</w:t>
      </w:r>
    </w:p>
    <w:p w14:paraId="6CAEEE8D" w14:textId="061539E3"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sidR="00A77E69">
        <w:rPr>
          <w:rFonts w:ascii="Times New Roman" w:eastAsia="仿宋_GB2312" w:hAnsi="Times New Roman" w:hint="eastAsia"/>
          <w:bCs/>
          <w:color w:val="000000"/>
          <w:sz w:val="32"/>
          <w:szCs w:val="32"/>
        </w:rPr>
        <w:t>九</w:t>
      </w:r>
      <w:r>
        <w:rPr>
          <w:rFonts w:ascii="Times New Roman" w:eastAsia="仿宋_GB2312" w:hAnsi="Times New Roman" w:hint="eastAsia"/>
          <w:bCs/>
          <w:color w:val="000000"/>
          <w:sz w:val="32"/>
          <w:szCs w:val="32"/>
        </w:rPr>
        <w:t>）</w:t>
      </w:r>
      <w:bookmarkStart w:id="5" w:name="_Hlk179300179"/>
      <w:r>
        <w:rPr>
          <w:rFonts w:ascii="Times New Roman" w:eastAsia="仿宋_GB2312" w:hAnsi="Times New Roman" w:hint="eastAsia"/>
          <w:bCs/>
          <w:color w:val="000000"/>
          <w:sz w:val="32"/>
          <w:szCs w:val="32"/>
        </w:rPr>
        <w:t>现场踏勘：为确保参选单位完全理解本采购项目需求，参选单位须到现场踏勘，取得《现场踏勘确认单》（详见附件参考格式），否则，则视为不满足资格要求。参选单位自行承担踏勘现场所发生的自身费用，理解并接受现场踏勘可能存在的风险因素，并对踏勘时所发生的各种可能状况负全部责任。参选单位现场踏勘前应与采购人联系。</w:t>
      </w:r>
      <w:bookmarkEnd w:id="1"/>
      <w:r>
        <w:rPr>
          <w:rFonts w:ascii="Times New Roman" w:eastAsia="仿宋_GB2312" w:hAnsi="Times New Roman" w:hint="eastAsia"/>
          <w:bCs/>
          <w:color w:val="000000"/>
          <w:sz w:val="32"/>
          <w:szCs w:val="32"/>
        </w:rPr>
        <w:t>联系方式：</w:t>
      </w:r>
      <w:r>
        <w:rPr>
          <w:rFonts w:ascii="Times New Roman" w:eastAsia="仿宋_GB2312" w:hAnsi="Times New Roman"/>
          <w:bCs/>
          <w:color w:val="000000"/>
          <w:sz w:val="32"/>
          <w:szCs w:val="32"/>
        </w:rPr>
        <w:t>13631562072</w:t>
      </w:r>
      <w:r>
        <w:rPr>
          <w:rFonts w:ascii="Times New Roman" w:eastAsia="仿宋_GB2312" w:hAnsi="Times New Roman" w:hint="eastAsia"/>
          <w:bCs/>
          <w:color w:val="000000"/>
          <w:sz w:val="32"/>
          <w:szCs w:val="32"/>
        </w:rPr>
        <w:t>。</w:t>
      </w:r>
    </w:p>
    <w:bookmarkEnd w:id="5"/>
    <w:p w14:paraId="126CD9E3" w14:textId="77777777" w:rsidR="00AB48E8" w:rsidRDefault="00452AE3">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74EF8239" w14:textId="7294AF56"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bookmarkStart w:id="6" w:name="_Hlk173241672"/>
      <w:r>
        <w:rPr>
          <w:rFonts w:ascii="Times New Roman" w:eastAsia="仿宋_GB2312" w:hAnsi="Times New Roman" w:hint="eastAsia"/>
          <w:bCs/>
          <w:color w:val="000000"/>
          <w:sz w:val="32"/>
          <w:szCs w:val="32"/>
        </w:rPr>
        <w:t>（一）须在中华人民共和国境内注册，具备独立承担民事责任的能力</w:t>
      </w:r>
      <w:r w:rsidR="002348E0" w:rsidRPr="002348E0">
        <w:rPr>
          <w:rFonts w:ascii="Times New Roman" w:eastAsia="仿宋_GB2312" w:hAnsi="Times New Roman" w:hint="eastAsia"/>
          <w:bCs/>
          <w:color w:val="000000"/>
          <w:sz w:val="32"/>
          <w:szCs w:val="32"/>
        </w:rPr>
        <w:t>（报价文件内提供有效的营业执照复印件并盖章）</w:t>
      </w:r>
      <w:r>
        <w:rPr>
          <w:rFonts w:ascii="Times New Roman" w:eastAsia="仿宋_GB2312" w:hAnsi="Times New Roman" w:hint="eastAsia"/>
          <w:bCs/>
          <w:color w:val="000000"/>
          <w:sz w:val="32"/>
          <w:szCs w:val="32"/>
        </w:rPr>
        <w:t>；</w:t>
      </w:r>
    </w:p>
    <w:p w14:paraId="2363BDB8"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4471FCCE"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63FC572E"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（三）财务状况要求：近一年内或成立至今（成立不足一年的单位）财务状况无亏损或净资产大于</w:t>
      </w:r>
      <w:r>
        <w:rPr>
          <w:rFonts w:ascii="Times New Roman" w:eastAsia="仿宋_GB2312" w:hAnsi="Times New Roman" w:hint="eastAsia"/>
          <w:bCs/>
          <w:color w:val="000000"/>
          <w:sz w:val="32"/>
          <w:szCs w:val="32"/>
        </w:rPr>
        <w:t>0</w:t>
      </w:r>
      <w:r>
        <w:rPr>
          <w:rFonts w:ascii="Times New Roman" w:eastAsia="仿宋_GB2312" w:hAnsi="Times New Roman" w:hint="eastAsia"/>
          <w:bCs/>
          <w:color w:val="000000"/>
          <w:sz w:val="32"/>
          <w:szCs w:val="32"/>
        </w:rPr>
        <w:t>（由供应商在《承诺函》中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62A97293" w14:textId="21C4EE88"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（四）近两年内（</w:t>
      </w:r>
      <w:r>
        <w:rPr>
          <w:rFonts w:ascii="Times New Roman" w:eastAsia="仿宋_GB2312" w:hAnsi="Times New Roman" w:hint="eastAsia"/>
          <w:bCs/>
          <w:color w:val="000000"/>
          <w:sz w:val="32"/>
          <w:szCs w:val="32"/>
        </w:rPr>
        <w:t>2023</w:t>
      </w:r>
      <w:r>
        <w:rPr>
          <w:rFonts w:ascii="Times New Roman" w:eastAsia="仿宋_GB2312" w:hAnsi="Times New Roman" w:hint="eastAsia"/>
          <w:bCs/>
          <w:color w:val="000000"/>
          <w:sz w:val="32"/>
          <w:szCs w:val="32"/>
        </w:rPr>
        <w:t>年</w:t>
      </w:r>
      <w:r w:rsidR="00A77E69">
        <w:rPr>
          <w:rFonts w:ascii="Times New Roman" w:eastAsia="仿宋_GB2312" w:hAnsi="Times New Roman" w:hint="eastAsia"/>
          <w:bCs/>
          <w:color w:val="000000"/>
          <w:sz w:val="32"/>
          <w:szCs w:val="32"/>
        </w:rPr>
        <w:t>8</w:t>
      </w:r>
      <w:r w:rsidR="00A77E69">
        <w:rPr>
          <w:rFonts w:ascii="Times New Roman" w:eastAsia="仿宋_GB2312" w:hAnsi="Times New Roman" w:hint="eastAsia"/>
          <w:bCs/>
          <w:color w:val="000000"/>
          <w:sz w:val="32"/>
          <w:szCs w:val="32"/>
        </w:rPr>
        <w:t>月</w:t>
      </w:r>
      <w:r>
        <w:rPr>
          <w:rFonts w:ascii="Times New Roman" w:eastAsia="仿宋_GB2312" w:hAnsi="Times New Roman" w:hint="eastAsia"/>
          <w:bCs/>
          <w:color w:val="000000"/>
          <w:sz w:val="32"/>
          <w:szCs w:val="32"/>
        </w:rPr>
        <w:t>至今）或成立至今（成立不足两年的单位）至少具备一项正在实施或已完成的类似业绩（由供应商在《承诺函》中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199D5CB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44FA1D10"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（六）不接受联合体参选（由供应商在《承诺函》中</w:t>
      </w:r>
      <w:proofErr w:type="gramStart"/>
      <w:r>
        <w:rPr>
          <w:rFonts w:ascii="Times New Roman" w:eastAsia="仿宋_GB2312" w:hAnsi="Times New Roman" w:hint="eastAsia"/>
          <w:bCs/>
          <w:color w:val="000000"/>
          <w:sz w:val="32"/>
          <w:szCs w:val="32"/>
        </w:rPr>
        <w:t>作出</w:t>
      </w:r>
      <w:proofErr w:type="gramEnd"/>
      <w:r>
        <w:rPr>
          <w:rFonts w:ascii="Times New Roman" w:eastAsia="仿宋_GB2312" w:hAnsi="Times New Roman" w:hint="eastAsia"/>
          <w:bCs/>
          <w:color w:val="000000"/>
          <w:sz w:val="32"/>
          <w:szCs w:val="32"/>
        </w:rPr>
        <w:t>声明）；</w:t>
      </w:r>
    </w:p>
    <w:p w14:paraId="4A39C714"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参选单位须到项目现场踏勘（提供踏勘确认单复印件加盖参选单位公章或业务章，未提供或提供的踏勘确认单填写不全、确认单未经采购人确认的情形，均为无效，评审专家有权不予采纳，并将视为无效报价）。</w:t>
      </w:r>
    </w:p>
    <w:bookmarkEnd w:id="6"/>
    <w:p w14:paraId="2597230F"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3228B34B" w14:textId="77777777" w:rsidR="00AB48E8" w:rsidRDefault="00452AE3">
      <w:pPr>
        <w:spacing w:after="78" w:line="640" w:lineRule="exact"/>
        <w:ind w:firstLineChars="200" w:firstLine="640"/>
        <w:rPr>
          <w:rFonts w:ascii="仿宋_GB2312" w:eastAsia="仿宋_GB2312" w:hAnsi="Times New Roman"/>
          <w:bCs/>
          <w:color w:val="000000"/>
          <w:sz w:val="32"/>
          <w:szCs w:val="32"/>
        </w:rPr>
      </w:pPr>
      <w:bookmarkStart w:id="7" w:name="_Hlk173767070"/>
      <w:r>
        <w:rPr>
          <w:rFonts w:ascii="仿宋_GB2312" w:eastAsia="仿宋_GB2312" w:hAnsi="Times New Roman" w:hint="eastAsia"/>
          <w:bCs/>
          <w:color w:val="000000"/>
          <w:sz w:val="32"/>
          <w:szCs w:val="32"/>
        </w:rPr>
        <w:t>参选单位应就本次选聘报送相关参选文件，包括：</w:t>
      </w:r>
    </w:p>
    <w:p w14:paraId="5E730A9A" w14:textId="77777777" w:rsidR="00AB48E8" w:rsidRDefault="00452AE3">
      <w:pPr>
        <w:spacing w:after="78"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1.</w:t>
      </w:r>
      <w:r>
        <w:rPr>
          <w:rFonts w:hint="eastAsia"/>
        </w:rPr>
        <w:t xml:space="preserve"> </w:t>
      </w:r>
      <w:r>
        <w:rPr>
          <w:rFonts w:ascii="仿宋_GB2312" w:eastAsia="仿宋_GB2312" w:hAnsi="Times New Roman" w:hint="eastAsia"/>
          <w:bCs/>
          <w:color w:val="000000"/>
          <w:sz w:val="32"/>
          <w:szCs w:val="32"/>
        </w:rPr>
        <w:t>供应商基本情况表；</w:t>
      </w:r>
    </w:p>
    <w:p w14:paraId="7E6AA549" w14:textId="77777777" w:rsidR="00AB48E8" w:rsidRDefault="00452AE3">
      <w:pPr>
        <w:spacing w:after="78"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2.资质文件（承诺函、营业执照、现场踏勘确认单）；</w:t>
      </w:r>
    </w:p>
    <w:p w14:paraId="5C53DE93" w14:textId="77777777" w:rsidR="00AB48E8" w:rsidRDefault="00452AE3">
      <w:pPr>
        <w:spacing w:after="78" w:line="640" w:lineRule="exact"/>
        <w:ind w:firstLineChars="200" w:firstLine="640"/>
        <w:rPr>
          <w:rFonts w:ascii="仿宋_GB2312" w:eastAsia="仿宋_GB2312" w:hAnsi="Times New Roman"/>
          <w:bCs/>
          <w:color w:val="000000"/>
          <w:sz w:val="32"/>
          <w:szCs w:val="32"/>
        </w:rPr>
      </w:pPr>
      <w:r>
        <w:rPr>
          <w:rFonts w:ascii="仿宋_GB2312" w:eastAsia="仿宋_GB2312" w:hAnsi="Times New Roman" w:hint="eastAsia"/>
          <w:bCs/>
          <w:color w:val="000000"/>
          <w:sz w:val="32"/>
          <w:szCs w:val="32"/>
        </w:rPr>
        <w:t>3.报价一览表（参选单位报价应包含完成本项目全部工作所应收取的全部费用（即含税包干价）。</w:t>
      </w:r>
      <w:proofErr w:type="gramStart"/>
      <w:r>
        <w:rPr>
          <w:rFonts w:ascii="仿宋_GB2312" w:eastAsia="仿宋_GB2312" w:hAnsi="Times New Roman" w:hint="eastAsia"/>
          <w:bCs/>
          <w:color w:val="000000"/>
          <w:sz w:val="32"/>
          <w:szCs w:val="32"/>
        </w:rPr>
        <w:t>若参</w:t>
      </w:r>
      <w:proofErr w:type="gramEnd"/>
      <w:r>
        <w:rPr>
          <w:rFonts w:ascii="仿宋_GB2312" w:eastAsia="仿宋_GB2312" w:hAnsi="Times New Roman" w:hint="eastAsia"/>
          <w:bCs/>
          <w:color w:val="000000"/>
          <w:sz w:val="32"/>
          <w:szCs w:val="32"/>
        </w:rPr>
        <w:t>选单位在成</w:t>
      </w:r>
      <w:proofErr w:type="gramStart"/>
      <w:r>
        <w:rPr>
          <w:rFonts w:ascii="仿宋_GB2312" w:eastAsia="仿宋_GB2312" w:hAnsi="Times New Roman" w:hint="eastAsia"/>
          <w:bCs/>
          <w:color w:val="000000"/>
          <w:sz w:val="32"/>
          <w:szCs w:val="32"/>
        </w:rPr>
        <w:t>交并签署</w:t>
      </w:r>
      <w:proofErr w:type="gramEnd"/>
      <w:r>
        <w:rPr>
          <w:rFonts w:ascii="仿宋_GB2312" w:eastAsia="仿宋_GB2312" w:hAnsi="Times New Roman" w:hint="eastAsia"/>
          <w:bCs/>
          <w:color w:val="000000"/>
          <w:sz w:val="32"/>
          <w:szCs w:val="32"/>
        </w:rPr>
        <w:t>合同</w:t>
      </w:r>
      <w:r>
        <w:rPr>
          <w:rFonts w:ascii="仿宋_GB2312" w:eastAsia="仿宋_GB2312" w:hAnsi="Times New Roman" w:hint="eastAsia"/>
          <w:bCs/>
          <w:color w:val="000000"/>
          <w:sz w:val="32"/>
          <w:szCs w:val="32"/>
        </w:rPr>
        <w:lastRenderedPageBreak/>
        <w:t>后，在完成本项目的工作中出现的任何遗漏，均</w:t>
      </w:r>
      <w:proofErr w:type="gramStart"/>
      <w:r>
        <w:rPr>
          <w:rFonts w:ascii="仿宋_GB2312" w:eastAsia="仿宋_GB2312" w:hAnsi="Times New Roman" w:hint="eastAsia"/>
          <w:bCs/>
          <w:color w:val="000000"/>
          <w:sz w:val="32"/>
          <w:szCs w:val="32"/>
        </w:rPr>
        <w:t>由成交</w:t>
      </w:r>
      <w:proofErr w:type="gramEnd"/>
      <w:r>
        <w:rPr>
          <w:rFonts w:ascii="仿宋_GB2312" w:eastAsia="仿宋_GB2312" w:hAnsi="Times New Roman" w:hint="eastAsia"/>
          <w:bCs/>
          <w:color w:val="000000"/>
          <w:sz w:val="32"/>
          <w:szCs w:val="32"/>
        </w:rPr>
        <w:t>参选单位免费提供，选聘单位不再支付任何费用）；</w:t>
      </w:r>
    </w:p>
    <w:p w14:paraId="188E8D63" w14:textId="77777777"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bookmarkStart w:id="8" w:name="_Hlk180657836"/>
      <w:r>
        <w:rPr>
          <w:rFonts w:ascii="仿宋_GB2312" w:eastAsia="仿宋_GB2312" w:hAnsi="Times New Roman" w:hint="eastAsia"/>
          <w:bCs/>
          <w:color w:val="000000"/>
          <w:sz w:val="32"/>
          <w:szCs w:val="32"/>
        </w:rPr>
        <w:t xml:space="preserve">以上格式可参考第三章 </w:t>
      </w:r>
      <w:r>
        <w:rPr>
          <w:rFonts w:ascii="仿宋_GB2312" w:eastAsia="仿宋_GB2312" w:hAnsi="Times New Roman" w:hint="eastAsia"/>
          <w:b/>
          <w:color w:val="000000"/>
          <w:sz w:val="32"/>
          <w:szCs w:val="32"/>
        </w:rPr>
        <w:t>报价文件格式</w:t>
      </w:r>
      <w:r>
        <w:rPr>
          <w:rFonts w:ascii="仿宋_GB2312" w:eastAsia="仿宋_GB2312" w:hAnsi="Times New Roman" w:hint="eastAsia"/>
          <w:bCs/>
          <w:color w:val="000000"/>
          <w:sz w:val="32"/>
          <w:szCs w:val="32"/>
        </w:rPr>
        <w:t>，</w:t>
      </w:r>
      <w:bookmarkEnd w:id="8"/>
      <w:r w:rsidRPr="002348E0">
        <w:rPr>
          <w:rFonts w:ascii="仿宋_GB2312" w:eastAsia="仿宋_GB2312" w:hAnsi="Times New Roman" w:hint="eastAsia"/>
          <w:b/>
          <w:color w:val="000000"/>
          <w:sz w:val="32"/>
          <w:szCs w:val="32"/>
        </w:rPr>
        <w:t>以上资料均需加盖公章、业务章或合同章（三选</w:t>
      </w:r>
      <w:proofErr w:type="gramStart"/>
      <w:r w:rsidRPr="002348E0">
        <w:rPr>
          <w:rFonts w:ascii="仿宋_GB2312" w:eastAsia="仿宋_GB2312" w:hAnsi="Times New Roman" w:hint="eastAsia"/>
          <w:b/>
          <w:color w:val="000000"/>
          <w:sz w:val="32"/>
          <w:szCs w:val="32"/>
        </w:rPr>
        <w:t>一</w:t>
      </w:r>
      <w:proofErr w:type="gramEnd"/>
      <w:r w:rsidRPr="002348E0">
        <w:rPr>
          <w:rFonts w:ascii="仿宋_GB2312" w:eastAsia="仿宋_GB2312" w:hAnsi="Times New Roman" w:hint="eastAsia"/>
          <w:b/>
          <w:color w:val="000000"/>
          <w:sz w:val="32"/>
          <w:szCs w:val="32"/>
        </w:rPr>
        <w:t>）</w:t>
      </w:r>
      <w:r>
        <w:rPr>
          <w:rFonts w:ascii="仿宋_GB2312" w:eastAsia="仿宋_GB2312" w:hAnsi="Times New Roman" w:hint="eastAsia"/>
          <w:bCs/>
          <w:color w:val="000000"/>
          <w:sz w:val="32"/>
          <w:szCs w:val="32"/>
        </w:rPr>
        <w:t>，否则做报价无效处理，并在截止时间前完成报价</w:t>
      </w:r>
      <w:r>
        <w:rPr>
          <w:rFonts w:ascii="Times New Roman" w:eastAsia="仿宋_GB2312" w:hAnsi="Times New Roman" w:hint="eastAsia"/>
          <w:bCs/>
          <w:color w:val="000000"/>
          <w:sz w:val="32"/>
          <w:szCs w:val="32"/>
        </w:rPr>
        <w:t>。</w:t>
      </w:r>
    </w:p>
    <w:bookmarkEnd w:id="7"/>
    <w:p w14:paraId="2FD2DC98"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47656D96"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bookmarkStart w:id="9" w:name="_Hlk180657867"/>
      <w:r>
        <w:rPr>
          <w:rFonts w:ascii="Times New Roman" w:eastAsia="仿宋_GB2312" w:hAnsi="Times New Roman" w:hint="eastAsia"/>
          <w:color w:val="000000"/>
          <w:sz w:val="32"/>
          <w:szCs w:val="32"/>
        </w:rPr>
        <w:t>（一）在截止报价时间前，各参选单位以邮件形式递交报价文件至询价公告指定邮箱；</w:t>
      </w:r>
    </w:p>
    <w:p w14:paraId="192A0071"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（二）评审委员会对参选单位进行资格审查，如存在审核未通过的单位，则记录原因并通知未通过的单位；</w:t>
      </w:r>
    </w:p>
    <w:p w14:paraId="7B5FA692"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（三）评审委员会根据询价规则形成询价报告，确定候选人排名；</w:t>
      </w:r>
    </w:p>
    <w:p w14:paraId="1F861FBC" w14:textId="77777777" w:rsidR="00AB48E8" w:rsidRDefault="00452AE3">
      <w:pPr>
        <w:spacing w:after="78" w:line="640" w:lineRule="exact"/>
        <w:ind w:firstLineChars="200" w:firstLine="640"/>
        <w:jc w:val="left"/>
        <w:rPr>
          <w:rFonts w:eastAsia="仿宋_GB2312"/>
          <w:color w:val="000000"/>
          <w:sz w:val="32"/>
          <w:szCs w:val="32"/>
        </w:rPr>
      </w:pPr>
      <w:r>
        <w:rPr>
          <w:rFonts w:ascii="Times New Roman" w:eastAsia="仿宋_GB2312" w:hAnsi="Times New Roman" w:hint="eastAsia"/>
          <w:color w:val="000000"/>
          <w:sz w:val="32"/>
          <w:szCs w:val="32"/>
        </w:rPr>
        <w:t>（四）询价结束后，采购人将询价结果报公司内部决策，通过后将结果通知中选单位，双方择日签订正式协议</w:t>
      </w:r>
      <w:bookmarkEnd w:id="9"/>
      <w:r>
        <w:rPr>
          <w:rFonts w:eastAsia="仿宋_GB2312" w:hint="eastAsia"/>
          <w:color w:val="000000"/>
          <w:sz w:val="32"/>
          <w:szCs w:val="32"/>
        </w:rPr>
        <w:t>。</w:t>
      </w:r>
    </w:p>
    <w:p w14:paraId="777C29F6"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7162CB2F" w14:textId="28503ED8" w:rsidR="00AB48E8" w:rsidRDefault="00452AE3">
      <w:pPr>
        <w:spacing w:after="78" w:line="640" w:lineRule="exact"/>
        <w:ind w:firstLineChars="100" w:firstLine="320"/>
        <w:jc w:val="left"/>
        <w:rPr>
          <w:rFonts w:ascii="仿宋_GB2312" w:eastAsia="仿宋_GB2312" w:hAnsi="仿宋" w:hint="eastAsia"/>
          <w:bCs/>
          <w:color w:val="000000"/>
          <w:sz w:val="32"/>
          <w:szCs w:val="32"/>
          <w:highlight w:val="red"/>
        </w:rPr>
      </w:pPr>
      <w:r>
        <w:rPr>
          <w:rFonts w:ascii="仿宋_GB2312" w:eastAsia="仿宋_GB2312" w:hAnsi="仿宋" w:hint="eastAsia"/>
          <w:color w:val="000000"/>
          <w:sz w:val="32"/>
          <w:szCs w:val="32"/>
        </w:rPr>
        <w:t>（一）响应文件递交截止时间为2025年</w:t>
      </w:r>
      <w:r w:rsidR="00A77E69">
        <w:rPr>
          <w:rFonts w:ascii="仿宋_GB2312" w:eastAsia="仿宋_GB2312" w:hAnsi="仿宋" w:hint="eastAsia"/>
          <w:color w:val="000000"/>
          <w:sz w:val="32"/>
          <w:szCs w:val="32"/>
        </w:rPr>
        <w:t>8月4</w:t>
      </w:r>
      <w:r>
        <w:rPr>
          <w:rFonts w:ascii="仿宋_GB2312" w:eastAsia="仿宋_GB2312" w:hAnsi="仿宋" w:hint="eastAsia"/>
          <w:color w:val="000000"/>
          <w:sz w:val="32"/>
          <w:szCs w:val="32"/>
        </w:rPr>
        <w:t>日18时00分（北京时间）</w:t>
      </w:r>
      <w:r>
        <w:rPr>
          <w:rFonts w:ascii="仿宋" w:eastAsia="仿宋" w:hAnsi="仿宋" w:cs="仿宋" w:hint="eastAsia"/>
          <w:color w:val="000000"/>
          <w:sz w:val="32"/>
          <w:szCs w:val="32"/>
        </w:rPr>
        <w:t>；</w:t>
      </w:r>
    </w:p>
    <w:p w14:paraId="7619BDFC" w14:textId="77777777" w:rsidR="00AB48E8" w:rsidRDefault="00452AE3">
      <w:pPr>
        <w:spacing w:after="78" w:line="640" w:lineRule="exact"/>
        <w:ind w:firstLineChars="100" w:firstLine="320"/>
        <w:jc w:val="left"/>
        <w:rPr>
          <w:rFonts w:eastAsia="仿宋_GB2312"/>
        </w:rPr>
      </w:pPr>
      <w:r>
        <w:rPr>
          <w:rFonts w:ascii="仿宋_GB2312" w:eastAsia="仿宋_GB2312" w:hAnsi="仿宋" w:hint="eastAsia"/>
          <w:bCs/>
          <w:color w:val="000000"/>
          <w:sz w:val="32"/>
          <w:szCs w:val="32"/>
        </w:rPr>
        <w:t>（二）响应文件递交方式</w:t>
      </w:r>
    </w:p>
    <w:p w14:paraId="549A6CC0" w14:textId="1AB3AAE6" w:rsidR="00AB48E8" w:rsidRDefault="00452AE3">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本次文件递交方式采用线上递交，</w:t>
      </w:r>
      <w:r>
        <w:rPr>
          <w:rFonts w:ascii="Times New Roman" w:eastAsia="仿宋_GB2312" w:hAnsi="Times New Roman" w:hint="eastAsia"/>
          <w:bCs/>
          <w:color w:val="000000"/>
          <w:sz w:val="32"/>
          <w:szCs w:val="32"/>
        </w:rPr>
        <w:t>PDF</w:t>
      </w:r>
      <w:r>
        <w:rPr>
          <w:rFonts w:ascii="Times New Roman" w:eastAsia="仿宋_GB2312" w:hAnsi="Times New Roman" w:hint="eastAsia"/>
          <w:bCs/>
          <w:color w:val="000000"/>
          <w:sz w:val="32"/>
          <w:szCs w:val="32"/>
        </w:rPr>
        <w:t>盖章版响应文件必须在递交截止时间前发送至采购联系人邮箱（邮件标题：公司名称</w:t>
      </w:r>
      <w:r>
        <w:rPr>
          <w:rFonts w:ascii="Times New Roman" w:eastAsia="仿宋_GB2312" w:hAnsi="Times New Roman" w:hint="eastAsia"/>
          <w:bCs/>
          <w:color w:val="000000"/>
          <w:sz w:val="32"/>
          <w:szCs w:val="32"/>
        </w:rPr>
        <w:t>+</w:t>
      </w:r>
      <w:r w:rsidR="00A77E69">
        <w:rPr>
          <w:rFonts w:ascii="Times New Roman" w:eastAsia="仿宋_GB2312" w:hAnsi="Times New Roman" w:hint="eastAsia"/>
          <w:bCs/>
          <w:color w:val="000000"/>
          <w:sz w:val="32"/>
          <w:szCs w:val="32"/>
        </w:rPr>
        <w:lastRenderedPageBreak/>
        <w:t>在线监测系统运维服务项目（高桥）</w:t>
      </w:r>
      <w:r>
        <w:rPr>
          <w:rFonts w:ascii="Times New Roman" w:eastAsia="仿宋_GB2312" w:hAnsi="Times New Roman" w:hint="eastAsia"/>
          <w:bCs/>
          <w:color w:val="000000"/>
          <w:sz w:val="32"/>
          <w:szCs w:val="32"/>
        </w:rPr>
        <w:t>）。响应文件递交截止时间前未完成报价文件发送的，视为</w:t>
      </w:r>
      <w:proofErr w:type="gramStart"/>
      <w:r>
        <w:rPr>
          <w:rFonts w:ascii="Times New Roman" w:eastAsia="仿宋_GB2312" w:hAnsi="Times New Roman" w:hint="eastAsia"/>
          <w:bCs/>
          <w:color w:val="000000"/>
          <w:sz w:val="32"/>
          <w:szCs w:val="32"/>
        </w:rPr>
        <w:t>不</w:t>
      </w:r>
      <w:proofErr w:type="gramEnd"/>
      <w:r>
        <w:rPr>
          <w:rFonts w:ascii="Times New Roman" w:eastAsia="仿宋_GB2312" w:hAnsi="Times New Roman" w:hint="eastAsia"/>
          <w:bCs/>
          <w:color w:val="000000"/>
          <w:sz w:val="32"/>
          <w:szCs w:val="32"/>
        </w:rPr>
        <w:t>参选</w:t>
      </w:r>
      <w:r>
        <w:rPr>
          <w:rFonts w:ascii="Times New Roman" w:eastAsia="仿宋_GB2312" w:hAnsi="Times New Roman"/>
          <w:bCs/>
          <w:color w:val="000000"/>
          <w:sz w:val="32"/>
          <w:szCs w:val="32"/>
        </w:rPr>
        <w:t>。</w:t>
      </w:r>
    </w:p>
    <w:p w14:paraId="434AD37F" w14:textId="77777777" w:rsidR="00AB48E8" w:rsidRDefault="00452AE3">
      <w:pPr>
        <w:pStyle w:val="a7"/>
        <w:spacing w:line="640" w:lineRule="exac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28A08F7F" w14:textId="38B0C6F6"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本次评审设一轮报价，采用最低投标价法，根据</w:t>
      </w:r>
      <w:r w:rsidR="00A77E69">
        <w:rPr>
          <w:rFonts w:ascii="Times New Roman" w:eastAsia="仿宋_GB2312" w:hAnsi="Times New Roman" w:hint="eastAsia"/>
          <w:color w:val="000000"/>
          <w:sz w:val="32"/>
          <w:szCs w:val="32"/>
        </w:rPr>
        <w:t>最终</w:t>
      </w:r>
      <w:r>
        <w:rPr>
          <w:rFonts w:ascii="Times New Roman" w:eastAsia="仿宋_GB2312" w:hAnsi="Times New Roman" w:hint="eastAsia"/>
          <w:color w:val="000000"/>
          <w:sz w:val="32"/>
          <w:szCs w:val="32"/>
        </w:rPr>
        <w:t>报价确定中选单位。采购人对所有参选供应商进行资格审查，资格审查合格的供应商报价成立，根据最低价法确定中选人。参选供应商报价税率不同，按不含税价格对比。</w:t>
      </w:r>
    </w:p>
    <w:p w14:paraId="4F74A7A6"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本采购项目以不含税价进行对比，供应商需填报含税价、税率；不含税价计算方式：不含税价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含税价</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税率）。</w:t>
      </w:r>
    </w:p>
    <w:p w14:paraId="49507A20"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如出现并列最低报价，以报价文件递交时间在先者优先中选。若中选供应商放弃资格，则按报价由低到高顺序依次递补。</w:t>
      </w:r>
    </w:p>
    <w:p w14:paraId="2F69E9E7"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0D3F1950" w14:textId="72FB0F2D" w:rsidR="00AB48E8" w:rsidRDefault="00452AE3">
      <w:pPr>
        <w:pStyle w:val="aa"/>
        <w:tabs>
          <w:tab w:val="left" w:pos="0"/>
        </w:tabs>
        <w:snapToGrid w:val="0"/>
        <w:spacing w:after="78" w:line="640" w:lineRule="exact"/>
        <w:ind w:firstLineChars="200" w:firstLine="640"/>
        <w:rPr>
          <w:rFonts w:ascii="Times New Roman" w:eastAsia="仿宋_GB2312" w:hAnsi="Times New Roman"/>
          <w:color w:val="000000"/>
          <w:kern w:val="0"/>
          <w:sz w:val="32"/>
          <w:szCs w:val="32"/>
        </w:rPr>
      </w:pPr>
      <w:r>
        <w:rPr>
          <w:rFonts w:eastAsia="仿宋" w:hint="eastAsia"/>
          <w:sz w:val="32"/>
          <w:szCs w:val="32"/>
        </w:rPr>
        <w:t>本</w:t>
      </w:r>
      <w:r w:rsidR="00A77E69">
        <w:rPr>
          <w:rFonts w:eastAsia="仿宋" w:hint="eastAsia"/>
          <w:sz w:val="32"/>
          <w:szCs w:val="32"/>
        </w:rPr>
        <w:t>项目含税</w:t>
      </w:r>
      <w:r>
        <w:rPr>
          <w:rFonts w:eastAsia="仿宋" w:hint="eastAsia"/>
          <w:sz w:val="32"/>
          <w:szCs w:val="32"/>
        </w:rPr>
        <w:t>限</w:t>
      </w:r>
      <w:r>
        <w:rPr>
          <w:rFonts w:ascii="Times New Roman" w:eastAsia="仿宋" w:hAnsi="Times New Roman"/>
          <w:sz w:val="32"/>
          <w:szCs w:val="32"/>
        </w:rPr>
        <w:t>价</w:t>
      </w:r>
      <w:r>
        <w:rPr>
          <w:rFonts w:ascii="Times New Roman" w:eastAsia="仿宋" w:hAnsi="Times New Roman" w:hint="eastAsia"/>
          <w:sz w:val="32"/>
          <w:szCs w:val="32"/>
        </w:rPr>
        <w:t>为</w:t>
      </w:r>
      <w:r>
        <w:rPr>
          <w:rFonts w:ascii="Times New Roman" w:eastAsia="仿宋" w:hAnsi="Times New Roman" w:hint="eastAsia"/>
          <w:sz w:val="32"/>
          <w:szCs w:val="32"/>
        </w:rPr>
        <w:t>13500</w:t>
      </w:r>
      <w:r>
        <w:rPr>
          <w:rFonts w:eastAsia="仿宋" w:hint="eastAsia"/>
          <w:sz w:val="32"/>
          <w:szCs w:val="32"/>
        </w:rPr>
        <w:t>元</w:t>
      </w:r>
      <w:r>
        <w:rPr>
          <w:rFonts w:eastAsia="仿宋" w:hint="eastAsia"/>
          <w:sz w:val="32"/>
          <w:szCs w:val="32"/>
        </w:rPr>
        <w:t>/</w:t>
      </w:r>
      <w:r>
        <w:rPr>
          <w:rFonts w:eastAsia="仿宋" w:hint="eastAsia"/>
          <w:sz w:val="32"/>
          <w:szCs w:val="32"/>
        </w:rPr>
        <w:t>月，</w:t>
      </w:r>
      <w:r>
        <w:rPr>
          <w:rFonts w:ascii="Times New Roman" w:eastAsia="仿宋_GB2312" w:hAnsi="Times New Roman" w:hint="eastAsia"/>
          <w:color w:val="000000"/>
          <w:sz w:val="32"/>
          <w:szCs w:val="32"/>
        </w:rPr>
        <w:t>采用单价包干模式，</w:t>
      </w:r>
      <w:r>
        <w:rPr>
          <w:rFonts w:ascii="Times New Roman" w:eastAsia="仿宋_GB2312" w:hAnsi="Times New Roman" w:hint="eastAsia"/>
          <w:bCs/>
          <w:sz w:val="32"/>
          <w:szCs w:val="32"/>
        </w:rPr>
        <w:t>供应商提供的报价不可超过上限价，</w:t>
      </w:r>
      <w:r>
        <w:rPr>
          <w:rFonts w:ascii="Times New Roman" w:eastAsia="仿宋_GB2312" w:hAnsi="Times New Roman"/>
          <w:sz w:val="32"/>
          <w:szCs w:val="32"/>
        </w:rPr>
        <w:t>超过限价的报价</w:t>
      </w:r>
      <w:r>
        <w:rPr>
          <w:rFonts w:ascii="Times New Roman" w:eastAsia="仿宋_GB2312" w:hAnsi="Times New Roman" w:hint="eastAsia"/>
          <w:sz w:val="32"/>
          <w:szCs w:val="32"/>
        </w:rPr>
        <w:t>视为</w:t>
      </w:r>
      <w:r>
        <w:rPr>
          <w:rFonts w:ascii="Times New Roman" w:eastAsia="仿宋_GB2312" w:hAnsi="Times New Roman"/>
          <w:sz w:val="32"/>
          <w:szCs w:val="32"/>
        </w:rPr>
        <w:t>无效报价。</w:t>
      </w:r>
    </w:p>
    <w:p w14:paraId="48BAD619"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42B45439"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、采购人如需对已发出的询价文件进行澄清或修改的，将在</w:t>
      </w:r>
      <w:bookmarkStart w:id="10"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10"/>
      <w:r>
        <w:rPr>
          <w:rFonts w:ascii="Times New Roman" w:eastAsia="仿宋_GB2312" w:hAnsi="Times New Roman" w:hint="eastAsia"/>
          <w:color w:val="000000"/>
          <w:sz w:val="32"/>
          <w:szCs w:val="32"/>
        </w:rPr>
        <w:t>发布更正公告，该澄清或修改内容为询价文件的组成部分。</w:t>
      </w:r>
    </w:p>
    <w:p w14:paraId="1B0FF211" w14:textId="248227A9"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sidR="00A77E69">
        <w:rPr>
          <w:rFonts w:ascii="Times New Roman" w:eastAsia="仿宋_GB2312" w:hAnsi="Times New Roman" w:hint="eastAsia"/>
          <w:bCs/>
          <w:color w:val="000000"/>
          <w:sz w:val="32"/>
          <w:szCs w:val="32"/>
        </w:rPr>
        <w:t>8</w:t>
      </w:r>
      <w:r w:rsidR="00A77E69">
        <w:rPr>
          <w:rFonts w:ascii="Times New Roman" w:eastAsia="仿宋_GB2312" w:hAnsi="Times New Roman" w:hint="eastAsia"/>
          <w:bCs/>
          <w:color w:val="000000"/>
          <w:sz w:val="32"/>
          <w:szCs w:val="32"/>
        </w:rPr>
        <w:t>月</w:t>
      </w:r>
      <w:r>
        <w:rPr>
          <w:rFonts w:ascii="Times New Roman" w:eastAsia="仿宋_GB2312" w:hAnsi="Times New Roman" w:hint="eastAsia"/>
          <w:bCs/>
          <w:color w:val="000000"/>
          <w:sz w:val="32"/>
          <w:szCs w:val="32"/>
        </w:rPr>
        <w:t>4</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color w:val="000000"/>
          <w:sz w:val="32"/>
          <w:szCs w:val="32"/>
        </w:rPr>
        <w:t>），但采购人可决定是否采纳申请事项。</w:t>
      </w:r>
    </w:p>
    <w:p w14:paraId="4DC6241B"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3</w:t>
      </w:r>
      <w:r>
        <w:rPr>
          <w:rFonts w:ascii="Times New Roman" w:eastAsia="仿宋_GB2312" w:hAnsi="Times New Roman" w:hint="eastAsia"/>
          <w:color w:val="000000"/>
          <w:sz w:val="32"/>
          <w:szCs w:val="32"/>
        </w:rPr>
        <w:t>、询价申请人应于响应文件递交截止时间之前，自行在</w:t>
      </w:r>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查询本项目的更正公告，因未查阅公告造成的后果由申请人自行承担。</w:t>
      </w:r>
    </w:p>
    <w:p w14:paraId="456406E9"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2969F016"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bookmarkStart w:id="11" w:name="_Hlk180657938"/>
      <w:r>
        <w:rPr>
          <w:rFonts w:ascii="Times New Roman" w:eastAsia="仿宋_GB2312" w:hAnsi="Times New Roman" w:hint="eastAsia"/>
          <w:color w:val="000000"/>
          <w:sz w:val="32"/>
          <w:szCs w:val="32"/>
        </w:rPr>
        <w:t>中选人应在结果公告期满后尽快与采购人签订采购合同。因中选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bookmarkEnd w:id="11"/>
      <w:r>
        <w:rPr>
          <w:rFonts w:ascii="Times New Roman" w:eastAsia="仿宋_GB2312" w:hAnsi="Times New Roman" w:hint="eastAsia"/>
          <w:color w:val="000000"/>
          <w:sz w:val="32"/>
          <w:szCs w:val="32"/>
        </w:rPr>
        <w:t>；</w:t>
      </w:r>
    </w:p>
    <w:p w14:paraId="602C54DB" w14:textId="77777777" w:rsidR="00AB48E8" w:rsidRDefault="00452AE3">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1FC03FBC" w14:textId="77777777" w:rsidR="00AB48E8" w:rsidRDefault="00452AE3">
      <w:pPr>
        <w:widowControl/>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2D59D189" w14:textId="77777777" w:rsidR="00AB48E8" w:rsidRDefault="00452AE3">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69C83E1F" w14:textId="77777777" w:rsidR="00AB48E8" w:rsidRDefault="00452AE3">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联系人：黄工</w:t>
      </w:r>
    </w:p>
    <w:p w14:paraId="420424CC" w14:textId="77777777" w:rsidR="00AB48E8" w:rsidRDefault="00452AE3">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3404716A" w14:textId="77777777" w:rsidR="00AB48E8" w:rsidRDefault="00452AE3">
      <w:pPr>
        <w:spacing w:after="78" w:line="640" w:lineRule="exact"/>
        <w:ind w:firstLineChars="200" w:firstLine="640"/>
        <w:jc w:val="left"/>
        <w:rPr>
          <w:rFonts w:ascii="Times New Roman" w:eastAsia="仿宋_GB2312" w:hAnsi="Times New Roman" w:cs="宋体"/>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hint="eastAsia"/>
          <w:color w:val="000000"/>
          <w:kern w:val="0"/>
          <w:sz w:val="32"/>
          <w:szCs w:val="32"/>
        </w:rPr>
        <w:t>sszxhjcaigoua@163.com</w:t>
      </w:r>
    </w:p>
    <w:p w14:paraId="297FB80A" w14:textId="77777777" w:rsidR="00AB48E8" w:rsidRDefault="00AB48E8">
      <w:pPr>
        <w:pStyle w:val="a7"/>
        <w:spacing w:line="640" w:lineRule="exact"/>
        <w:ind w:leftChars="836" w:left="2396" w:hangingChars="200" w:hanging="640"/>
        <w:rPr>
          <w:rFonts w:ascii="Times New Roman" w:eastAsia="仿宋_GB2312" w:hAnsi="Times New Roman" w:cs="宋体"/>
          <w:color w:val="000000"/>
          <w:kern w:val="0"/>
          <w:sz w:val="32"/>
          <w:szCs w:val="32"/>
        </w:rPr>
      </w:pPr>
    </w:p>
    <w:p w14:paraId="23C42AE1" w14:textId="77777777" w:rsidR="00AB48E8" w:rsidRDefault="00452AE3">
      <w:pPr>
        <w:pStyle w:val="a7"/>
        <w:spacing w:line="640" w:lineRule="exact"/>
        <w:ind w:leftChars="836" w:left="2396" w:hangingChars="200" w:hanging="640"/>
        <w:rPr>
          <w:rFonts w:eastAsia="仿宋_GB2312"/>
        </w:rPr>
      </w:pPr>
      <w:r>
        <w:rPr>
          <w:rFonts w:ascii="Times New Roman" w:eastAsia="仿宋_GB2312" w:hAnsi="Times New Roman" w:cs="宋体" w:hint="eastAsia"/>
          <w:color w:val="000000"/>
          <w:kern w:val="0"/>
          <w:sz w:val="32"/>
          <w:szCs w:val="32"/>
        </w:rPr>
        <w:t xml:space="preserve">             </w:t>
      </w:r>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w:t>
      </w:r>
    </w:p>
    <w:p w14:paraId="37ADCC03" w14:textId="3038510B" w:rsidR="00AB48E8" w:rsidRDefault="00452AE3">
      <w:pPr>
        <w:spacing w:after="78" w:line="640" w:lineRule="exact"/>
        <w:ind w:leftChars="152" w:left="6079" w:hangingChars="1800" w:hanging="5760"/>
        <w:jc w:val="left"/>
        <w:rPr>
          <w:rFonts w:ascii="仿宋_GB2312" w:eastAsia="仿宋_GB2312" w:hAnsi="仿宋" w:hint="eastAsia"/>
          <w:color w:val="000000"/>
          <w:sz w:val="32"/>
          <w:szCs w:val="32"/>
        </w:rPr>
      </w:pPr>
      <w:r>
        <w:rPr>
          <w:rFonts w:ascii="Times New Roman" w:eastAsia="仿宋_GB2312" w:hAnsi="Times New Roman" w:hint="eastAsia"/>
          <w:color w:val="000000"/>
          <w:kern w:val="0"/>
          <w:sz w:val="32"/>
          <w:szCs w:val="32"/>
        </w:rPr>
        <w:lastRenderedPageBreak/>
        <w:t xml:space="preserve">                              </w:t>
      </w:r>
      <w:bookmarkStart w:id="12"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sidR="00A77E69">
        <w:rPr>
          <w:rFonts w:ascii="Times New Roman" w:eastAsia="仿宋_GB2312" w:hAnsi="Times New Roman" w:hint="eastAsia"/>
          <w:bCs/>
          <w:color w:val="000000"/>
          <w:sz w:val="32"/>
          <w:szCs w:val="32"/>
        </w:rPr>
        <w:t>8</w:t>
      </w:r>
      <w:r w:rsidR="00A77E69">
        <w:rPr>
          <w:rFonts w:ascii="Times New Roman" w:eastAsia="仿宋_GB2312" w:hAnsi="Times New Roman" w:hint="eastAsia"/>
          <w:bCs/>
          <w:color w:val="000000"/>
          <w:sz w:val="32"/>
          <w:szCs w:val="32"/>
        </w:rPr>
        <w:t>月</w:t>
      </w:r>
      <w:r>
        <w:rPr>
          <w:rFonts w:ascii="Times New Roman" w:eastAsia="仿宋_GB2312" w:hAnsi="Times New Roman" w:hint="eastAsia"/>
          <w:bCs/>
          <w:color w:val="000000"/>
          <w:sz w:val="32"/>
          <w:szCs w:val="32"/>
        </w:rPr>
        <w:t>1</w:t>
      </w:r>
      <w:r>
        <w:rPr>
          <w:rFonts w:ascii="Times New Roman" w:eastAsia="仿宋_GB2312" w:hAnsi="Times New Roman"/>
          <w:bCs/>
          <w:color w:val="000000"/>
          <w:sz w:val="32"/>
          <w:szCs w:val="32"/>
        </w:rPr>
        <w:t>日</w:t>
      </w:r>
      <w:bookmarkEnd w:id="12"/>
    </w:p>
    <w:p w14:paraId="21785380" w14:textId="77777777" w:rsidR="00AB48E8" w:rsidRDefault="00AB48E8">
      <w:pPr>
        <w:pStyle w:val="a7"/>
        <w:spacing w:line="640" w:lineRule="exact"/>
        <w:ind w:leftChars="836" w:left="2176" w:hangingChars="200" w:hanging="420"/>
      </w:pPr>
    </w:p>
    <w:p w14:paraId="2028291F" w14:textId="77777777" w:rsidR="00AB48E8" w:rsidRDefault="00452AE3">
      <w:pPr>
        <w:pStyle w:val="2"/>
        <w:spacing w:after="78"/>
        <w:rPr>
          <w:rFonts w:ascii="仿宋_GB2312" w:eastAsia="仿宋_GB2312"/>
          <w:b w:val="0"/>
          <w:bCs w:val="0"/>
          <w:sz w:val="22"/>
          <w:szCs w:val="28"/>
        </w:rPr>
      </w:pPr>
      <w:r>
        <w:br w:type="page"/>
      </w:r>
    </w:p>
    <w:p w14:paraId="3FBE5903" w14:textId="77777777" w:rsidR="00AB48E8" w:rsidRDefault="00AB48E8">
      <w:pPr>
        <w:spacing w:after="78"/>
      </w:pPr>
    </w:p>
    <w:p w14:paraId="04699E43" w14:textId="77777777" w:rsidR="00AB48E8" w:rsidRDefault="00452AE3">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7304A190" w14:textId="77777777" w:rsidR="006702DE" w:rsidRDefault="006702DE" w:rsidP="006702DE">
      <w:pPr>
        <w:spacing w:after="78"/>
        <w:jc w:val="left"/>
        <w:rPr>
          <w:rFonts w:ascii="黑体" w:eastAsia="黑体" w:hAnsi="黑体" w:cs="黑体" w:hint="eastAsia"/>
          <w:color w:val="000000"/>
          <w:szCs w:val="28"/>
          <w:u w:val="single"/>
        </w:rPr>
      </w:pPr>
      <w:bookmarkStart w:id="13" w:name="_Toc201743097"/>
      <w:bookmarkStart w:id="14" w:name="_Toc201997925"/>
      <w:bookmarkStart w:id="15"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13B6F7F8" w14:textId="77777777" w:rsidR="006702DE" w:rsidRDefault="006702DE" w:rsidP="006702DE">
      <w:pPr>
        <w:spacing w:after="78"/>
        <w:jc w:val="center"/>
        <w:rPr>
          <w:rFonts w:ascii="黑体" w:eastAsia="黑体" w:hAnsi="黑体" w:cs="黑体" w:hint="eastAsia"/>
          <w:color w:val="000000"/>
          <w:szCs w:val="28"/>
          <w:u w:val="single"/>
        </w:rPr>
      </w:pPr>
    </w:p>
    <w:p w14:paraId="6D5392DF" w14:textId="77777777" w:rsidR="006702DE" w:rsidRDefault="006702DE" w:rsidP="006702DE">
      <w:pPr>
        <w:spacing w:after="78"/>
        <w:jc w:val="center"/>
        <w:rPr>
          <w:rFonts w:ascii="黑体" w:eastAsia="黑体" w:hAnsi="黑体" w:cs="黑体" w:hint="eastAsia"/>
          <w:color w:val="000000"/>
          <w:sz w:val="56"/>
          <w:szCs w:val="56"/>
          <w:shd w:val="clear" w:color="auto" w:fill="FFFFFF"/>
        </w:rPr>
      </w:pPr>
      <w:r>
        <w:rPr>
          <w:rFonts w:ascii="黑体" w:eastAsia="黑体" w:hAnsi="黑体" w:cs="黑体" w:hint="eastAsia"/>
          <w:color w:val="000000"/>
          <w:sz w:val="56"/>
          <w:szCs w:val="56"/>
          <w:shd w:val="clear" w:color="auto" w:fill="FFFFFF"/>
        </w:rPr>
        <w:t>深圳市深水</w:t>
      </w:r>
      <w:proofErr w:type="gramStart"/>
      <w:r>
        <w:rPr>
          <w:rFonts w:ascii="黑体" w:eastAsia="黑体" w:hAnsi="黑体" w:cs="黑体" w:hint="eastAsia"/>
          <w:color w:val="000000"/>
          <w:sz w:val="56"/>
          <w:szCs w:val="56"/>
          <w:shd w:val="clear" w:color="auto" w:fill="FFFFFF"/>
        </w:rPr>
        <w:t>水务</w:t>
      </w:r>
      <w:proofErr w:type="gramEnd"/>
      <w:r>
        <w:rPr>
          <w:rFonts w:ascii="黑体" w:eastAsia="黑体" w:hAnsi="黑体" w:cs="黑体" w:hint="eastAsia"/>
          <w:color w:val="000000"/>
          <w:sz w:val="56"/>
          <w:szCs w:val="56"/>
          <w:shd w:val="clear" w:color="auto" w:fill="FFFFFF"/>
        </w:rPr>
        <w:t>咨询有限公司</w:t>
      </w:r>
    </w:p>
    <w:p w14:paraId="3A36748A" w14:textId="77777777" w:rsidR="006702DE" w:rsidRDefault="006702DE" w:rsidP="006702DE">
      <w:pPr>
        <w:spacing w:after="78"/>
        <w:rPr>
          <w:rFonts w:ascii="黑体" w:eastAsia="黑体" w:hAnsi="黑体" w:cs="黑体" w:hint="eastAsia"/>
          <w:color w:val="000000"/>
          <w:sz w:val="72"/>
          <w:szCs w:val="72"/>
          <w:shd w:val="clear" w:color="auto" w:fill="FFFFFF"/>
        </w:rPr>
      </w:pPr>
    </w:p>
    <w:p w14:paraId="5621B1F7" w14:textId="77777777" w:rsidR="006702DE" w:rsidRDefault="006702DE" w:rsidP="006702DE">
      <w:pPr>
        <w:spacing w:after="78"/>
        <w:rPr>
          <w:rFonts w:ascii="黑体" w:eastAsia="黑体" w:hAnsi="黑体" w:cs="黑体" w:hint="eastAsia"/>
          <w:color w:val="000000"/>
          <w:sz w:val="72"/>
          <w:szCs w:val="72"/>
          <w:shd w:val="clear" w:color="auto" w:fill="FFFFFF"/>
        </w:rPr>
      </w:pPr>
    </w:p>
    <w:p w14:paraId="65B536C8" w14:textId="77777777" w:rsidR="006702DE" w:rsidRDefault="006702DE" w:rsidP="006702DE">
      <w:pPr>
        <w:spacing w:after="78"/>
        <w:rPr>
          <w:rFonts w:ascii="黑体" w:eastAsia="黑体" w:hAnsi="黑体" w:cs="黑体" w:hint="eastAsia"/>
          <w:color w:val="000000"/>
          <w:sz w:val="72"/>
          <w:szCs w:val="72"/>
          <w:shd w:val="clear" w:color="auto" w:fill="FFFFFF"/>
        </w:rPr>
      </w:pPr>
    </w:p>
    <w:p w14:paraId="74037FA1" w14:textId="77777777" w:rsidR="006702DE" w:rsidRDefault="006702DE" w:rsidP="006702DE">
      <w:pPr>
        <w:spacing w:after="78"/>
        <w:jc w:val="center"/>
        <w:rPr>
          <w:rFonts w:ascii="黑体" w:eastAsia="黑体" w:hAnsi="黑体" w:cs="黑体" w:hint="eastAsia"/>
          <w:color w:val="000000"/>
          <w:sz w:val="72"/>
          <w:szCs w:val="72"/>
          <w:shd w:val="clear" w:color="auto" w:fill="FFFFFF"/>
        </w:rPr>
      </w:pPr>
      <w:r>
        <w:rPr>
          <w:rFonts w:ascii="黑体" w:eastAsia="黑体" w:hAnsi="黑体" w:cs="黑体" w:hint="eastAsia"/>
          <w:color w:val="000000"/>
          <w:sz w:val="72"/>
          <w:szCs w:val="72"/>
          <w:shd w:val="clear" w:color="auto" w:fill="FFFFFF"/>
        </w:rPr>
        <w:t>高桥项目在线监测系统运维服务采购合同</w:t>
      </w:r>
    </w:p>
    <w:p w14:paraId="45442FAF" w14:textId="7847A85E" w:rsidR="006702DE" w:rsidRPr="00B216E5" w:rsidRDefault="006702DE" w:rsidP="006702DE">
      <w:pPr>
        <w:spacing w:after="78"/>
        <w:jc w:val="center"/>
        <w:rPr>
          <w:rFonts w:ascii="黑体" w:eastAsia="黑体" w:hAnsi="黑体" w:cs="黑体" w:hint="eastAsia"/>
          <w:color w:val="000000"/>
          <w:sz w:val="56"/>
          <w:szCs w:val="56"/>
          <w:shd w:val="clear" w:color="auto" w:fill="FFFFFF"/>
        </w:rPr>
      </w:pPr>
      <w:r w:rsidRPr="00B216E5">
        <w:rPr>
          <w:rFonts w:ascii="黑体" w:eastAsia="黑体" w:hAnsi="黑体" w:cs="黑体" w:hint="eastAsia"/>
          <w:color w:val="000000"/>
          <w:sz w:val="56"/>
          <w:szCs w:val="56"/>
          <w:shd w:val="clear" w:color="auto" w:fill="FFFFFF"/>
        </w:rPr>
        <w:t>（深水咨询-</w:t>
      </w:r>
      <w:proofErr w:type="spellStart"/>
      <w:r>
        <w:rPr>
          <w:rFonts w:ascii="黑体" w:eastAsia="黑体" w:hAnsi="黑体" w:cs="黑体" w:hint="eastAsia"/>
          <w:color w:val="000000"/>
          <w:sz w:val="56"/>
          <w:szCs w:val="56"/>
          <w:shd w:val="clear" w:color="auto" w:fill="FFFFFF"/>
        </w:rPr>
        <w:t>xxxx</w:t>
      </w:r>
      <w:proofErr w:type="spellEnd"/>
      <w:r w:rsidRPr="00B216E5">
        <w:rPr>
          <w:rFonts w:ascii="黑体" w:eastAsia="黑体" w:hAnsi="黑体" w:cs="黑体" w:hint="eastAsia"/>
          <w:color w:val="000000"/>
          <w:sz w:val="56"/>
          <w:szCs w:val="56"/>
          <w:shd w:val="clear" w:color="auto" w:fill="FFFFFF"/>
        </w:rPr>
        <w:t>）</w:t>
      </w:r>
    </w:p>
    <w:p w14:paraId="2BB02FEC" w14:textId="77777777" w:rsidR="006702DE" w:rsidRDefault="006702DE" w:rsidP="006702DE">
      <w:pPr>
        <w:pStyle w:val="150"/>
        <w:spacing w:after="78"/>
        <w:ind w:firstLineChars="0" w:firstLine="0"/>
        <w:rPr>
          <w:sz w:val="30"/>
          <w:szCs w:val="30"/>
        </w:rPr>
      </w:pPr>
    </w:p>
    <w:p w14:paraId="212B29AF" w14:textId="77777777" w:rsidR="006702DE" w:rsidRDefault="006702DE" w:rsidP="006702DE">
      <w:pPr>
        <w:pStyle w:val="150"/>
        <w:spacing w:after="78"/>
        <w:ind w:firstLineChars="0" w:firstLine="0"/>
        <w:rPr>
          <w:sz w:val="30"/>
          <w:szCs w:val="30"/>
        </w:rPr>
      </w:pPr>
    </w:p>
    <w:p w14:paraId="0FEAD3DA" w14:textId="77777777" w:rsidR="006702DE" w:rsidRDefault="006702DE" w:rsidP="006702DE">
      <w:pPr>
        <w:spacing w:after="78"/>
        <w:rPr>
          <w:rFonts w:ascii="黑体" w:eastAsia="黑体" w:hAnsi="黑体" w:cs="黑体" w:hint="eastAsia"/>
          <w:color w:val="000000"/>
          <w:sz w:val="30"/>
          <w:szCs w:val="30"/>
          <w:shd w:val="clear" w:color="auto" w:fill="FFFFFF"/>
        </w:rPr>
      </w:pPr>
    </w:p>
    <w:tbl>
      <w:tblPr>
        <w:tblW w:w="8029" w:type="dxa"/>
        <w:jc w:val="center"/>
        <w:tblLayout w:type="fixed"/>
        <w:tblLook w:val="04A0" w:firstRow="1" w:lastRow="0" w:firstColumn="1" w:lastColumn="0" w:noHBand="0" w:noVBand="1"/>
      </w:tblPr>
      <w:tblGrid>
        <w:gridCol w:w="1804"/>
        <w:gridCol w:w="6225"/>
      </w:tblGrid>
      <w:tr w:rsidR="006702DE" w:rsidRPr="005E04AA" w14:paraId="25BC02B9" w14:textId="77777777" w:rsidTr="00AE390A">
        <w:trPr>
          <w:jc w:val="center"/>
        </w:trPr>
        <w:tc>
          <w:tcPr>
            <w:tcW w:w="1804" w:type="dxa"/>
            <w:shd w:val="clear" w:color="auto" w:fill="auto"/>
            <w:vAlign w:val="center"/>
          </w:tcPr>
          <w:p w14:paraId="3ECE0B4B" w14:textId="77777777" w:rsidR="006702DE" w:rsidRPr="005E04AA" w:rsidRDefault="006702DE" w:rsidP="00AE390A">
            <w:pPr>
              <w:spacing w:after="78" w:line="720" w:lineRule="auto"/>
              <w:jc w:val="center"/>
              <w:rPr>
                <w:rFonts w:ascii="黑体" w:eastAsia="黑体" w:hAnsi="黑体" w:cs="黑体" w:hint="eastAsia"/>
                <w:color w:val="000000"/>
                <w:sz w:val="28"/>
                <w:szCs w:val="40"/>
                <w:shd w:val="clear" w:color="auto" w:fill="FFFFFF"/>
              </w:rPr>
            </w:pPr>
            <w:r w:rsidRPr="005E04AA">
              <w:rPr>
                <w:rFonts w:ascii="黑体" w:eastAsia="黑体" w:hAnsi="黑体" w:cs="黑体" w:hint="eastAsia"/>
                <w:color w:val="000000"/>
                <w:sz w:val="28"/>
                <w:szCs w:val="40"/>
                <w:shd w:val="clear" w:color="auto" w:fill="FFFFFF"/>
              </w:rPr>
              <w:t>甲方：</w:t>
            </w:r>
          </w:p>
        </w:tc>
        <w:tc>
          <w:tcPr>
            <w:tcW w:w="6225" w:type="dxa"/>
            <w:shd w:val="clear" w:color="auto" w:fill="auto"/>
            <w:vAlign w:val="center"/>
          </w:tcPr>
          <w:p w14:paraId="0193FF76" w14:textId="77777777" w:rsidR="006702DE" w:rsidRPr="005E04AA" w:rsidRDefault="006702DE" w:rsidP="00AE390A">
            <w:pPr>
              <w:spacing w:after="78" w:line="720" w:lineRule="auto"/>
              <w:rPr>
                <w:rFonts w:ascii="黑体" w:eastAsia="黑体" w:hAnsi="黑体" w:cs="黑体" w:hint="eastAsia"/>
                <w:b/>
                <w:color w:val="000000"/>
                <w:sz w:val="28"/>
                <w:szCs w:val="40"/>
                <w:u w:val="single"/>
                <w:shd w:val="clear" w:color="auto" w:fill="FFFFFF"/>
              </w:rPr>
            </w:pPr>
            <w:r w:rsidRPr="005E04AA">
              <w:rPr>
                <w:rFonts w:ascii="黑体" w:eastAsia="黑体" w:hAnsi="黑体" w:cs="黑体" w:hint="eastAsia"/>
                <w:b/>
                <w:color w:val="000000"/>
                <w:sz w:val="28"/>
                <w:szCs w:val="40"/>
                <w:u w:val="single"/>
                <w:shd w:val="clear" w:color="auto" w:fill="FFFFFF"/>
              </w:rPr>
              <w:t>深圳市深水</w:t>
            </w:r>
            <w:proofErr w:type="gramStart"/>
            <w:r w:rsidRPr="005E04AA">
              <w:rPr>
                <w:rFonts w:ascii="黑体" w:eastAsia="黑体" w:hAnsi="黑体" w:cs="黑体" w:hint="eastAsia"/>
                <w:b/>
                <w:color w:val="000000"/>
                <w:sz w:val="28"/>
                <w:szCs w:val="40"/>
                <w:u w:val="single"/>
                <w:shd w:val="clear" w:color="auto" w:fill="FFFFFF"/>
              </w:rPr>
              <w:t>水务</w:t>
            </w:r>
            <w:proofErr w:type="gramEnd"/>
            <w:r w:rsidRPr="005E04AA">
              <w:rPr>
                <w:rFonts w:ascii="黑体" w:eastAsia="黑体" w:hAnsi="黑体" w:cs="黑体" w:hint="eastAsia"/>
                <w:b/>
                <w:color w:val="000000"/>
                <w:sz w:val="28"/>
                <w:szCs w:val="40"/>
                <w:u w:val="single"/>
                <w:shd w:val="clear" w:color="auto" w:fill="FFFFFF"/>
              </w:rPr>
              <w:t xml:space="preserve">咨询有限公司  </w:t>
            </w:r>
            <w:r w:rsidRPr="005E04AA">
              <w:rPr>
                <w:rFonts w:ascii="黑体" w:eastAsia="黑体" w:hAnsi="黑体" w:cs="黑体"/>
                <w:b/>
                <w:color w:val="000000"/>
                <w:sz w:val="28"/>
                <w:szCs w:val="40"/>
                <w:u w:val="single"/>
                <w:shd w:val="clear" w:color="auto" w:fill="FFFFFF"/>
              </w:rPr>
              <w:t xml:space="preserve">         </w:t>
            </w:r>
            <w:r w:rsidRPr="005E04AA">
              <w:rPr>
                <w:rFonts w:ascii="黑体" w:eastAsia="黑体" w:hAnsi="黑体" w:cs="黑体" w:hint="eastAsia"/>
                <w:b/>
                <w:color w:val="000000"/>
                <w:sz w:val="28"/>
                <w:szCs w:val="40"/>
                <w:u w:val="single"/>
                <w:shd w:val="clear" w:color="auto" w:fill="FFFFFF"/>
              </w:rPr>
              <w:t xml:space="preserve">     </w:t>
            </w:r>
            <w:r w:rsidRPr="005E04AA">
              <w:rPr>
                <w:rFonts w:ascii="黑体" w:eastAsia="黑体" w:hAnsi="黑体" w:cs="黑体"/>
                <w:b/>
                <w:color w:val="000000"/>
                <w:sz w:val="28"/>
                <w:szCs w:val="40"/>
                <w:u w:val="single"/>
                <w:shd w:val="clear" w:color="auto" w:fill="FFFFFF"/>
              </w:rPr>
              <w:t xml:space="preserve"> </w:t>
            </w:r>
            <w:r w:rsidRPr="005E04AA">
              <w:rPr>
                <w:rFonts w:ascii="黑体" w:eastAsia="黑体" w:hAnsi="黑体" w:cs="黑体" w:hint="eastAsia"/>
                <w:b/>
                <w:color w:val="000000"/>
                <w:sz w:val="28"/>
                <w:szCs w:val="40"/>
                <w:u w:val="single"/>
                <w:shd w:val="clear" w:color="auto" w:fill="FFFFFF"/>
              </w:rPr>
              <w:t xml:space="preserve">    </w:t>
            </w:r>
          </w:p>
        </w:tc>
      </w:tr>
      <w:tr w:rsidR="006702DE" w:rsidRPr="005E04AA" w14:paraId="0CD85B56" w14:textId="77777777" w:rsidTr="00AE390A">
        <w:trPr>
          <w:jc w:val="center"/>
        </w:trPr>
        <w:tc>
          <w:tcPr>
            <w:tcW w:w="1804" w:type="dxa"/>
            <w:shd w:val="clear" w:color="auto" w:fill="auto"/>
            <w:vAlign w:val="center"/>
          </w:tcPr>
          <w:p w14:paraId="38C1372B" w14:textId="77777777" w:rsidR="006702DE" w:rsidRPr="005E04AA" w:rsidRDefault="006702DE" w:rsidP="00AE390A">
            <w:pPr>
              <w:spacing w:after="78" w:line="720" w:lineRule="auto"/>
              <w:jc w:val="center"/>
              <w:rPr>
                <w:rFonts w:ascii="黑体" w:eastAsia="黑体" w:hAnsi="黑体" w:cs="黑体" w:hint="eastAsia"/>
                <w:color w:val="000000"/>
                <w:sz w:val="28"/>
                <w:szCs w:val="40"/>
                <w:shd w:val="clear" w:color="auto" w:fill="FFFFFF"/>
              </w:rPr>
            </w:pPr>
            <w:r w:rsidRPr="005E04AA">
              <w:rPr>
                <w:rFonts w:ascii="黑体" w:eastAsia="黑体" w:hAnsi="黑体" w:cs="黑体" w:hint="eastAsia"/>
                <w:color w:val="000000"/>
                <w:sz w:val="28"/>
                <w:szCs w:val="40"/>
                <w:shd w:val="clear" w:color="auto" w:fill="FFFFFF"/>
              </w:rPr>
              <w:t>乙方：</w:t>
            </w:r>
          </w:p>
        </w:tc>
        <w:tc>
          <w:tcPr>
            <w:tcW w:w="6225" w:type="dxa"/>
            <w:shd w:val="clear" w:color="auto" w:fill="auto"/>
            <w:vAlign w:val="center"/>
          </w:tcPr>
          <w:p w14:paraId="676E484B" w14:textId="19A4CA76" w:rsidR="006702DE" w:rsidRPr="005E04AA" w:rsidRDefault="006702DE" w:rsidP="00AE390A">
            <w:pPr>
              <w:spacing w:after="78" w:line="720" w:lineRule="auto"/>
              <w:rPr>
                <w:rFonts w:ascii="黑体" w:eastAsia="黑体" w:hAnsi="黑体" w:cs="黑体" w:hint="eastAsia"/>
                <w:color w:val="000000"/>
                <w:sz w:val="28"/>
                <w:szCs w:val="40"/>
                <w:shd w:val="clear" w:color="auto" w:fill="FFFFFF"/>
              </w:rPr>
            </w:pPr>
            <w:proofErr w:type="spellStart"/>
            <w:r>
              <w:rPr>
                <w:rFonts w:ascii="黑体" w:eastAsia="黑体" w:hAnsi="黑体" w:cs="黑体" w:hint="eastAsia"/>
                <w:b/>
                <w:color w:val="000000"/>
                <w:sz w:val="28"/>
                <w:szCs w:val="40"/>
                <w:u w:val="single"/>
                <w:shd w:val="clear" w:color="auto" w:fill="FFFFFF"/>
              </w:rPr>
              <w:t>xxxxxx</w:t>
            </w:r>
            <w:proofErr w:type="spellEnd"/>
            <w:r w:rsidRPr="005E04AA">
              <w:rPr>
                <w:rFonts w:ascii="黑体" w:eastAsia="黑体" w:hAnsi="黑体" w:cs="黑体" w:hint="eastAsia"/>
                <w:b/>
                <w:color w:val="000000"/>
                <w:sz w:val="28"/>
                <w:szCs w:val="40"/>
                <w:u w:val="single"/>
                <w:shd w:val="clear" w:color="auto" w:fill="FFFFFF"/>
              </w:rPr>
              <w:t xml:space="preserve">            </w:t>
            </w:r>
            <w:r w:rsidRPr="005E04AA">
              <w:rPr>
                <w:rFonts w:ascii="黑体" w:eastAsia="黑体" w:hAnsi="黑体" w:cs="黑体"/>
                <w:b/>
                <w:color w:val="000000"/>
                <w:sz w:val="28"/>
                <w:szCs w:val="40"/>
                <w:u w:val="single"/>
                <w:shd w:val="clear" w:color="auto" w:fill="FFFFFF"/>
              </w:rPr>
              <w:t xml:space="preserve">   </w:t>
            </w:r>
            <w:r w:rsidRPr="005E04AA">
              <w:rPr>
                <w:rFonts w:ascii="黑体" w:eastAsia="黑体" w:hAnsi="黑体" w:cs="黑体" w:hint="eastAsia"/>
                <w:b/>
                <w:color w:val="000000"/>
                <w:sz w:val="28"/>
                <w:szCs w:val="40"/>
                <w:u w:val="single"/>
                <w:shd w:val="clear" w:color="auto" w:fill="FFFFFF"/>
              </w:rPr>
              <w:t xml:space="preserve">       </w:t>
            </w:r>
          </w:p>
        </w:tc>
      </w:tr>
    </w:tbl>
    <w:p w14:paraId="6334AFE8" w14:textId="77777777" w:rsidR="006702DE" w:rsidRDefault="006702DE" w:rsidP="006702DE">
      <w:pPr>
        <w:spacing w:after="78"/>
        <w:ind w:firstLine="640"/>
        <w:jc w:val="center"/>
        <w:rPr>
          <w:rFonts w:ascii="黑体" w:eastAsia="黑体" w:hAnsi="黑体" w:cs="黑体" w:hint="eastAsia"/>
          <w:color w:val="000000"/>
          <w:sz w:val="32"/>
          <w:szCs w:val="32"/>
          <w:shd w:val="clear" w:color="auto" w:fill="FFFFFF"/>
        </w:rPr>
      </w:pPr>
    </w:p>
    <w:p w14:paraId="774D43ED" w14:textId="77777777" w:rsidR="006702DE" w:rsidRDefault="006702DE" w:rsidP="006702DE">
      <w:pPr>
        <w:spacing w:after="78"/>
        <w:ind w:firstLineChars="66" w:firstLine="199"/>
        <w:jc w:val="center"/>
        <w:rPr>
          <w:b/>
          <w:bCs/>
        </w:rPr>
      </w:pPr>
      <w:r>
        <w:rPr>
          <w:rFonts w:ascii="黑体" w:eastAsia="黑体" w:hint="eastAsia"/>
          <w:b/>
          <w:color w:val="000000"/>
          <w:sz w:val="30"/>
          <w:szCs w:val="30"/>
        </w:rPr>
        <w:br w:type="page"/>
      </w:r>
      <w:r w:rsidRPr="00A27222">
        <w:rPr>
          <w:rFonts w:hint="eastAsia"/>
          <w:b/>
          <w:bCs/>
          <w:sz w:val="40"/>
          <w:szCs w:val="32"/>
        </w:rPr>
        <w:lastRenderedPageBreak/>
        <w:t>高桥项目</w:t>
      </w:r>
      <w:r>
        <w:rPr>
          <w:rFonts w:hint="eastAsia"/>
          <w:b/>
          <w:bCs/>
          <w:sz w:val="40"/>
          <w:szCs w:val="32"/>
        </w:rPr>
        <w:t>在线监测系统运维服务采购合同</w:t>
      </w:r>
    </w:p>
    <w:p w14:paraId="6A33C378" w14:textId="77777777" w:rsidR="006702DE" w:rsidRDefault="006702DE" w:rsidP="006702DE">
      <w:pPr>
        <w:spacing w:after="78"/>
        <w:ind w:firstLine="560"/>
      </w:pPr>
    </w:p>
    <w:p w14:paraId="5EDED3D8" w14:textId="77777777" w:rsidR="006702DE" w:rsidRDefault="006702DE" w:rsidP="006702DE">
      <w:pPr>
        <w:spacing w:after="78"/>
        <w:ind w:firstLine="560"/>
      </w:pPr>
      <w:r>
        <w:rPr>
          <w:rFonts w:hint="eastAsia"/>
        </w:rPr>
        <w:t>甲方（买方）：</w:t>
      </w:r>
      <w:r>
        <w:t xml:space="preserve"> </w:t>
      </w:r>
      <w:r>
        <w:rPr>
          <w:rFonts w:hint="eastAsia"/>
        </w:rPr>
        <w:t>深圳市深水</w:t>
      </w:r>
      <w:proofErr w:type="gramStart"/>
      <w:r>
        <w:rPr>
          <w:rFonts w:hint="eastAsia"/>
        </w:rPr>
        <w:t>水务</w:t>
      </w:r>
      <w:proofErr w:type="gramEnd"/>
      <w:r>
        <w:rPr>
          <w:rFonts w:hint="eastAsia"/>
        </w:rPr>
        <w:t>咨询有限公司</w:t>
      </w:r>
    </w:p>
    <w:p w14:paraId="2571EBF9" w14:textId="77777777" w:rsidR="006702DE" w:rsidRDefault="006702DE" w:rsidP="006702DE">
      <w:pPr>
        <w:spacing w:after="78"/>
        <w:ind w:firstLine="560"/>
      </w:pPr>
      <w:r>
        <w:rPr>
          <w:rFonts w:hint="eastAsia"/>
        </w:rPr>
        <w:t>通讯地址：</w:t>
      </w:r>
      <w:r w:rsidRPr="00B216E5">
        <w:rPr>
          <w:rFonts w:hint="eastAsia"/>
        </w:rPr>
        <w:t>深圳市罗湖区清水河街道清水河社区清水河一路</w:t>
      </w:r>
      <w:r w:rsidRPr="00B216E5">
        <w:rPr>
          <w:rFonts w:hint="eastAsia"/>
        </w:rPr>
        <w:t>112</w:t>
      </w:r>
      <w:r w:rsidRPr="00B216E5">
        <w:rPr>
          <w:rFonts w:hint="eastAsia"/>
        </w:rPr>
        <w:t>号罗湖投资控股大厦裙楼</w:t>
      </w:r>
      <w:r w:rsidRPr="00B216E5">
        <w:rPr>
          <w:rFonts w:hint="eastAsia"/>
        </w:rPr>
        <w:t>401</w:t>
      </w:r>
    </w:p>
    <w:p w14:paraId="1E767584" w14:textId="77777777" w:rsidR="006702DE" w:rsidRDefault="006702DE" w:rsidP="006702DE">
      <w:pPr>
        <w:spacing w:after="78"/>
        <w:ind w:firstLine="560"/>
      </w:pPr>
    </w:p>
    <w:p w14:paraId="41871C6C" w14:textId="7A0EABCF" w:rsidR="006702DE" w:rsidRDefault="006702DE" w:rsidP="006702DE">
      <w:pPr>
        <w:spacing w:after="78"/>
        <w:ind w:firstLine="560"/>
      </w:pPr>
      <w:r>
        <w:rPr>
          <w:rFonts w:hint="eastAsia"/>
        </w:rPr>
        <w:t>乙方（卖方）：</w:t>
      </w:r>
      <w:proofErr w:type="spellStart"/>
      <w:r>
        <w:rPr>
          <w:rFonts w:hint="eastAsia"/>
        </w:rPr>
        <w:t>xxxxxx</w:t>
      </w:r>
      <w:proofErr w:type="spellEnd"/>
    </w:p>
    <w:p w14:paraId="775A4268" w14:textId="70130E04" w:rsidR="006702DE" w:rsidRDefault="006702DE" w:rsidP="006702DE">
      <w:pPr>
        <w:spacing w:after="78"/>
        <w:ind w:firstLine="560"/>
      </w:pPr>
      <w:r>
        <w:rPr>
          <w:rFonts w:hint="eastAsia"/>
        </w:rPr>
        <w:t>通讯地址：</w:t>
      </w:r>
    </w:p>
    <w:p w14:paraId="5CB2948E" w14:textId="77777777" w:rsidR="006702DE" w:rsidRDefault="006702DE" w:rsidP="006702DE">
      <w:pPr>
        <w:spacing w:after="78"/>
        <w:ind w:firstLine="560"/>
      </w:pPr>
    </w:p>
    <w:p w14:paraId="49F9E054" w14:textId="77777777" w:rsidR="006702DE" w:rsidRDefault="006702DE" w:rsidP="006702DE">
      <w:pPr>
        <w:spacing w:after="78"/>
        <w:ind w:firstLine="560"/>
      </w:pPr>
      <w:r>
        <w:rPr>
          <w:rFonts w:hint="eastAsia"/>
        </w:rPr>
        <w:t>甲方委托乙方就在线监测系统运维服务项目签订运营维护的专项技术服务，并支付相应的服务报酬。双方经过平等协商，在真实、充分地表达各自意愿的基础上，根据《中华人民共和国民典法》的规定，达成如下协议，并由双方共同恪守：</w:t>
      </w:r>
    </w:p>
    <w:p w14:paraId="121FE111" w14:textId="77777777" w:rsidR="006702DE" w:rsidRDefault="006702DE" w:rsidP="006702DE">
      <w:pPr>
        <w:pStyle w:val="3"/>
        <w:numPr>
          <w:ilvl w:val="1"/>
          <w:numId w:val="3"/>
        </w:numPr>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ab/>
        <w:t>项目概况</w:t>
      </w:r>
    </w:p>
    <w:p w14:paraId="6C0A07E3" w14:textId="77777777" w:rsidR="006702DE" w:rsidRDefault="006702DE" w:rsidP="006702DE">
      <w:pPr>
        <w:spacing w:after="78"/>
        <w:ind w:firstLine="560"/>
      </w:pPr>
      <w:r>
        <w:rPr>
          <w:rFonts w:hint="eastAsia"/>
        </w:rPr>
        <w:t>1</w:t>
      </w:r>
      <w:r>
        <w:rPr>
          <w:rFonts w:hint="eastAsia"/>
        </w:rPr>
        <w:t>、项目名称：</w:t>
      </w:r>
      <w:r>
        <w:rPr>
          <w:rFonts w:hint="eastAsia"/>
        </w:rPr>
        <w:t xml:space="preserve"> </w:t>
      </w:r>
      <w:r>
        <w:rPr>
          <w:rFonts w:hint="eastAsia"/>
        </w:rPr>
        <w:t>线监测系统运维服务项目</w:t>
      </w:r>
    </w:p>
    <w:p w14:paraId="57DD90F1" w14:textId="77777777" w:rsidR="006702DE" w:rsidRDefault="006702DE" w:rsidP="006702DE">
      <w:pPr>
        <w:spacing w:after="78"/>
        <w:ind w:firstLine="560"/>
      </w:pPr>
      <w:r>
        <w:rPr>
          <w:rFonts w:hint="eastAsia"/>
        </w:rPr>
        <w:t>2</w:t>
      </w:r>
      <w:r>
        <w:rPr>
          <w:rFonts w:hint="eastAsia"/>
        </w:rPr>
        <w:t>、项目内容：</w:t>
      </w:r>
      <w:r>
        <w:rPr>
          <w:rFonts w:hint="eastAsia"/>
        </w:rPr>
        <w:t xml:space="preserve"> </w:t>
      </w:r>
      <w:r>
        <w:rPr>
          <w:rFonts w:hint="eastAsia"/>
        </w:rPr>
        <w:t>乙方按产品使用说明书有关规定执行，定期提供或更换日常维护保养耗材，认真做好运营管理工作计划和确保系统能稳定连续运行。</w:t>
      </w:r>
    </w:p>
    <w:p w14:paraId="6A0E4298" w14:textId="77777777" w:rsidR="006702DE" w:rsidRDefault="006702DE" w:rsidP="006702DE">
      <w:pPr>
        <w:pStyle w:val="3"/>
        <w:numPr>
          <w:ilvl w:val="1"/>
          <w:numId w:val="3"/>
        </w:numPr>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服务范围</w:t>
      </w:r>
    </w:p>
    <w:p w14:paraId="401DA147" w14:textId="77777777" w:rsidR="006702DE" w:rsidRDefault="006702DE" w:rsidP="006702DE">
      <w:pPr>
        <w:widowControl/>
        <w:numPr>
          <w:ilvl w:val="0"/>
          <w:numId w:val="4"/>
        </w:numPr>
        <w:shd w:val="clear" w:color="auto" w:fill="FFFFFF"/>
        <w:tabs>
          <w:tab w:val="left" w:pos="426"/>
        </w:tabs>
        <w:adjustRightInd w:val="0"/>
        <w:snapToGrid w:val="0"/>
        <w:spacing w:afterLines="0" w:after="78" w:line="480" w:lineRule="auto"/>
        <w:rPr>
          <w:rFonts w:hAnsi="宋体" w:cs="方正公文楷体" w:hint="eastAsia"/>
          <w:b/>
          <w:bCs/>
          <w:color w:val="000000"/>
        </w:rPr>
      </w:pPr>
      <w:r>
        <w:rPr>
          <w:rFonts w:hAnsi="宋体" w:cs="方正公文楷体" w:hint="eastAsia"/>
          <w:b/>
          <w:bCs/>
          <w:color w:val="000000"/>
        </w:rPr>
        <w:t>服务内容及相关依据、标准</w:t>
      </w:r>
    </w:p>
    <w:p w14:paraId="4BC0F563" w14:textId="260D90A3" w:rsidR="006702DE" w:rsidRDefault="006702DE" w:rsidP="006702DE">
      <w:pPr>
        <w:pStyle w:val="23"/>
        <w:numPr>
          <w:ilvl w:val="0"/>
          <w:numId w:val="5"/>
        </w:numPr>
        <w:spacing w:after="78"/>
        <w:ind w:leftChars="0" w:left="0"/>
      </w:pPr>
      <w:r>
        <w:rPr>
          <w:rFonts w:hint="eastAsia"/>
        </w:rPr>
        <w:t>线监测系统运维服务项目运</w:t>
      </w:r>
      <w:proofErr w:type="gramStart"/>
      <w:r>
        <w:rPr>
          <w:rFonts w:hint="eastAsia"/>
        </w:rPr>
        <w:t>维对象</w:t>
      </w:r>
      <w:proofErr w:type="gramEnd"/>
      <w:r>
        <w:rPr>
          <w:rFonts w:hint="eastAsia"/>
        </w:rPr>
        <w:t>为高桥项目的在线监测系统，地址为深圳市龙岗区坪地街道高桥社区丁山河东岸高桥片区污水资源化项目。</w:t>
      </w:r>
    </w:p>
    <w:p w14:paraId="4492B394" w14:textId="77777777" w:rsidR="006702DE" w:rsidRDefault="006702DE" w:rsidP="006702DE">
      <w:pPr>
        <w:pStyle w:val="23"/>
        <w:spacing w:after="78"/>
        <w:ind w:firstLineChars="0" w:firstLine="0"/>
      </w:pPr>
      <w:r>
        <w:rPr>
          <w:rFonts w:hint="eastAsia"/>
        </w:rPr>
        <w:t>（</w:t>
      </w:r>
      <w:r>
        <w:rPr>
          <w:rFonts w:hint="eastAsia"/>
        </w:rPr>
        <w:t>2</w:t>
      </w:r>
      <w:r>
        <w:rPr>
          <w:rFonts w:hint="eastAsia"/>
        </w:rPr>
        <w:t>）相关依据、标准</w:t>
      </w:r>
    </w:p>
    <w:p w14:paraId="4AFFFBB9" w14:textId="77777777" w:rsidR="006702DE" w:rsidRDefault="006702DE" w:rsidP="006702DE">
      <w:pPr>
        <w:spacing w:after="78"/>
        <w:ind w:firstLineChars="200" w:firstLine="420"/>
        <w:rPr>
          <w:rFonts w:hAnsi="宋体" w:hint="eastAsia"/>
          <w:szCs w:val="21"/>
        </w:rPr>
      </w:pPr>
      <w:r>
        <w:rPr>
          <w:rFonts w:hAnsi="宋体" w:hint="eastAsia"/>
          <w:szCs w:val="21"/>
        </w:rPr>
        <w:t>本系统所涉及的运行和维护工作应严格按照国家和行业相关标准并满足下列的技术要求进行：</w:t>
      </w:r>
    </w:p>
    <w:p w14:paraId="5968C292" w14:textId="77777777" w:rsidR="006702DE" w:rsidRDefault="006702DE" w:rsidP="006702DE">
      <w:pPr>
        <w:spacing w:after="78"/>
        <w:ind w:firstLineChars="200" w:firstLine="420"/>
        <w:rPr>
          <w:rFonts w:hAnsi="宋体" w:hint="eastAsia"/>
          <w:szCs w:val="21"/>
        </w:rPr>
      </w:pPr>
      <w:r>
        <w:rPr>
          <w:rFonts w:hAnsi="宋体" w:hint="eastAsia"/>
          <w:szCs w:val="21"/>
        </w:rPr>
        <w:t>1</w:t>
      </w:r>
      <w:r>
        <w:rPr>
          <w:rFonts w:hAnsi="宋体" w:hint="eastAsia"/>
          <w:szCs w:val="21"/>
        </w:rPr>
        <w:t>）《水污染物排放总量监测技术规范》</w:t>
      </w:r>
    </w:p>
    <w:p w14:paraId="22FD3721" w14:textId="77777777" w:rsidR="006702DE" w:rsidRDefault="006702DE" w:rsidP="006702DE">
      <w:pPr>
        <w:spacing w:after="78"/>
        <w:ind w:firstLineChars="200" w:firstLine="420"/>
        <w:rPr>
          <w:rFonts w:hAnsi="宋体" w:hint="eastAsia"/>
          <w:szCs w:val="21"/>
        </w:rPr>
      </w:pPr>
      <w:r>
        <w:rPr>
          <w:rFonts w:hAnsi="宋体" w:hint="eastAsia"/>
          <w:szCs w:val="21"/>
        </w:rPr>
        <w:t>2</w:t>
      </w:r>
      <w:r>
        <w:rPr>
          <w:rFonts w:hAnsi="宋体" w:hint="eastAsia"/>
          <w:szCs w:val="21"/>
        </w:rPr>
        <w:t>）《水和废水监测分析方法》（第四版）</w:t>
      </w:r>
    </w:p>
    <w:p w14:paraId="6738A987" w14:textId="77777777" w:rsidR="006702DE" w:rsidRDefault="006702DE" w:rsidP="006702DE">
      <w:pPr>
        <w:spacing w:after="78"/>
        <w:ind w:firstLineChars="200" w:firstLine="420"/>
        <w:rPr>
          <w:rFonts w:hAnsi="宋体" w:hint="eastAsia"/>
          <w:szCs w:val="21"/>
        </w:rPr>
      </w:pPr>
      <w:r>
        <w:rPr>
          <w:rFonts w:hAnsi="宋体" w:hint="eastAsia"/>
          <w:szCs w:val="21"/>
        </w:rPr>
        <w:t>3</w:t>
      </w:r>
      <w:r>
        <w:rPr>
          <w:rFonts w:hAnsi="宋体" w:hint="eastAsia"/>
          <w:szCs w:val="21"/>
        </w:rPr>
        <w:t>）《环境水质监测质量保证手册》</w:t>
      </w:r>
    </w:p>
    <w:p w14:paraId="03CC9742" w14:textId="77777777" w:rsidR="006702DE" w:rsidRDefault="006702DE" w:rsidP="006702DE">
      <w:pPr>
        <w:spacing w:after="78"/>
        <w:ind w:firstLineChars="200" w:firstLine="420"/>
        <w:rPr>
          <w:rFonts w:hAnsi="宋体" w:hint="eastAsia"/>
          <w:szCs w:val="21"/>
        </w:rPr>
      </w:pPr>
      <w:r>
        <w:rPr>
          <w:rFonts w:hAnsi="宋体" w:hint="eastAsia"/>
          <w:szCs w:val="21"/>
        </w:rPr>
        <w:t>4</w:t>
      </w:r>
      <w:r>
        <w:rPr>
          <w:rFonts w:hAnsi="宋体" w:hint="eastAsia"/>
          <w:szCs w:val="21"/>
        </w:rPr>
        <w:t>）《污水监测技术规范》（</w:t>
      </w:r>
      <w:r>
        <w:rPr>
          <w:rFonts w:hAnsi="宋体" w:hint="eastAsia"/>
          <w:szCs w:val="21"/>
        </w:rPr>
        <w:t>HJ 91.1-2019</w:t>
      </w:r>
      <w:r>
        <w:rPr>
          <w:rFonts w:hAnsi="宋体" w:hint="eastAsia"/>
          <w:szCs w:val="21"/>
        </w:rPr>
        <w:t>）</w:t>
      </w:r>
    </w:p>
    <w:p w14:paraId="5AD37214" w14:textId="77777777" w:rsidR="006702DE" w:rsidRDefault="006702DE" w:rsidP="006702DE">
      <w:pPr>
        <w:spacing w:after="78"/>
        <w:ind w:firstLineChars="200" w:firstLine="420"/>
        <w:rPr>
          <w:rFonts w:hAnsi="宋体" w:hint="eastAsia"/>
          <w:szCs w:val="21"/>
        </w:rPr>
      </w:pPr>
      <w:r>
        <w:rPr>
          <w:rFonts w:hAnsi="宋体" w:hint="eastAsia"/>
          <w:szCs w:val="21"/>
        </w:rPr>
        <w:t>5</w:t>
      </w:r>
      <w:r>
        <w:rPr>
          <w:rFonts w:hAnsi="宋体" w:hint="eastAsia"/>
          <w:szCs w:val="21"/>
        </w:rPr>
        <w:t>）《水污染源在线监测系统（</w:t>
      </w:r>
      <w:proofErr w:type="spellStart"/>
      <w:r>
        <w:rPr>
          <w:rFonts w:hAnsi="宋体" w:hint="eastAsia"/>
          <w:szCs w:val="21"/>
        </w:rPr>
        <w:t>COD</w:t>
      </w:r>
      <w:r w:rsidRPr="005E04AA">
        <w:rPr>
          <w:rFonts w:hAnsi="宋体" w:hint="eastAsia"/>
          <w:szCs w:val="21"/>
          <w:vertAlign w:val="subscript"/>
        </w:rPr>
        <w:t>Cr</w:t>
      </w:r>
      <w:proofErr w:type="spellEnd"/>
      <w:r>
        <w:rPr>
          <w:rFonts w:hAnsi="宋体" w:hint="eastAsia"/>
          <w:szCs w:val="21"/>
        </w:rPr>
        <w:t>、</w:t>
      </w:r>
      <w:r>
        <w:rPr>
          <w:rFonts w:hAnsi="宋体" w:hint="eastAsia"/>
          <w:szCs w:val="21"/>
        </w:rPr>
        <w:t>NH</w:t>
      </w:r>
      <w:r w:rsidRPr="005E04AA">
        <w:rPr>
          <w:rFonts w:hAnsi="宋体" w:hint="eastAsia"/>
          <w:szCs w:val="21"/>
          <w:vertAlign w:val="subscript"/>
        </w:rPr>
        <w:t>3</w:t>
      </w:r>
      <w:r>
        <w:rPr>
          <w:rFonts w:hAnsi="宋体" w:hint="eastAsia"/>
          <w:szCs w:val="21"/>
        </w:rPr>
        <w:t xml:space="preserve">-N </w:t>
      </w:r>
      <w:r>
        <w:rPr>
          <w:rFonts w:hAnsi="宋体" w:hint="eastAsia"/>
          <w:szCs w:val="21"/>
        </w:rPr>
        <w:t>等）安装技术规范》（</w:t>
      </w:r>
      <w:r>
        <w:rPr>
          <w:rFonts w:hAnsi="宋体" w:hint="eastAsia"/>
          <w:szCs w:val="21"/>
        </w:rPr>
        <w:t>HJ 353-2019</w:t>
      </w:r>
      <w:r>
        <w:rPr>
          <w:rFonts w:hAnsi="宋体" w:hint="eastAsia"/>
          <w:szCs w:val="21"/>
        </w:rPr>
        <w:t>）</w:t>
      </w:r>
    </w:p>
    <w:p w14:paraId="7CCC3E75" w14:textId="77777777" w:rsidR="006702DE" w:rsidRDefault="006702DE" w:rsidP="006702DE">
      <w:pPr>
        <w:spacing w:after="78"/>
        <w:ind w:firstLineChars="200" w:firstLine="420"/>
        <w:rPr>
          <w:rFonts w:hAnsi="宋体" w:hint="eastAsia"/>
          <w:szCs w:val="21"/>
        </w:rPr>
      </w:pPr>
      <w:r>
        <w:rPr>
          <w:rFonts w:hAnsi="宋体" w:hint="eastAsia"/>
          <w:szCs w:val="21"/>
        </w:rPr>
        <w:t>6</w:t>
      </w:r>
      <w:r>
        <w:rPr>
          <w:rFonts w:hAnsi="宋体" w:hint="eastAsia"/>
          <w:szCs w:val="21"/>
        </w:rPr>
        <w:t>）《水污染源在线监测系统（</w:t>
      </w:r>
      <w:proofErr w:type="spellStart"/>
      <w:r>
        <w:rPr>
          <w:rFonts w:hAnsi="宋体" w:hint="eastAsia"/>
          <w:szCs w:val="21"/>
        </w:rPr>
        <w:t>COD</w:t>
      </w:r>
      <w:r w:rsidRPr="005E04AA">
        <w:rPr>
          <w:rFonts w:hAnsi="宋体" w:hint="eastAsia"/>
          <w:szCs w:val="21"/>
          <w:vertAlign w:val="subscript"/>
        </w:rPr>
        <w:t>Cr</w:t>
      </w:r>
      <w:proofErr w:type="spellEnd"/>
      <w:r>
        <w:rPr>
          <w:rFonts w:hAnsi="宋体" w:hint="eastAsia"/>
          <w:szCs w:val="21"/>
        </w:rPr>
        <w:t>、</w:t>
      </w:r>
      <w:r>
        <w:rPr>
          <w:rFonts w:hAnsi="宋体" w:hint="eastAsia"/>
          <w:szCs w:val="21"/>
        </w:rPr>
        <w:t>NH</w:t>
      </w:r>
      <w:r w:rsidRPr="005E04AA">
        <w:rPr>
          <w:rFonts w:hAnsi="宋体" w:hint="eastAsia"/>
          <w:szCs w:val="21"/>
          <w:vertAlign w:val="subscript"/>
        </w:rPr>
        <w:t>3</w:t>
      </w:r>
      <w:r>
        <w:rPr>
          <w:rFonts w:hAnsi="宋体" w:hint="eastAsia"/>
          <w:szCs w:val="21"/>
        </w:rPr>
        <w:t xml:space="preserve">-N </w:t>
      </w:r>
      <w:r>
        <w:rPr>
          <w:rFonts w:hAnsi="宋体" w:hint="eastAsia"/>
          <w:szCs w:val="21"/>
        </w:rPr>
        <w:t>等）验收技术规范》（</w:t>
      </w:r>
      <w:r>
        <w:rPr>
          <w:rFonts w:hAnsi="宋体" w:hint="eastAsia"/>
          <w:szCs w:val="21"/>
        </w:rPr>
        <w:t>HJ 354-2019</w:t>
      </w:r>
      <w:r>
        <w:rPr>
          <w:rFonts w:hAnsi="宋体" w:hint="eastAsia"/>
          <w:szCs w:val="21"/>
        </w:rPr>
        <w:t>）</w:t>
      </w:r>
    </w:p>
    <w:p w14:paraId="4284FC80" w14:textId="77777777" w:rsidR="006702DE" w:rsidRDefault="006702DE" w:rsidP="006702DE">
      <w:pPr>
        <w:spacing w:after="78"/>
        <w:ind w:firstLineChars="200" w:firstLine="420"/>
        <w:rPr>
          <w:rFonts w:hAnsi="宋体" w:hint="eastAsia"/>
          <w:szCs w:val="21"/>
        </w:rPr>
      </w:pPr>
      <w:r>
        <w:rPr>
          <w:rFonts w:hAnsi="宋体" w:hint="eastAsia"/>
          <w:szCs w:val="21"/>
        </w:rPr>
        <w:t>7</w:t>
      </w:r>
      <w:r>
        <w:rPr>
          <w:rFonts w:hAnsi="宋体" w:hint="eastAsia"/>
          <w:szCs w:val="21"/>
        </w:rPr>
        <w:t>）《水污染源在线监测系统（</w:t>
      </w:r>
      <w:proofErr w:type="spellStart"/>
      <w:r>
        <w:rPr>
          <w:rFonts w:hAnsi="宋体" w:hint="eastAsia"/>
          <w:szCs w:val="21"/>
        </w:rPr>
        <w:t>COD</w:t>
      </w:r>
      <w:r w:rsidRPr="005E04AA">
        <w:rPr>
          <w:rFonts w:hAnsi="宋体" w:hint="eastAsia"/>
          <w:szCs w:val="21"/>
          <w:vertAlign w:val="subscript"/>
        </w:rPr>
        <w:t>Cr</w:t>
      </w:r>
      <w:proofErr w:type="spellEnd"/>
      <w:r>
        <w:rPr>
          <w:rFonts w:hAnsi="宋体" w:hint="eastAsia"/>
          <w:szCs w:val="21"/>
        </w:rPr>
        <w:t>、</w:t>
      </w:r>
      <w:r>
        <w:rPr>
          <w:rFonts w:hAnsi="宋体" w:hint="eastAsia"/>
          <w:szCs w:val="21"/>
        </w:rPr>
        <w:t>NH</w:t>
      </w:r>
      <w:r w:rsidRPr="005E04AA">
        <w:rPr>
          <w:rFonts w:hAnsi="宋体" w:hint="eastAsia"/>
          <w:szCs w:val="21"/>
          <w:vertAlign w:val="subscript"/>
        </w:rPr>
        <w:t>3</w:t>
      </w:r>
      <w:r>
        <w:rPr>
          <w:rFonts w:hAnsi="宋体" w:hint="eastAsia"/>
          <w:szCs w:val="21"/>
        </w:rPr>
        <w:t xml:space="preserve">-N </w:t>
      </w:r>
      <w:r>
        <w:rPr>
          <w:rFonts w:hAnsi="宋体" w:hint="eastAsia"/>
          <w:szCs w:val="21"/>
        </w:rPr>
        <w:t>等）运行技术规范》（</w:t>
      </w:r>
      <w:r>
        <w:rPr>
          <w:rFonts w:hAnsi="宋体" w:hint="eastAsia"/>
          <w:szCs w:val="21"/>
        </w:rPr>
        <w:t>HJ 355-2019</w:t>
      </w:r>
      <w:r>
        <w:rPr>
          <w:rFonts w:hAnsi="宋体" w:hint="eastAsia"/>
          <w:szCs w:val="21"/>
        </w:rPr>
        <w:t>）</w:t>
      </w:r>
    </w:p>
    <w:p w14:paraId="02D786DB" w14:textId="77777777" w:rsidR="006702DE" w:rsidRDefault="006702DE" w:rsidP="006702DE">
      <w:pPr>
        <w:spacing w:after="78"/>
        <w:ind w:firstLineChars="200" w:firstLine="420"/>
        <w:rPr>
          <w:rFonts w:hAnsi="宋体" w:hint="eastAsia"/>
          <w:szCs w:val="21"/>
        </w:rPr>
      </w:pPr>
      <w:r>
        <w:rPr>
          <w:rFonts w:hAnsi="宋体" w:hint="eastAsia"/>
          <w:szCs w:val="21"/>
        </w:rPr>
        <w:lastRenderedPageBreak/>
        <w:t>8</w:t>
      </w:r>
      <w:r>
        <w:rPr>
          <w:rFonts w:hAnsi="宋体" w:hint="eastAsia"/>
          <w:szCs w:val="21"/>
        </w:rPr>
        <w:t>）《水污染源在线监测系统（</w:t>
      </w:r>
      <w:proofErr w:type="spellStart"/>
      <w:r>
        <w:rPr>
          <w:rFonts w:hAnsi="宋体" w:hint="eastAsia"/>
          <w:szCs w:val="21"/>
        </w:rPr>
        <w:t>COD</w:t>
      </w:r>
      <w:r w:rsidRPr="005E04AA">
        <w:rPr>
          <w:rFonts w:hAnsi="宋体" w:hint="eastAsia"/>
          <w:szCs w:val="21"/>
          <w:vertAlign w:val="subscript"/>
        </w:rPr>
        <w:t>Cr</w:t>
      </w:r>
      <w:proofErr w:type="spellEnd"/>
      <w:r>
        <w:rPr>
          <w:rFonts w:hAnsi="宋体" w:hint="eastAsia"/>
          <w:szCs w:val="21"/>
        </w:rPr>
        <w:t>、</w:t>
      </w:r>
      <w:r>
        <w:rPr>
          <w:rFonts w:hAnsi="宋体" w:hint="eastAsia"/>
          <w:szCs w:val="21"/>
        </w:rPr>
        <w:t>NH</w:t>
      </w:r>
      <w:r w:rsidRPr="005E04AA">
        <w:rPr>
          <w:rFonts w:hAnsi="宋体" w:hint="eastAsia"/>
          <w:szCs w:val="21"/>
          <w:vertAlign w:val="subscript"/>
        </w:rPr>
        <w:t>3</w:t>
      </w:r>
      <w:r>
        <w:rPr>
          <w:rFonts w:hAnsi="宋体" w:hint="eastAsia"/>
          <w:szCs w:val="21"/>
        </w:rPr>
        <w:t xml:space="preserve">-N </w:t>
      </w:r>
      <w:r>
        <w:rPr>
          <w:rFonts w:hAnsi="宋体" w:hint="eastAsia"/>
          <w:szCs w:val="21"/>
        </w:rPr>
        <w:t>等）数据有效性判别技术规范》（</w:t>
      </w:r>
      <w:r>
        <w:rPr>
          <w:rFonts w:hAnsi="宋体" w:hint="eastAsia"/>
          <w:szCs w:val="21"/>
        </w:rPr>
        <w:t>HJ 356-2019</w:t>
      </w:r>
      <w:r>
        <w:rPr>
          <w:rFonts w:hAnsi="宋体" w:hint="eastAsia"/>
          <w:szCs w:val="21"/>
        </w:rPr>
        <w:t>）</w:t>
      </w:r>
    </w:p>
    <w:p w14:paraId="215D368F" w14:textId="77777777" w:rsidR="006702DE" w:rsidRDefault="006702DE" w:rsidP="006702DE">
      <w:pPr>
        <w:spacing w:after="78"/>
        <w:ind w:firstLineChars="200" w:firstLine="420"/>
        <w:rPr>
          <w:rFonts w:hAnsi="宋体" w:hint="eastAsia"/>
          <w:szCs w:val="21"/>
        </w:rPr>
      </w:pPr>
      <w:r>
        <w:rPr>
          <w:rFonts w:hAnsi="宋体" w:hint="eastAsia"/>
          <w:szCs w:val="21"/>
        </w:rPr>
        <w:t>9</w:t>
      </w:r>
      <w:r>
        <w:rPr>
          <w:rFonts w:hAnsi="宋体" w:hint="eastAsia"/>
          <w:szCs w:val="21"/>
        </w:rPr>
        <w:t>）《污染物在线监控（监测）系统数据传输标准》（</w:t>
      </w:r>
      <w:r>
        <w:rPr>
          <w:rFonts w:hAnsi="宋体" w:hint="eastAsia"/>
          <w:szCs w:val="21"/>
        </w:rPr>
        <w:t>HJ 212-2017</w:t>
      </w:r>
      <w:r>
        <w:rPr>
          <w:rFonts w:hAnsi="宋体" w:hint="eastAsia"/>
          <w:szCs w:val="21"/>
        </w:rPr>
        <w:t>）</w:t>
      </w:r>
    </w:p>
    <w:p w14:paraId="1002CBDE" w14:textId="77777777" w:rsidR="006702DE" w:rsidRDefault="006702DE" w:rsidP="006702DE">
      <w:pPr>
        <w:spacing w:after="78"/>
        <w:ind w:firstLineChars="200" w:firstLine="420"/>
        <w:rPr>
          <w:rFonts w:hAnsi="宋体" w:hint="eastAsia"/>
          <w:szCs w:val="21"/>
        </w:rPr>
      </w:pPr>
      <w:r>
        <w:rPr>
          <w:rFonts w:hAnsi="宋体" w:hint="eastAsia"/>
          <w:szCs w:val="21"/>
        </w:rPr>
        <w:t>10</w:t>
      </w:r>
      <w:r>
        <w:rPr>
          <w:rFonts w:hAnsi="宋体" w:hint="eastAsia"/>
          <w:szCs w:val="21"/>
        </w:rPr>
        <w:t>）《</w:t>
      </w:r>
      <w:r>
        <w:rPr>
          <w:rFonts w:hAnsi="宋体"/>
          <w:szCs w:val="21"/>
        </w:rPr>
        <w:t>pH</w:t>
      </w:r>
      <w:r>
        <w:rPr>
          <w:rFonts w:hAnsi="宋体" w:hint="eastAsia"/>
          <w:szCs w:val="21"/>
        </w:rPr>
        <w:t>水质自动分析仪技术要求》（</w:t>
      </w:r>
      <w:r>
        <w:rPr>
          <w:rFonts w:hAnsi="宋体" w:hint="eastAsia"/>
          <w:szCs w:val="21"/>
        </w:rPr>
        <w:t>HJ/T 96-2003</w:t>
      </w:r>
      <w:r>
        <w:rPr>
          <w:rFonts w:hAnsi="宋体" w:hint="eastAsia"/>
          <w:szCs w:val="21"/>
        </w:rPr>
        <w:t>）</w:t>
      </w:r>
    </w:p>
    <w:p w14:paraId="5653CBCE" w14:textId="77777777" w:rsidR="006702DE" w:rsidRDefault="006702DE" w:rsidP="006702DE">
      <w:pPr>
        <w:spacing w:after="78"/>
        <w:ind w:firstLineChars="200" w:firstLine="420"/>
        <w:rPr>
          <w:rFonts w:hAnsi="宋体" w:hint="eastAsia"/>
          <w:szCs w:val="21"/>
        </w:rPr>
      </w:pPr>
      <w:r>
        <w:rPr>
          <w:rFonts w:hAnsi="宋体" w:hint="eastAsia"/>
          <w:szCs w:val="21"/>
        </w:rPr>
        <w:t>11</w:t>
      </w:r>
      <w:r>
        <w:rPr>
          <w:rFonts w:hAnsi="宋体" w:hint="eastAsia"/>
          <w:szCs w:val="21"/>
        </w:rPr>
        <w:t>）《化学需氧量（</w:t>
      </w:r>
      <w:proofErr w:type="spellStart"/>
      <w:r>
        <w:rPr>
          <w:rFonts w:hAnsi="宋体" w:hint="eastAsia"/>
          <w:szCs w:val="21"/>
        </w:rPr>
        <w:t>CODCr</w:t>
      </w:r>
      <w:proofErr w:type="spellEnd"/>
      <w:r>
        <w:rPr>
          <w:rFonts w:hAnsi="宋体" w:hint="eastAsia"/>
          <w:szCs w:val="21"/>
        </w:rPr>
        <w:t>）水质在线自动监测仪技术要求及检测方法》（</w:t>
      </w:r>
      <w:r>
        <w:rPr>
          <w:rFonts w:hAnsi="宋体" w:hint="eastAsia"/>
          <w:szCs w:val="21"/>
        </w:rPr>
        <w:t>HJ 377-2019</w:t>
      </w:r>
      <w:r>
        <w:rPr>
          <w:rFonts w:hAnsi="宋体" w:hint="eastAsia"/>
          <w:szCs w:val="21"/>
        </w:rPr>
        <w:t>）</w:t>
      </w:r>
    </w:p>
    <w:p w14:paraId="67BE749A" w14:textId="77777777" w:rsidR="006702DE" w:rsidRDefault="006702DE" w:rsidP="006702DE">
      <w:pPr>
        <w:spacing w:after="78"/>
        <w:ind w:firstLineChars="200" w:firstLine="420"/>
        <w:rPr>
          <w:rFonts w:hAnsi="宋体" w:hint="eastAsia"/>
          <w:szCs w:val="21"/>
        </w:rPr>
      </w:pPr>
      <w:r>
        <w:rPr>
          <w:rFonts w:hAnsi="宋体" w:hint="eastAsia"/>
          <w:szCs w:val="21"/>
        </w:rPr>
        <w:t>12</w:t>
      </w:r>
      <w:r>
        <w:rPr>
          <w:rFonts w:hAnsi="宋体" w:hint="eastAsia"/>
          <w:szCs w:val="21"/>
        </w:rPr>
        <w:t>）《氨氮水质在线自动监测仪技术要求及检测方法》（</w:t>
      </w:r>
      <w:r>
        <w:rPr>
          <w:rFonts w:hAnsi="宋体" w:hint="eastAsia"/>
          <w:szCs w:val="21"/>
        </w:rPr>
        <w:t>HJ 101-2019</w:t>
      </w:r>
      <w:r>
        <w:rPr>
          <w:rFonts w:hAnsi="宋体" w:hint="eastAsia"/>
          <w:szCs w:val="21"/>
        </w:rPr>
        <w:t>）</w:t>
      </w:r>
    </w:p>
    <w:p w14:paraId="108C1ED3" w14:textId="77777777" w:rsidR="006702DE" w:rsidRDefault="006702DE" w:rsidP="006702DE">
      <w:pPr>
        <w:spacing w:after="78"/>
        <w:ind w:firstLineChars="200" w:firstLine="420"/>
        <w:rPr>
          <w:rFonts w:hAnsi="宋体" w:hint="eastAsia"/>
          <w:szCs w:val="21"/>
        </w:rPr>
      </w:pPr>
      <w:r>
        <w:rPr>
          <w:rFonts w:hAnsi="宋体" w:hint="eastAsia"/>
          <w:szCs w:val="21"/>
        </w:rPr>
        <w:t>13</w:t>
      </w:r>
      <w:r>
        <w:rPr>
          <w:rFonts w:hAnsi="宋体" w:hint="eastAsia"/>
          <w:szCs w:val="21"/>
        </w:rPr>
        <w:t>）《总磷水质自动分析仪技术要求》（</w:t>
      </w:r>
      <w:r>
        <w:rPr>
          <w:rFonts w:hAnsi="宋体" w:hint="eastAsia"/>
          <w:szCs w:val="21"/>
        </w:rPr>
        <w:t>HJ/T 103-2003</w:t>
      </w:r>
      <w:r>
        <w:rPr>
          <w:rFonts w:hAnsi="宋体" w:hint="eastAsia"/>
          <w:szCs w:val="21"/>
        </w:rPr>
        <w:t>）</w:t>
      </w:r>
    </w:p>
    <w:p w14:paraId="6A874730" w14:textId="77777777" w:rsidR="006702DE" w:rsidRDefault="006702DE" w:rsidP="006702DE">
      <w:pPr>
        <w:spacing w:after="78"/>
        <w:ind w:firstLineChars="200" w:firstLine="420"/>
        <w:rPr>
          <w:rFonts w:hAnsi="宋体" w:hint="eastAsia"/>
          <w:szCs w:val="21"/>
        </w:rPr>
      </w:pPr>
      <w:r>
        <w:rPr>
          <w:rFonts w:hAnsi="宋体" w:hint="eastAsia"/>
          <w:szCs w:val="21"/>
        </w:rPr>
        <w:t>14</w:t>
      </w:r>
      <w:r>
        <w:rPr>
          <w:rFonts w:hAnsi="宋体" w:hint="eastAsia"/>
          <w:szCs w:val="21"/>
        </w:rPr>
        <w:t>）《总氮水质自动分析仪技术要求》（</w:t>
      </w:r>
      <w:r>
        <w:rPr>
          <w:rFonts w:hAnsi="宋体" w:hint="eastAsia"/>
          <w:szCs w:val="21"/>
        </w:rPr>
        <w:t>HJ/T 102-2003</w:t>
      </w:r>
      <w:r>
        <w:rPr>
          <w:rFonts w:hAnsi="宋体" w:hint="eastAsia"/>
          <w:szCs w:val="21"/>
        </w:rPr>
        <w:t>）</w:t>
      </w:r>
    </w:p>
    <w:p w14:paraId="62C2E1AA" w14:textId="77777777" w:rsidR="006702DE" w:rsidRDefault="006702DE" w:rsidP="006702DE">
      <w:pPr>
        <w:spacing w:after="78"/>
        <w:ind w:firstLineChars="200" w:firstLine="420"/>
        <w:rPr>
          <w:rFonts w:hAnsi="宋体" w:hint="eastAsia"/>
          <w:szCs w:val="21"/>
        </w:rPr>
      </w:pPr>
      <w:r>
        <w:rPr>
          <w:rFonts w:hAnsi="宋体" w:hint="eastAsia"/>
          <w:szCs w:val="21"/>
        </w:rPr>
        <w:t>15</w:t>
      </w:r>
      <w:r>
        <w:rPr>
          <w:rFonts w:hAnsi="宋体" w:hint="eastAsia"/>
          <w:szCs w:val="21"/>
        </w:rPr>
        <w:t>）《污染源在线自动监控（监测）系统数据采集传输仪技术要求》（</w:t>
      </w:r>
      <w:r>
        <w:rPr>
          <w:rFonts w:hAnsi="宋体" w:hint="eastAsia"/>
          <w:szCs w:val="21"/>
        </w:rPr>
        <w:t>HJ/T 477-2009</w:t>
      </w:r>
      <w:r>
        <w:rPr>
          <w:rFonts w:hAnsi="宋体" w:hint="eastAsia"/>
          <w:szCs w:val="21"/>
        </w:rPr>
        <w:t>）</w:t>
      </w:r>
    </w:p>
    <w:p w14:paraId="69581FCE" w14:textId="77777777" w:rsidR="006702DE" w:rsidRDefault="006702DE" w:rsidP="006702DE">
      <w:pPr>
        <w:spacing w:after="78"/>
        <w:ind w:firstLineChars="200" w:firstLine="420"/>
        <w:rPr>
          <w:rFonts w:hAnsi="宋体" w:hint="eastAsia"/>
          <w:szCs w:val="21"/>
        </w:rPr>
      </w:pPr>
      <w:r>
        <w:rPr>
          <w:rFonts w:hAnsi="宋体" w:hint="eastAsia"/>
          <w:szCs w:val="21"/>
        </w:rPr>
        <w:t>16</w:t>
      </w:r>
      <w:r>
        <w:rPr>
          <w:rFonts w:hAnsi="宋体" w:hint="eastAsia"/>
          <w:szCs w:val="21"/>
        </w:rPr>
        <w:t>）《深圳水务信息化技术标准体系》</w:t>
      </w:r>
    </w:p>
    <w:p w14:paraId="74C914FF" w14:textId="77777777" w:rsidR="006702DE" w:rsidRDefault="006702DE" w:rsidP="006702DE">
      <w:pPr>
        <w:spacing w:after="78"/>
        <w:ind w:firstLineChars="200" w:firstLine="420"/>
        <w:rPr>
          <w:rFonts w:hAnsi="宋体" w:hint="eastAsia"/>
          <w:szCs w:val="21"/>
        </w:rPr>
      </w:pPr>
      <w:r>
        <w:rPr>
          <w:rFonts w:hAnsi="宋体" w:hint="eastAsia"/>
          <w:szCs w:val="21"/>
        </w:rPr>
        <w:t>17</w:t>
      </w:r>
      <w:r>
        <w:rPr>
          <w:rFonts w:hAnsi="宋体" w:hint="eastAsia"/>
          <w:szCs w:val="21"/>
        </w:rPr>
        <w:t>）《城镇污水处理厂运行、维护及安全技术规程》（</w:t>
      </w:r>
      <w:r>
        <w:rPr>
          <w:rFonts w:hAnsi="宋体" w:hint="eastAsia"/>
          <w:szCs w:val="21"/>
        </w:rPr>
        <w:t>CJJ 60-2011</w:t>
      </w:r>
      <w:r>
        <w:rPr>
          <w:rFonts w:hAnsi="宋体" w:hint="eastAsia"/>
          <w:szCs w:val="21"/>
        </w:rPr>
        <w:t>）</w:t>
      </w:r>
    </w:p>
    <w:p w14:paraId="613781CE" w14:textId="77777777" w:rsidR="006702DE" w:rsidRDefault="006702DE" w:rsidP="006702DE">
      <w:pPr>
        <w:spacing w:after="78"/>
        <w:ind w:firstLineChars="200" w:firstLine="420"/>
        <w:rPr>
          <w:rFonts w:hAnsi="宋体" w:hint="eastAsia"/>
          <w:szCs w:val="21"/>
        </w:rPr>
      </w:pPr>
      <w:r>
        <w:rPr>
          <w:rFonts w:hAnsi="宋体" w:hint="eastAsia"/>
          <w:szCs w:val="21"/>
        </w:rPr>
        <w:t>18</w:t>
      </w:r>
      <w:r>
        <w:rPr>
          <w:rFonts w:hAnsi="宋体" w:hint="eastAsia"/>
          <w:szCs w:val="21"/>
        </w:rPr>
        <w:t>）《城镇污水处理厂污染物排放标准》（</w:t>
      </w:r>
      <w:r>
        <w:rPr>
          <w:rFonts w:hAnsi="宋体" w:hint="eastAsia"/>
          <w:szCs w:val="21"/>
        </w:rPr>
        <w:t>GB18918-2002</w:t>
      </w:r>
      <w:r>
        <w:rPr>
          <w:rFonts w:hAnsi="宋体" w:hint="eastAsia"/>
          <w:szCs w:val="21"/>
        </w:rPr>
        <w:t>）</w:t>
      </w:r>
    </w:p>
    <w:p w14:paraId="297BAFC0" w14:textId="77777777" w:rsidR="006702DE" w:rsidRDefault="006702DE" w:rsidP="006702DE">
      <w:pPr>
        <w:spacing w:after="78"/>
        <w:ind w:firstLineChars="200" w:firstLine="420"/>
        <w:rPr>
          <w:rFonts w:hAnsi="宋体" w:hint="eastAsia"/>
          <w:szCs w:val="21"/>
        </w:rPr>
      </w:pPr>
      <w:r>
        <w:rPr>
          <w:rFonts w:hAnsi="宋体" w:hint="eastAsia"/>
          <w:szCs w:val="21"/>
        </w:rPr>
        <w:t>19</w:t>
      </w:r>
      <w:r>
        <w:rPr>
          <w:rFonts w:hAnsi="宋体" w:hint="eastAsia"/>
          <w:szCs w:val="21"/>
        </w:rPr>
        <w:t>）《城镇污水处理厂运行监督管理技术规范》（</w:t>
      </w:r>
      <w:r>
        <w:rPr>
          <w:rFonts w:hAnsi="宋体" w:hint="eastAsia"/>
          <w:szCs w:val="21"/>
        </w:rPr>
        <w:t>HJ2038-2014</w:t>
      </w:r>
      <w:r>
        <w:rPr>
          <w:rFonts w:hAnsi="宋体" w:hint="eastAsia"/>
          <w:szCs w:val="21"/>
        </w:rPr>
        <w:t>）</w:t>
      </w:r>
    </w:p>
    <w:p w14:paraId="09123285" w14:textId="77777777" w:rsidR="006702DE" w:rsidRDefault="006702DE" w:rsidP="006702DE">
      <w:pPr>
        <w:spacing w:after="78"/>
        <w:ind w:firstLineChars="200" w:firstLine="420"/>
        <w:rPr>
          <w:rFonts w:hAnsi="宋体" w:hint="eastAsia"/>
          <w:szCs w:val="21"/>
        </w:rPr>
      </w:pPr>
      <w:r>
        <w:rPr>
          <w:rFonts w:hAnsi="宋体" w:hint="eastAsia"/>
          <w:szCs w:val="21"/>
        </w:rPr>
        <w:t>20</w:t>
      </w:r>
      <w:r>
        <w:rPr>
          <w:rFonts w:hAnsi="宋体" w:hint="eastAsia"/>
          <w:szCs w:val="21"/>
        </w:rPr>
        <w:t>）《城镇污水处理厂污泥处理处置技术指南（试行）》</w:t>
      </w:r>
    </w:p>
    <w:p w14:paraId="1A28BCA9" w14:textId="77777777" w:rsidR="006702DE" w:rsidRDefault="006702DE" w:rsidP="006702DE">
      <w:pPr>
        <w:spacing w:after="78"/>
        <w:ind w:firstLineChars="200" w:firstLine="420"/>
        <w:rPr>
          <w:rFonts w:hAnsi="宋体" w:hint="eastAsia"/>
          <w:szCs w:val="21"/>
        </w:rPr>
      </w:pPr>
      <w:r>
        <w:rPr>
          <w:rFonts w:hAnsi="宋体" w:hint="eastAsia"/>
          <w:szCs w:val="21"/>
        </w:rPr>
        <w:t>21</w:t>
      </w:r>
      <w:r>
        <w:rPr>
          <w:rFonts w:hAnsi="宋体" w:hint="eastAsia"/>
          <w:szCs w:val="21"/>
        </w:rPr>
        <w:t>）《视频安防监控系统工程设计规范》（</w:t>
      </w:r>
      <w:r>
        <w:rPr>
          <w:rFonts w:hAnsi="宋体" w:hint="eastAsia"/>
          <w:szCs w:val="21"/>
        </w:rPr>
        <w:t>GB 50395-2007</w:t>
      </w:r>
      <w:r>
        <w:rPr>
          <w:rFonts w:hAnsi="宋体" w:hint="eastAsia"/>
          <w:szCs w:val="21"/>
        </w:rPr>
        <w:t>）</w:t>
      </w:r>
    </w:p>
    <w:p w14:paraId="27DA568B" w14:textId="77777777" w:rsidR="006702DE" w:rsidRDefault="006702DE" w:rsidP="006702DE">
      <w:pPr>
        <w:spacing w:after="78"/>
        <w:ind w:firstLineChars="200" w:firstLine="420"/>
        <w:rPr>
          <w:rFonts w:hAnsi="宋体" w:hint="eastAsia"/>
          <w:szCs w:val="21"/>
        </w:rPr>
      </w:pPr>
      <w:r>
        <w:rPr>
          <w:rFonts w:hAnsi="宋体" w:hint="eastAsia"/>
          <w:szCs w:val="21"/>
        </w:rPr>
        <w:t>22</w:t>
      </w:r>
      <w:r>
        <w:rPr>
          <w:rFonts w:hAnsi="宋体" w:hint="eastAsia"/>
          <w:szCs w:val="21"/>
        </w:rPr>
        <w:t>）《水质自动采样器技术要求及检测方法》（</w:t>
      </w:r>
      <w:r>
        <w:rPr>
          <w:rFonts w:hAnsi="宋体" w:hint="eastAsia"/>
          <w:szCs w:val="21"/>
        </w:rPr>
        <w:t>HJ/T 372-2007</w:t>
      </w:r>
      <w:r>
        <w:rPr>
          <w:rFonts w:hAnsi="宋体" w:hint="eastAsia"/>
          <w:szCs w:val="21"/>
        </w:rPr>
        <w:t>）</w:t>
      </w:r>
    </w:p>
    <w:p w14:paraId="7E36E058" w14:textId="77777777" w:rsidR="006702DE" w:rsidRPr="00B216E5" w:rsidRDefault="006702DE" w:rsidP="006702DE">
      <w:pPr>
        <w:pStyle w:val="a0"/>
        <w:spacing w:after="78"/>
      </w:pPr>
      <w:r w:rsidRPr="00B216E5">
        <w:rPr>
          <w:rFonts w:hint="eastAsia"/>
        </w:rPr>
        <w:t>如以上标准有更新的，以现行最新版为准。</w:t>
      </w:r>
    </w:p>
    <w:p w14:paraId="1A49859C" w14:textId="77777777" w:rsidR="006702DE" w:rsidRDefault="006702DE" w:rsidP="006702DE">
      <w:pPr>
        <w:widowControl/>
        <w:numPr>
          <w:ilvl w:val="0"/>
          <w:numId w:val="4"/>
        </w:numPr>
        <w:shd w:val="clear" w:color="auto" w:fill="FFFFFF"/>
        <w:tabs>
          <w:tab w:val="left" w:pos="426"/>
        </w:tabs>
        <w:adjustRightInd w:val="0"/>
        <w:snapToGrid w:val="0"/>
        <w:spacing w:afterLines="0" w:after="78" w:line="480" w:lineRule="auto"/>
        <w:rPr>
          <w:rFonts w:hAnsi="宋体" w:cs="方正公文楷体" w:hint="eastAsia"/>
          <w:b/>
          <w:bCs/>
          <w:color w:val="000000"/>
        </w:rPr>
      </w:pPr>
      <w:r>
        <w:rPr>
          <w:rFonts w:hAnsi="宋体" w:hint="eastAsia"/>
          <w:b/>
          <w:bCs/>
          <w:szCs w:val="21"/>
        </w:rPr>
        <w:t>运</w:t>
      </w:r>
      <w:proofErr w:type="gramStart"/>
      <w:r>
        <w:rPr>
          <w:rFonts w:hAnsi="宋体" w:hint="eastAsia"/>
          <w:b/>
          <w:bCs/>
          <w:szCs w:val="21"/>
        </w:rPr>
        <w:t>维设备</w:t>
      </w:r>
      <w:proofErr w:type="gramEnd"/>
      <w:r>
        <w:rPr>
          <w:rFonts w:hAnsi="宋体" w:hint="eastAsia"/>
          <w:b/>
          <w:bCs/>
          <w:szCs w:val="21"/>
        </w:rPr>
        <w:t>清单</w:t>
      </w:r>
    </w:p>
    <w:p w14:paraId="11976C0B" w14:textId="0AB96E0D" w:rsidR="006702DE" w:rsidRDefault="006702DE" w:rsidP="006702DE">
      <w:pPr>
        <w:spacing w:after="78"/>
        <w:ind w:firstLine="560"/>
      </w:pPr>
      <w:r>
        <w:rPr>
          <w:rFonts w:hint="eastAsia"/>
        </w:rPr>
        <w:t>运</w:t>
      </w:r>
      <w:proofErr w:type="gramStart"/>
      <w:r>
        <w:rPr>
          <w:rFonts w:hint="eastAsia"/>
        </w:rPr>
        <w:t>维设备</w:t>
      </w:r>
      <w:proofErr w:type="gramEnd"/>
      <w:r>
        <w:rPr>
          <w:rFonts w:hint="eastAsia"/>
        </w:rPr>
        <w:t>清单如下：</w:t>
      </w:r>
    </w:p>
    <w:tbl>
      <w:tblPr>
        <w:tblW w:w="5000" w:type="pct"/>
        <w:tblLook w:val="04A0" w:firstRow="1" w:lastRow="0" w:firstColumn="1" w:lastColumn="0" w:noHBand="0" w:noVBand="1"/>
      </w:tblPr>
      <w:tblGrid>
        <w:gridCol w:w="796"/>
        <w:gridCol w:w="2722"/>
        <w:gridCol w:w="3252"/>
        <w:gridCol w:w="1685"/>
        <w:gridCol w:w="721"/>
      </w:tblGrid>
      <w:tr w:rsidR="006702DE" w14:paraId="794A275E" w14:textId="77777777" w:rsidTr="00AE390A">
        <w:trPr>
          <w:trHeight w:val="630"/>
        </w:trPr>
        <w:tc>
          <w:tcPr>
            <w:tcW w:w="434" w:type="pct"/>
            <w:tcBorders>
              <w:top w:val="single" w:sz="4" w:space="0" w:color="auto"/>
              <w:left w:val="single" w:sz="4" w:space="0" w:color="auto"/>
              <w:bottom w:val="single" w:sz="4" w:space="0" w:color="auto"/>
              <w:right w:val="single" w:sz="4" w:space="0" w:color="auto"/>
            </w:tcBorders>
            <w:vAlign w:val="center"/>
          </w:tcPr>
          <w:p w14:paraId="7918A893" w14:textId="77777777" w:rsidR="006702DE" w:rsidRDefault="006702DE" w:rsidP="00AE390A">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序号</w:t>
            </w:r>
          </w:p>
        </w:tc>
        <w:tc>
          <w:tcPr>
            <w:tcW w:w="1483" w:type="pct"/>
            <w:tcBorders>
              <w:top w:val="single" w:sz="4" w:space="0" w:color="auto"/>
              <w:left w:val="nil"/>
              <w:bottom w:val="single" w:sz="4" w:space="0" w:color="auto"/>
              <w:right w:val="single" w:sz="4" w:space="0" w:color="auto"/>
            </w:tcBorders>
            <w:vAlign w:val="center"/>
          </w:tcPr>
          <w:p w14:paraId="420813A7" w14:textId="77777777" w:rsidR="006702DE" w:rsidRDefault="006702DE" w:rsidP="00AE390A">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名称</w:t>
            </w:r>
          </w:p>
        </w:tc>
        <w:tc>
          <w:tcPr>
            <w:tcW w:w="1772" w:type="pct"/>
            <w:tcBorders>
              <w:top w:val="single" w:sz="4" w:space="0" w:color="auto"/>
              <w:left w:val="nil"/>
              <w:bottom w:val="single" w:sz="4" w:space="0" w:color="auto"/>
              <w:right w:val="single" w:sz="4" w:space="0" w:color="auto"/>
            </w:tcBorders>
            <w:vAlign w:val="center"/>
          </w:tcPr>
          <w:p w14:paraId="4AE6B812" w14:textId="77777777" w:rsidR="006702DE" w:rsidRDefault="006702DE" w:rsidP="00AE390A">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规格型号</w:t>
            </w:r>
          </w:p>
        </w:tc>
        <w:tc>
          <w:tcPr>
            <w:tcW w:w="918" w:type="pct"/>
            <w:tcBorders>
              <w:top w:val="single" w:sz="4" w:space="0" w:color="auto"/>
              <w:left w:val="nil"/>
              <w:bottom w:val="single" w:sz="4" w:space="0" w:color="auto"/>
              <w:right w:val="single" w:sz="4" w:space="0" w:color="auto"/>
            </w:tcBorders>
            <w:vAlign w:val="center"/>
          </w:tcPr>
          <w:p w14:paraId="1030728B" w14:textId="77777777" w:rsidR="006702DE" w:rsidRDefault="006702DE" w:rsidP="00AE390A">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单位</w:t>
            </w:r>
          </w:p>
        </w:tc>
        <w:tc>
          <w:tcPr>
            <w:tcW w:w="393" w:type="pct"/>
            <w:tcBorders>
              <w:top w:val="single" w:sz="4" w:space="0" w:color="auto"/>
              <w:left w:val="nil"/>
              <w:bottom w:val="single" w:sz="4" w:space="0" w:color="auto"/>
              <w:right w:val="single" w:sz="4" w:space="0" w:color="auto"/>
            </w:tcBorders>
            <w:vAlign w:val="center"/>
          </w:tcPr>
          <w:p w14:paraId="2DA6F678" w14:textId="77777777" w:rsidR="006702DE" w:rsidRDefault="006702DE" w:rsidP="00AE390A">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数量</w:t>
            </w:r>
          </w:p>
        </w:tc>
      </w:tr>
      <w:tr w:rsidR="006702DE" w14:paraId="191B3C97" w14:textId="77777777" w:rsidTr="00AE390A">
        <w:trPr>
          <w:trHeight w:val="345"/>
        </w:trPr>
        <w:tc>
          <w:tcPr>
            <w:tcW w:w="434" w:type="pct"/>
            <w:tcBorders>
              <w:top w:val="nil"/>
              <w:left w:val="single" w:sz="4" w:space="0" w:color="auto"/>
              <w:bottom w:val="single" w:sz="4" w:space="0" w:color="auto"/>
              <w:right w:val="single" w:sz="4" w:space="0" w:color="auto"/>
            </w:tcBorders>
            <w:vAlign w:val="center"/>
          </w:tcPr>
          <w:p w14:paraId="2CD52FD2"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1483" w:type="pct"/>
            <w:tcBorders>
              <w:top w:val="nil"/>
              <w:left w:val="nil"/>
              <w:bottom w:val="single" w:sz="4" w:space="0" w:color="auto"/>
              <w:right w:val="single" w:sz="4" w:space="0" w:color="auto"/>
            </w:tcBorders>
            <w:vAlign w:val="center"/>
          </w:tcPr>
          <w:p w14:paraId="099849B5"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COD在线分析仪</w:t>
            </w:r>
          </w:p>
        </w:tc>
        <w:tc>
          <w:tcPr>
            <w:tcW w:w="3332" w:type="dxa"/>
            <w:tcBorders>
              <w:top w:val="nil"/>
              <w:left w:val="nil"/>
              <w:bottom w:val="single" w:sz="4" w:space="0" w:color="auto"/>
              <w:right w:val="single" w:sz="4" w:space="0" w:color="auto"/>
            </w:tcBorders>
          </w:tcPr>
          <w:p w14:paraId="325063FF" w14:textId="77777777" w:rsidR="006702DE" w:rsidRDefault="006702DE" w:rsidP="00AE390A">
            <w:pPr>
              <w:widowControl/>
              <w:spacing w:afterLines="0"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哈希/CODMax3</w:t>
            </w:r>
          </w:p>
        </w:tc>
        <w:tc>
          <w:tcPr>
            <w:tcW w:w="918" w:type="pct"/>
            <w:tcBorders>
              <w:top w:val="nil"/>
              <w:left w:val="nil"/>
              <w:bottom w:val="single" w:sz="4" w:space="0" w:color="auto"/>
              <w:right w:val="single" w:sz="4" w:space="0" w:color="auto"/>
            </w:tcBorders>
            <w:vAlign w:val="center"/>
          </w:tcPr>
          <w:p w14:paraId="5118ECCD"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nil"/>
              <w:left w:val="nil"/>
              <w:bottom w:val="single" w:sz="4" w:space="0" w:color="auto"/>
              <w:right w:val="single" w:sz="4" w:space="0" w:color="auto"/>
            </w:tcBorders>
            <w:vAlign w:val="center"/>
          </w:tcPr>
          <w:p w14:paraId="44415308"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r>
      <w:tr w:rsidR="006702DE" w14:paraId="0B51D821" w14:textId="77777777" w:rsidTr="00AE390A">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44F028CC"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w:t>
            </w:r>
          </w:p>
        </w:tc>
        <w:tc>
          <w:tcPr>
            <w:tcW w:w="1483" w:type="pct"/>
            <w:tcBorders>
              <w:top w:val="nil"/>
              <w:left w:val="nil"/>
              <w:bottom w:val="single" w:sz="4" w:space="0" w:color="auto"/>
              <w:right w:val="single" w:sz="4" w:space="0" w:color="auto"/>
            </w:tcBorders>
            <w:vAlign w:val="center"/>
          </w:tcPr>
          <w:p w14:paraId="4C59FFF0"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氨氮在线分析仪</w:t>
            </w:r>
          </w:p>
        </w:tc>
        <w:tc>
          <w:tcPr>
            <w:tcW w:w="3332" w:type="dxa"/>
            <w:tcBorders>
              <w:top w:val="nil"/>
              <w:left w:val="nil"/>
              <w:bottom w:val="single" w:sz="4" w:space="0" w:color="auto"/>
              <w:right w:val="single" w:sz="4" w:space="0" w:color="auto"/>
            </w:tcBorders>
          </w:tcPr>
          <w:p w14:paraId="33BC6E42" w14:textId="77777777" w:rsidR="006702DE" w:rsidRDefault="006702DE" w:rsidP="00AE390A">
            <w:pPr>
              <w:widowControl/>
              <w:spacing w:afterLines="0"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哈希/NA8000.01</w:t>
            </w:r>
          </w:p>
        </w:tc>
        <w:tc>
          <w:tcPr>
            <w:tcW w:w="918" w:type="pct"/>
            <w:tcBorders>
              <w:top w:val="nil"/>
              <w:left w:val="nil"/>
              <w:bottom w:val="single" w:sz="4" w:space="0" w:color="auto"/>
              <w:right w:val="single" w:sz="4" w:space="0" w:color="auto"/>
            </w:tcBorders>
            <w:vAlign w:val="center"/>
          </w:tcPr>
          <w:p w14:paraId="5EDEAC2C"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nil"/>
              <w:left w:val="nil"/>
              <w:bottom w:val="single" w:sz="4" w:space="0" w:color="auto"/>
              <w:right w:val="single" w:sz="4" w:space="0" w:color="auto"/>
            </w:tcBorders>
            <w:vAlign w:val="center"/>
          </w:tcPr>
          <w:p w14:paraId="1F7FF7CB"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r>
      <w:tr w:rsidR="006702DE" w14:paraId="1D77A37D" w14:textId="77777777" w:rsidTr="00AE390A">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5DDD1200"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3</w:t>
            </w:r>
          </w:p>
        </w:tc>
        <w:tc>
          <w:tcPr>
            <w:tcW w:w="1483" w:type="pct"/>
            <w:tcBorders>
              <w:top w:val="single" w:sz="4" w:space="0" w:color="auto"/>
              <w:left w:val="single" w:sz="4" w:space="0" w:color="auto"/>
              <w:bottom w:val="single" w:sz="4" w:space="0" w:color="auto"/>
              <w:right w:val="single" w:sz="4" w:space="0" w:color="auto"/>
            </w:tcBorders>
            <w:vAlign w:val="center"/>
          </w:tcPr>
          <w:p w14:paraId="050863B1"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总磷在线分析仪</w:t>
            </w:r>
          </w:p>
        </w:tc>
        <w:tc>
          <w:tcPr>
            <w:tcW w:w="3332" w:type="dxa"/>
            <w:tcBorders>
              <w:top w:val="single" w:sz="4" w:space="0" w:color="auto"/>
              <w:left w:val="single" w:sz="4" w:space="0" w:color="auto"/>
              <w:bottom w:val="single" w:sz="4" w:space="0" w:color="auto"/>
              <w:right w:val="single" w:sz="4" w:space="0" w:color="auto"/>
            </w:tcBorders>
          </w:tcPr>
          <w:p w14:paraId="2DE5410A" w14:textId="77777777" w:rsidR="006702DE" w:rsidRDefault="006702DE" w:rsidP="00AE390A">
            <w:pPr>
              <w:widowControl/>
              <w:spacing w:afterLines="0"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正奇/WQ1000</w:t>
            </w:r>
          </w:p>
        </w:tc>
        <w:tc>
          <w:tcPr>
            <w:tcW w:w="918" w:type="pct"/>
            <w:tcBorders>
              <w:top w:val="single" w:sz="4" w:space="0" w:color="auto"/>
              <w:left w:val="single" w:sz="4" w:space="0" w:color="auto"/>
              <w:bottom w:val="single" w:sz="4" w:space="0" w:color="auto"/>
              <w:right w:val="single" w:sz="4" w:space="0" w:color="auto"/>
            </w:tcBorders>
            <w:vAlign w:val="center"/>
          </w:tcPr>
          <w:p w14:paraId="4EFCD7E7"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single" w:sz="4" w:space="0" w:color="auto"/>
              <w:left w:val="single" w:sz="4" w:space="0" w:color="auto"/>
              <w:bottom w:val="single" w:sz="4" w:space="0" w:color="auto"/>
              <w:right w:val="single" w:sz="4" w:space="0" w:color="auto"/>
            </w:tcBorders>
            <w:vAlign w:val="center"/>
          </w:tcPr>
          <w:p w14:paraId="54F38665"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r>
      <w:tr w:rsidR="006702DE" w14:paraId="0E1AA103" w14:textId="77777777" w:rsidTr="00AE390A">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11C7C13D"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4</w:t>
            </w:r>
          </w:p>
        </w:tc>
        <w:tc>
          <w:tcPr>
            <w:tcW w:w="1483" w:type="pct"/>
            <w:tcBorders>
              <w:top w:val="single" w:sz="4" w:space="0" w:color="auto"/>
              <w:left w:val="single" w:sz="4" w:space="0" w:color="auto"/>
              <w:bottom w:val="single" w:sz="4" w:space="0" w:color="auto"/>
              <w:right w:val="single" w:sz="4" w:space="0" w:color="auto"/>
            </w:tcBorders>
            <w:vAlign w:val="center"/>
          </w:tcPr>
          <w:p w14:paraId="374CF7EF" w14:textId="77777777" w:rsidR="006702DE" w:rsidRDefault="006702DE" w:rsidP="00AE390A">
            <w:pPr>
              <w:widowControl/>
              <w:spacing w:afterLines="0"/>
              <w:jc w:val="center"/>
              <w:rPr>
                <w:rFonts w:asciiTheme="minorEastAsia" w:eastAsiaTheme="minorEastAsia" w:hAnsiTheme="minorEastAsia" w:hint="eastAsia"/>
                <w:kern w:val="0"/>
                <w:szCs w:val="21"/>
              </w:rPr>
            </w:pPr>
            <w:proofErr w:type="gramStart"/>
            <w:r>
              <w:rPr>
                <w:rFonts w:asciiTheme="minorEastAsia" w:eastAsiaTheme="minorEastAsia" w:hAnsiTheme="minorEastAsia" w:hint="eastAsia"/>
                <w:kern w:val="0"/>
                <w:szCs w:val="21"/>
              </w:rPr>
              <w:t>总铜在线</w:t>
            </w:r>
            <w:proofErr w:type="gramEnd"/>
            <w:r>
              <w:rPr>
                <w:rFonts w:asciiTheme="minorEastAsia" w:eastAsiaTheme="minorEastAsia" w:hAnsiTheme="minorEastAsia" w:hint="eastAsia"/>
                <w:kern w:val="0"/>
                <w:szCs w:val="21"/>
              </w:rPr>
              <w:t>监测仪</w:t>
            </w:r>
          </w:p>
        </w:tc>
        <w:tc>
          <w:tcPr>
            <w:tcW w:w="3332" w:type="dxa"/>
            <w:tcBorders>
              <w:top w:val="single" w:sz="4" w:space="0" w:color="auto"/>
              <w:left w:val="single" w:sz="4" w:space="0" w:color="auto"/>
              <w:bottom w:val="single" w:sz="4" w:space="0" w:color="auto"/>
              <w:right w:val="single" w:sz="4" w:space="0" w:color="auto"/>
            </w:tcBorders>
            <w:vAlign w:val="center"/>
          </w:tcPr>
          <w:p w14:paraId="1ED05D33" w14:textId="77777777" w:rsidR="006702DE" w:rsidRDefault="006702DE" w:rsidP="00AE390A">
            <w:pPr>
              <w:widowControl/>
              <w:spacing w:afterLines="0"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哈希/HMA-TCU</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A942B0B"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single" w:sz="4" w:space="0" w:color="auto"/>
              <w:left w:val="single" w:sz="4" w:space="0" w:color="auto"/>
              <w:bottom w:val="single" w:sz="4" w:space="0" w:color="auto"/>
              <w:right w:val="single" w:sz="4" w:space="0" w:color="auto"/>
            </w:tcBorders>
            <w:vAlign w:val="center"/>
          </w:tcPr>
          <w:p w14:paraId="614423B4"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r>
      <w:tr w:rsidR="006702DE" w14:paraId="1A0886D6" w14:textId="77777777" w:rsidTr="00AE390A">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2E9FA3CB"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5</w:t>
            </w:r>
          </w:p>
        </w:tc>
        <w:tc>
          <w:tcPr>
            <w:tcW w:w="1483" w:type="pct"/>
            <w:tcBorders>
              <w:top w:val="single" w:sz="4" w:space="0" w:color="auto"/>
              <w:left w:val="single" w:sz="4" w:space="0" w:color="auto"/>
              <w:bottom w:val="single" w:sz="4" w:space="0" w:color="auto"/>
              <w:right w:val="single" w:sz="4" w:space="0" w:color="auto"/>
            </w:tcBorders>
            <w:vAlign w:val="center"/>
          </w:tcPr>
          <w:p w14:paraId="3D5B62F6"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氟化物</w:t>
            </w:r>
          </w:p>
        </w:tc>
        <w:tc>
          <w:tcPr>
            <w:tcW w:w="3332" w:type="dxa"/>
            <w:tcBorders>
              <w:top w:val="single" w:sz="4" w:space="0" w:color="auto"/>
              <w:left w:val="single" w:sz="4" w:space="0" w:color="auto"/>
              <w:bottom w:val="single" w:sz="4" w:space="0" w:color="auto"/>
              <w:right w:val="single" w:sz="4" w:space="0" w:color="auto"/>
            </w:tcBorders>
            <w:vAlign w:val="center"/>
          </w:tcPr>
          <w:p w14:paraId="75F04464" w14:textId="77777777" w:rsidR="006702DE" w:rsidRDefault="006702DE" w:rsidP="00AE390A">
            <w:pPr>
              <w:widowControl/>
              <w:spacing w:afterLines="0"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哈希/CA610</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1D7CA60B"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single" w:sz="4" w:space="0" w:color="auto"/>
              <w:left w:val="single" w:sz="4" w:space="0" w:color="auto"/>
              <w:bottom w:val="single" w:sz="4" w:space="0" w:color="auto"/>
              <w:right w:val="single" w:sz="4" w:space="0" w:color="auto"/>
            </w:tcBorders>
            <w:vAlign w:val="center"/>
          </w:tcPr>
          <w:p w14:paraId="51FAB542"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r>
      <w:tr w:rsidR="006702DE" w14:paraId="7DF28B41" w14:textId="77777777" w:rsidTr="00AE390A">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54297BC2"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6</w:t>
            </w:r>
          </w:p>
        </w:tc>
        <w:tc>
          <w:tcPr>
            <w:tcW w:w="1483" w:type="pct"/>
            <w:tcBorders>
              <w:top w:val="single" w:sz="4" w:space="0" w:color="auto"/>
              <w:left w:val="single" w:sz="4" w:space="0" w:color="auto"/>
              <w:bottom w:val="single" w:sz="4" w:space="0" w:color="auto"/>
              <w:right w:val="single" w:sz="4" w:space="0" w:color="auto"/>
            </w:tcBorders>
            <w:vAlign w:val="center"/>
          </w:tcPr>
          <w:p w14:paraId="567DAE45" w14:textId="77777777" w:rsidR="006702DE" w:rsidRDefault="006702DE" w:rsidP="00AE390A">
            <w:pPr>
              <w:widowControl/>
              <w:spacing w:afterLines="0"/>
              <w:jc w:val="center"/>
              <w:rPr>
                <w:rFonts w:asciiTheme="minorEastAsia" w:eastAsiaTheme="minorEastAsia" w:hAnsiTheme="minorEastAsia" w:hint="eastAsia"/>
                <w:kern w:val="0"/>
                <w:szCs w:val="21"/>
              </w:rPr>
            </w:pPr>
            <w:proofErr w:type="gramStart"/>
            <w:r>
              <w:rPr>
                <w:rFonts w:asciiTheme="minorEastAsia" w:eastAsiaTheme="minorEastAsia" w:hAnsiTheme="minorEastAsia" w:hint="eastAsia"/>
                <w:kern w:val="0"/>
                <w:szCs w:val="21"/>
              </w:rPr>
              <w:t>数采仪</w:t>
            </w:r>
            <w:proofErr w:type="gramEnd"/>
          </w:p>
        </w:tc>
        <w:tc>
          <w:tcPr>
            <w:tcW w:w="3332" w:type="dxa"/>
            <w:tcBorders>
              <w:top w:val="single" w:sz="4" w:space="0" w:color="auto"/>
              <w:left w:val="single" w:sz="4" w:space="0" w:color="auto"/>
              <w:bottom w:val="single" w:sz="4" w:space="0" w:color="auto"/>
              <w:right w:val="single" w:sz="4" w:space="0" w:color="auto"/>
            </w:tcBorders>
            <w:vAlign w:val="center"/>
          </w:tcPr>
          <w:p w14:paraId="2E938361" w14:textId="77777777" w:rsidR="006702DE" w:rsidRDefault="006702DE" w:rsidP="00AE390A">
            <w:pPr>
              <w:widowControl/>
              <w:spacing w:afterLines="0"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广达远</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6C23F2CF"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single" w:sz="4" w:space="0" w:color="auto"/>
              <w:left w:val="single" w:sz="4" w:space="0" w:color="auto"/>
              <w:bottom w:val="single" w:sz="4" w:space="0" w:color="auto"/>
              <w:right w:val="single" w:sz="4" w:space="0" w:color="auto"/>
            </w:tcBorders>
            <w:vAlign w:val="center"/>
          </w:tcPr>
          <w:p w14:paraId="3A26CF7C"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w:t>
            </w:r>
          </w:p>
        </w:tc>
      </w:tr>
      <w:tr w:rsidR="006702DE" w14:paraId="450E6C8D" w14:textId="77777777" w:rsidTr="00AE390A">
        <w:trPr>
          <w:trHeight w:val="345"/>
        </w:trPr>
        <w:tc>
          <w:tcPr>
            <w:tcW w:w="434" w:type="pct"/>
            <w:tcBorders>
              <w:top w:val="single" w:sz="4" w:space="0" w:color="auto"/>
              <w:left w:val="single" w:sz="4" w:space="0" w:color="auto"/>
              <w:bottom w:val="single" w:sz="4" w:space="0" w:color="auto"/>
              <w:right w:val="single" w:sz="4" w:space="0" w:color="auto"/>
            </w:tcBorders>
            <w:vAlign w:val="center"/>
          </w:tcPr>
          <w:p w14:paraId="5CD53A31"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7</w:t>
            </w:r>
          </w:p>
        </w:tc>
        <w:tc>
          <w:tcPr>
            <w:tcW w:w="1483" w:type="pct"/>
            <w:tcBorders>
              <w:top w:val="single" w:sz="4" w:space="0" w:color="auto"/>
              <w:left w:val="single" w:sz="4" w:space="0" w:color="auto"/>
              <w:bottom w:val="single" w:sz="4" w:space="0" w:color="auto"/>
              <w:right w:val="single" w:sz="4" w:space="0" w:color="auto"/>
            </w:tcBorders>
            <w:vAlign w:val="center"/>
          </w:tcPr>
          <w:p w14:paraId="7B26541F"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pH</w:t>
            </w:r>
          </w:p>
        </w:tc>
        <w:tc>
          <w:tcPr>
            <w:tcW w:w="3332" w:type="dxa"/>
            <w:tcBorders>
              <w:top w:val="single" w:sz="4" w:space="0" w:color="auto"/>
              <w:left w:val="single" w:sz="4" w:space="0" w:color="auto"/>
              <w:bottom w:val="single" w:sz="4" w:space="0" w:color="auto"/>
              <w:right w:val="single" w:sz="4" w:space="0" w:color="auto"/>
            </w:tcBorders>
            <w:vAlign w:val="center"/>
          </w:tcPr>
          <w:p w14:paraId="08761FCD" w14:textId="77777777" w:rsidR="006702DE" w:rsidRDefault="006702DE" w:rsidP="00AE390A">
            <w:pPr>
              <w:widowControl/>
              <w:spacing w:afterLines="0"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哈希/ SC200</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6AEBCBC"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台</w:t>
            </w:r>
          </w:p>
        </w:tc>
        <w:tc>
          <w:tcPr>
            <w:tcW w:w="393" w:type="pct"/>
            <w:tcBorders>
              <w:top w:val="single" w:sz="4" w:space="0" w:color="auto"/>
              <w:left w:val="single" w:sz="4" w:space="0" w:color="auto"/>
              <w:bottom w:val="single" w:sz="4" w:space="0" w:color="auto"/>
              <w:right w:val="single" w:sz="4" w:space="0" w:color="auto"/>
            </w:tcBorders>
            <w:vAlign w:val="center"/>
          </w:tcPr>
          <w:p w14:paraId="688B5A27" w14:textId="77777777" w:rsidR="006702DE" w:rsidRDefault="006702DE" w:rsidP="00AE390A">
            <w:pPr>
              <w:widowControl/>
              <w:spacing w:afterLines="0"/>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w:t>
            </w:r>
          </w:p>
        </w:tc>
      </w:tr>
    </w:tbl>
    <w:p w14:paraId="556723A7" w14:textId="77777777" w:rsidR="006702DE" w:rsidRDefault="006702DE" w:rsidP="006702DE">
      <w:pPr>
        <w:widowControl/>
        <w:numPr>
          <w:ilvl w:val="0"/>
          <w:numId w:val="4"/>
        </w:numPr>
        <w:shd w:val="clear" w:color="auto" w:fill="FFFFFF"/>
        <w:tabs>
          <w:tab w:val="left" w:pos="426"/>
        </w:tabs>
        <w:adjustRightInd w:val="0"/>
        <w:snapToGrid w:val="0"/>
        <w:spacing w:afterLines="0" w:after="78" w:line="480" w:lineRule="auto"/>
        <w:rPr>
          <w:rFonts w:ascii="宋体" w:hAnsi="宋体" w:hint="eastAsia"/>
          <w:b/>
          <w:bCs/>
          <w:szCs w:val="21"/>
        </w:rPr>
      </w:pPr>
      <w:r>
        <w:rPr>
          <w:rFonts w:ascii="宋体" w:hAnsi="宋体" w:hint="eastAsia"/>
          <w:b/>
          <w:bCs/>
          <w:szCs w:val="21"/>
        </w:rPr>
        <w:t>维护内容、频次</w:t>
      </w:r>
    </w:p>
    <w:p w14:paraId="70CFB3FA" w14:textId="77777777" w:rsidR="006702DE" w:rsidRDefault="006702DE" w:rsidP="006702DE">
      <w:pPr>
        <w:spacing w:after="78"/>
        <w:ind w:firstLine="560"/>
        <w:rPr>
          <w:rFonts w:ascii="宋体" w:hAnsi="宋体" w:hint="eastAsia"/>
          <w:szCs w:val="21"/>
        </w:rPr>
      </w:pPr>
      <w:r>
        <w:rPr>
          <w:rFonts w:ascii="宋体" w:hAnsi="宋体" w:hint="eastAsia"/>
          <w:szCs w:val="21"/>
        </w:rPr>
        <w:t>1.COD水质在线分析仪</w:t>
      </w:r>
    </w:p>
    <w:tbl>
      <w:tblPr>
        <w:tblStyle w:val="af6"/>
        <w:tblW w:w="5000" w:type="pct"/>
        <w:tblLook w:val="04A0" w:firstRow="1" w:lastRow="0" w:firstColumn="1" w:lastColumn="0" w:noHBand="0" w:noVBand="1"/>
      </w:tblPr>
      <w:tblGrid>
        <w:gridCol w:w="1453"/>
        <w:gridCol w:w="2397"/>
        <w:gridCol w:w="1810"/>
        <w:gridCol w:w="1870"/>
        <w:gridCol w:w="1646"/>
      </w:tblGrid>
      <w:tr w:rsidR="006702DE" w14:paraId="5B5E1777" w14:textId="77777777" w:rsidTr="00AE390A">
        <w:tc>
          <w:tcPr>
            <w:tcW w:w="792" w:type="pct"/>
            <w:vAlign w:val="center"/>
          </w:tcPr>
          <w:p w14:paraId="6B3876C1"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序号</w:t>
            </w:r>
          </w:p>
        </w:tc>
        <w:tc>
          <w:tcPr>
            <w:tcW w:w="1306" w:type="pct"/>
            <w:vAlign w:val="center"/>
          </w:tcPr>
          <w:p w14:paraId="7030AA8B" w14:textId="77777777" w:rsidR="006702DE" w:rsidRDefault="006702DE" w:rsidP="00AE390A">
            <w:pPr>
              <w:pStyle w:val="TableText"/>
              <w:spacing w:before="111" w:after="78" w:line="220" w:lineRule="auto"/>
              <w:ind w:left="104"/>
              <w:jc w:val="center"/>
              <w:rPr>
                <w:rFonts w:hint="eastAsia"/>
                <w:sz w:val="21"/>
                <w:szCs w:val="21"/>
                <w:lang w:eastAsia="zh-CN"/>
              </w:rPr>
            </w:pPr>
            <w:proofErr w:type="spellStart"/>
            <w:r>
              <w:rPr>
                <w:b/>
                <w:bCs/>
                <w:spacing w:val="-5"/>
                <w:sz w:val="21"/>
                <w:szCs w:val="21"/>
              </w:rPr>
              <w:t>项目名称</w:t>
            </w:r>
            <w:proofErr w:type="spellEnd"/>
          </w:p>
        </w:tc>
        <w:tc>
          <w:tcPr>
            <w:tcW w:w="986" w:type="pct"/>
            <w:vAlign w:val="center"/>
          </w:tcPr>
          <w:p w14:paraId="160B8E02" w14:textId="77777777" w:rsidR="006702DE" w:rsidRDefault="006702DE" w:rsidP="00AE390A">
            <w:pPr>
              <w:pStyle w:val="TableText"/>
              <w:spacing w:before="111" w:after="78" w:line="220" w:lineRule="auto"/>
              <w:ind w:left="107"/>
              <w:jc w:val="center"/>
              <w:rPr>
                <w:rFonts w:hint="eastAsia"/>
                <w:sz w:val="21"/>
                <w:szCs w:val="21"/>
                <w:lang w:eastAsia="zh-CN"/>
              </w:rPr>
            </w:pPr>
            <w:proofErr w:type="spellStart"/>
            <w:r>
              <w:rPr>
                <w:b/>
                <w:bCs/>
                <w:spacing w:val="6"/>
                <w:sz w:val="21"/>
                <w:szCs w:val="21"/>
              </w:rPr>
              <w:t>维护项目</w:t>
            </w:r>
            <w:proofErr w:type="spellEnd"/>
          </w:p>
        </w:tc>
        <w:tc>
          <w:tcPr>
            <w:tcW w:w="1019" w:type="pct"/>
            <w:vAlign w:val="center"/>
          </w:tcPr>
          <w:p w14:paraId="5453B1C6" w14:textId="77777777" w:rsidR="006702DE" w:rsidRDefault="006702DE" w:rsidP="00AE390A">
            <w:pPr>
              <w:pStyle w:val="TableText"/>
              <w:spacing w:before="111" w:after="78" w:line="219" w:lineRule="auto"/>
              <w:ind w:left="120"/>
              <w:jc w:val="center"/>
              <w:rPr>
                <w:rFonts w:hint="eastAsia"/>
                <w:sz w:val="21"/>
                <w:szCs w:val="21"/>
                <w:lang w:eastAsia="zh-CN"/>
              </w:rPr>
            </w:pPr>
            <w:proofErr w:type="spellStart"/>
            <w:r>
              <w:rPr>
                <w:b/>
                <w:bCs/>
                <w:spacing w:val="-5"/>
                <w:sz w:val="21"/>
                <w:szCs w:val="21"/>
              </w:rPr>
              <w:t>工作频次</w:t>
            </w:r>
            <w:proofErr w:type="spellEnd"/>
          </w:p>
        </w:tc>
        <w:tc>
          <w:tcPr>
            <w:tcW w:w="897" w:type="pct"/>
            <w:vAlign w:val="center"/>
          </w:tcPr>
          <w:p w14:paraId="29D7EAF9" w14:textId="77777777" w:rsidR="006702DE" w:rsidRDefault="006702DE" w:rsidP="00AE390A">
            <w:pPr>
              <w:pStyle w:val="TableText"/>
              <w:spacing w:before="112" w:after="78" w:line="221" w:lineRule="auto"/>
              <w:ind w:left="122"/>
              <w:jc w:val="center"/>
              <w:rPr>
                <w:rFonts w:hint="eastAsia"/>
                <w:sz w:val="21"/>
                <w:szCs w:val="21"/>
                <w:lang w:eastAsia="zh-CN"/>
              </w:rPr>
            </w:pPr>
            <w:proofErr w:type="spellStart"/>
            <w:r>
              <w:rPr>
                <w:b/>
                <w:bCs/>
                <w:spacing w:val="-6"/>
                <w:sz w:val="21"/>
                <w:szCs w:val="21"/>
              </w:rPr>
              <w:t>备注</w:t>
            </w:r>
            <w:proofErr w:type="spellEnd"/>
          </w:p>
        </w:tc>
      </w:tr>
      <w:tr w:rsidR="006702DE" w14:paraId="06F670BB" w14:textId="77777777" w:rsidTr="00AE390A">
        <w:tc>
          <w:tcPr>
            <w:tcW w:w="792" w:type="pct"/>
            <w:vAlign w:val="center"/>
          </w:tcPr>
          <w:p w14:paraId="43B7153C"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1</w:t>
            </w:r>
          </w:p>
        </w:tc>
        <w:tc>
          <w:tcPr>
            <w:tcW w:w="1306" w:type="pct"/>
            <w:vAlign w:val="center"/>
          </w:tcPr>
          <w:p w14:paraId="61B672F1" w14:textId="77777777" w:rsidR="006702DE" w:rsidRDefault="006702DE" w:rsidP="00AE390A">
            <w:pPr>
              <w:pStyle w:val="TableText"/>
              <w:spacing w:before="39" w:after="78" w:line="200" w:lineRule="auto"/>
              <w:ind w:left="100"/>
              <w:jc w:val="center"/>
              <w:rPr>
                <w:rFonts w:hint="eastAsia"/>
                <w:sz w:val="21"/>
                <w:szCs w:val="21"/>
                <w:lang w:eastAsia="zh-CN"/>
              </w:rPr>
            </w:pPr>
            <w:proofErr w:type="spellStart"/>
            <w:r>
              <w:rPr>
                <w:spacing w:val="1"/>
                <w:sz w:val="21"/>
                <w:szCs w:val="21"/>
              </w:rPr>
              <w:t>仪器内、外部卫生</w:t>
            </w:r>
            <w:proofErr w:type="spellEnd"/>
          </w:p>
        </w:tc>
        <w:tc>
          <w:tcPr>
            <w:tcW w:w="986" w:type="pct"/>
            <w:vAlign w:val="center"/>
          </w:tcPr>
          <w:p w14:paraId="2F6460B7" w14:textId="77777777" w:rsidR="006702DE" w:rsidRDefault="006702DE" w:rsidP="00AE390A">
            <w:pPr>
              <w:pStyle w:val="TableText"/>
              <w:spacing w:before="39" w:after="78" w:line="200"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38DF2C2A" w14:textId="77777777" w:rsidR="006702DE" w:rsidRDefault="006702DE" w:rsidP="00AE390A">
            <w:pPr>
              <w:pStyle w:val="TableText"/>
              <w:spacing w:before="39" w:after="78" w:line="200"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64AE1F5F" w14:textId="77777777" w:rsidR="006702DE" w:rsidRDefault="006702DE" w:rsidP="00AE390A">
            <w:pPr>
              <w:spacing w:after="78"/>
              <w:jc w:val="center"/>
              <w:rPr>
                <w:rFonts w:ascii="宋体" w:hAnsi="宋体" w:hint="eastAsia"/>
                <w:szCs w:val="21"/>
              </w:rPr>
            </w:pPr>
          </w:p>
        </w:tc>
      </w:tr>
      <w:tr w:rsidR="006702DE" w14:paraId="2787123A" w14:textId="77777777" w:rsidTr="00AE390A">
        <w:tc>
          <w:tcPr>
            <w:tcW w:w="792" w:type="pct"/>
            <w:vAlign w:val="center"/>
          </w:tcPr>
          <w:p w14:paraId="374F7B05"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lastRenderedPageBreak/>
              <w:t>2</w:t>
            </w:r>
          </w:p>
        </w:tc>
        <w:tc>
          <w:tcPr>
            <w:tcW w:w="1306" w:type="pct"/>
            <w:vAlign w:val="center"/>
          </w:tcPr>
          <w:p w14:paraId="7F2F346C" w14:textId="77777777" w:rsidR="006702DE" w:rsidRDefault="006702DE" w:rsidP="00AE390A">
            <w:pPr>
              <w:pStyle w:val="TableText"/>
              <w:spacing w:before="50" w:after="78" w:line="208" w:lineRule="auto"/>
              <w:ind w:left="100"/>
              <w:jc w:val="center"/>
              <w:rPr>
                <w:rFonts w:hint="eastAsia"/>
                <w:sz w:val="21"/>
                <w:szCs w:val="21"/>
                <w:lang w:eastAsia="zh-CN"/>
              </w:rPr>
            </w:pPr>
            <w:proofErr w:type="spellStart"/>
            <w:r>
              <w:rPr>
                <w:spacing w:val="1"/>
                <w:sz w:val="21"/>
                <w:szCs w:val="21"/>
              </w:rPr>
              <w:t>药剂、蒸馅水</w:t>
            </w:r>
            <w:proofErr w:type="spellEnd"/>
          </w:p>
        </w:tc>
        <w:tc>
          <w:tcPr>
            <w:tcW w:w="986" w:type="pct"/>
            <w:vAlign w:val="center"/>
          </w:tcPr>
          <w:p w14:paraId="50FB099F" w14:textId="77777777" w:rsidR="006702DE" w:rsidRDefault="006702DE" w:rsidP="00AE390A">
            <w:pPr>
              <w:pStyle w:val="TableText"/>
              <w:spacing w:before="50" w:after="78" w:line="208" w:lineRule="auto"/>
              <w:ind w:left="103"/>
              <w:jc w:val="center"/>
              <w:rPr>
                <w:rFonts w:hint="eastAsia"/>
                <w:sz w:val="21"/>
                <w:szCs w:val="21"/>
                <w:lang w:eastAsia="zh-CN"/>
              </w:rPr>
            </w:pPr>
            <w:proofErr w:type="spellStart"/>
            <w:r>
              <w:rPr>
                <w:spacing w:val="-2"/>
                <w:sz w:val="21"/>
                <w:szCs w:val="21"/>
              </w:rPr>
              <w:t>检查、更换</w:t>
            </w:r>
            <w:proofErr w:type="spellEnd"/>
          </w:p>
        </w:tc>
        <w:tc>
          <w:tcPr>
            <w:tcW w:w="1019" w:type="pct"/>
            <w:vAlign w:val="center"/>
          </w:tcPr>
          <w:p w14:paraId="49ACF24D" w14:textId="77777777" w:rsidR="006702DE" w:rsidRDefault="006702DE" w:rsidP="00AE390A">
            <w:pPr>
              <w:pStyle w:val="TableText"/>
              <w:spacing w:before="50" w:after="78" w:line="208"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0AD85023" w14:textId="77777777" w:rsidR="006702DE" w:rsidRDefault="006702DE" w:rsidP="00AE390A">
            <w:pPr>
              <w:pStyle w:val="TableText"/>
              <w:spacing w:before="52" w:after="78" w:line="207" w:lineRule="auto"/>
              <w:ind w:left="239"/>
              <w:jc w:val="center"/>
              <w:rPr>
                <w:rFonts w:hint="eastAsia"/>
                <w:sz w:val="21"/>
                <w:szCs w:val="21"/>
                <w:lang w:eastAsia="zh-CN"/>
              </w:rPr>
            </w:pPr>
            <w:proofErr w:type="spellStart"/>
            <w:r>
              <w:rPr>
                <w:spacing w:val="-2"/>
                <w:sz w:val="21"/>
                <w:szCs w:val="21"/>
              </w:rPr>
              <w:t>过期更换</w:t>
            </w:r>
            <w:proofErr w:type="spellEnd"/>
          </w:p>
        </w:tc>
      </w:tr>
      <w:tr w:rsidR="006702DE" w14:paraId="4C9A8FF4" w14:textId="77777777" w:rsidTr="00AE390A">
        <w:tc>
          <w:tcPr>
            <w:tcW w:w="792" w:type="pct"/>
            <w:vAlign w:val="center"/>
          </w:tcPr>
          <w:p w14:paraId="03D307CD"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3</w:t>
            </w:r>
          </w:p>
        </w:tc>
        <w:tc>
          <w:tcPr>
            <w:tcW w:w="1306" w:type="pct"/>
            <w:vAlign w:val="center"/>
          </w:tcPr>
          <w:p w14:paraId="51DEF6F3" w14:textId="77777777" w:rsidR="006702DE" w:rsidRDefault="006702DE" w:rsidP="00AE390A">
            <w:pPr>
              <w:pStyle w:val="TableText"/>
              <w:spacing w:before="42" w:after="78" w:line="207" w:lineRule="auto"/>
              <w:ind w:left="100"/>
              <w:jc w:val="center"/>
              <w:rPr>
                <w:rFonts w:hint="eastAsia"/>
                <w:sz w:val="21"/>
                <w:szCs w:val="21"/>
                <w:lang w:eastAsia="zh-CN"/>
              </w:rPr>
            </w:pPr>
            <w:proofErr w:type="spellStart"/>
            <w:r>
              <w:rPr>
                <w:spacing w:val="-3"/>
                <w:sz w:val="21"/>
                <w:szCs w:val="21"/>
              </w:rPr>
              <w:t>废液</w:t>
            </w:r>
            <w:proofErr w:type="spellEnd"/>
          </w:p>
        </w:tc>
        <w:tc>
          <w:tcPr>
            <w:tcW w:w="986" w:type="pct"/>
            <w:vAlign w:val="center"/>
          </w:tcPr>
          <w:p w14:paraId="71B499F2" w14:textId="77777777" w:rsidR="006702DE" w:rsidRDefault="006702DE" w:rsidP="00AE390A">
            <w:pPr>
              <w:pStyle w:val="TableText"/>
              <w:spacing w:before="40" w:after="78" w:line="208" w:lineRule="auto"/>
              <w:ind w:left="103"/>
              <w:jc w:val="center"/>
              <w:rPr>
                <w:rFonts w:hint="eastAsia"/>
                <w:sz w:val="21"/>
                <w:szCs w:val="21"/>
                <w:lang w:eastAsia="zh-CN"/>
              </w:rPr>
            </w:pPr>
            <w:proofErr w:type="spellStart"/>
            <w:r>
              <w:rPr>
                <w:spacing w:val="-2"/>
                <w:sz w:val="21"/>
                <w:szCs w:val="21"/>
              </w:rPr>
              <w:t>检查、倒废液</w:t>
            </w:r>
            <w:proofErr w:type="spellEnd"/>
          </w:p>
        </w:tc>
        <w:tc>
          <w:tcPr>
            <w:tcW w:w="1019" w:type="pct"/>
            <w:vAlign w:val="center"/>
          </w:tcPr>
          <w:p w14:paraId="3882D8AB" w14:textId="77777777" w:rsidR="006702DE" w:rsidRDefault="006702DE" w:rsidP="00AE390A">
            <w:pPr>
              <w:pStyle w:val="TableText"/>
              <w:spacing w:before="40" w:after="78" w:line="208"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0EBEE66D" w14:textId="77777777" w:rsidR="006702DE" w:rsidRDefault="006702DE" w:rsidP="00AE390A">
            <w:pPr>
              <w:spacing w:after="78"/>
              <w:jc w:val="center"/>
              <w:rPr>
                <w:rFonts w:ascii="宋体" w:hAnsi="宋体" w:hint="eastAsia"/>
                <w:szCs w:val="21"/>
              </w:rPr>
            </w:pPr>
          </w:p>
        </w:tc>
      </w:tr>
      <w:tr w:rsidR="006702DE" w14:paraId="35D6EA6E" w14:textId="77777777" w:rsidTr="00AE390A">
        <w:tc>
          <w:tcPr>
            <w:tcW w:w="792" w:type="pct"/>
            <w:vAlign w:val="center"/>
          </w:tcPr>
          <w:p w14:paraId="609171DC"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4</w:t>
            </w:r>
          </w:p>
        </w:tc>
        <w:tc>
          <w:tcPr>
            <w:tcW w:w="1306" w:type="pct"/>
            <w:vAlign w:val="center"/>
          </w:tcPr>
          <w:p w14:paraId="46C9E62E" w14:textId="77777777" w:rsidR="006702DE" w:rsidRDefault="006702DE" w:rsidP="00AE390A">
            <w:pPr>
              <w:pStyle w:val="TableText"/>
              <w:spacing w:before="39" w:after="78" w:line="208" w:lineRule="auto"/>
              <w:ind w:left="100"/>
              <w:jc w:val="center"/>
              <w:rPr>
                <w:rFonts w:hint="eastAsia"/>
                <w:sz w:val="21"/>
                <w:szCs w:val="21"/>
                <w:lang w:eastAsia="zh-CN"/>
              </w:rPr>
            </w:pPr>
            <w:proofErr w:type="spellStart"/>
            <w:r>
              <w:rPr>
                <w:spacing w:val="-2"/>
                <w:sz w:val="21"/>
                <w:szCs w:val="21"/>
              </w:rPr>
              <w:t>采样、过滤器</w:t>
            </w:r>
            <w:proofErr w:type="spellEnd"/>
          </w:p>
        </w:tc>
        <w:tc>
          <w:tcPr>
            <w:tcW w:w="986" w:type="pct"/>
            <w:vAlign w:val="center"/>
          </w:tcPr>
          <w:p w14:paraId="4A9043B5" w14:textId="77777777" w:rsidR="006702DE" w:rsidRDefault="006702DE" w:rsidP="00AE390A">
            <w:pPr>
              <w:pStyle w:val="TableText"/>
              <w:spacing w:before="41" w:after="78" w:line="207"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1B825E28" w14:textId="77777777" w:rsidR="006702DE" w:rsidRDefault="006702DE" w:rsidP="00AE390A">
            <w:pPr>
              <w:pStyle w:val="TableText"/>
              <w:spacing w:before="41" w:after="78" w:line="207"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7362F17B" w14:textId="77777777" w:rsidR="006702DE" w:rsidRDefault="006702DE" w:rsidP="00AE390A">
            <w:pPr>
              <w:pStyle w:val="TableText"/>
              <w:spacing w:before="42" w:after="78" w:line="206" w:lineRule="auto"/>
              <w:ind w:left="239"/>
              <w:jc w:val="center"/>
              <w:rPr>
                <w:rFonts w:hint="eastAsia"/>
                <w:sz w:val="21"/>
                <w:szCs w:val="21"/>
                <w:lang w:eastAsia="zh-CN"/>
              </w:rPr>
            </w:pPr>
            <w:proofErr w:type="spellStart"/>
            <w:r>
              <w:rPr>
                <w:spacing w:val="-2"/>
                <w:sz w:val="21"/>
                <w:szCs w:val="21"/>
              </w:rPr>
              <w:t>损坏更换</w:t>
            </w:r>
            <w:proofErr w:type="spellEnd"/>
          </w:p>
        </w:tc>
      </w:tr>
      <w:tr w:rsidR="006702DE" w14:paraId="6652B33C" w14:textId="77777777" w:rsidTr="00AE390A">
        <w:tc>
          <w:tcPr>
            <w:tcW w:w="792" w:type="pct"/>
            <w:vAlign w:val="center"/>
          </w:tcPr>
          <w:p w14:paraId="10EC436C"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5</w:t>
            </w:r>
          </w:p>
        </w:tc>
        <w:tc>
          <w:tcPr>
            <w:tcW w:w="1306" w:type="pct"/>
            <w:vAlign w:val="center"/>
          </w:tcPr>
          <w:p w14:paraId="52E34852" w14:textId="77777777" w:rsidR="006702DE" w:rsidRDefault="006702DE" w:rsidP="00AE390A">
            <w:pPr>
              <w:pStyle w:val="TableText"/>
              <w:spacing w:before="112" w:after="78" w:line="219" w:lineRule="auto"/>
              <w:ind w:left="100"/>
              <w:jc w:val="center"/>
              <w:rPr>
                <w:rFonts w:hint="eastAsia"/>
                <w:sz w:val="21"/>
                <w:szCs w:val="21"/>
                <w:lang w:eastAsia="zh-CN"/>
              </w:rPr>
            </w:pPr>
            <w:r>
              <w:rPr>
                <w:sz w:val="21"/>
                <w:szCs w:val="21"/>
                <w:lang w:eastAsia="zh-CN"/>
              </w:rPr>
              <w:t>蠕动泵、多通阀、消解器</w:t>
            </w:r>
          </w:p>
        </w:tc>
        <w:tc>
          <w:tcPr>
            <w:tcW w:w="986" w:type="pct"/>
            <w:vAlign w:val="center"/>
          </w:tcPr>
          <w:p w14:paraId="745A5391" w14:textId="77777777" w:rsidR="006702DE" w:rsidRDefault="006702DE" w:rsidP="00AE390A">
            <w:pPr>
              <w:pStyle w:val="TableText"/>
              <w:spacing w:before="112" w:after="78" w:line="219" w:lineRule="auto"/>
              <w:ind w:left="103"/>
              <w:jc w:val="center"/>
              <w:rPr>
                <w:rFonts w:hint="eastAsia"/>
                <w:sz w:val="21"/>
                <w:szCs w:val="21"/>
                <w:lang w:eastAsia="zh-CN"/>
              </w:rPr>
            </w:pPr>
            <w:proofErr w:type="spellStart"/>
            <w:r>
              <w:rPr>
                <w:spacing w:val="13"/>
                <w:sz w:val="21"/>
                <w:szCs w:val="21"/>
              </w:rPr>
              <w:t>检查、清洁</w:t>
            </w:r>
            <w:proofErr w:type="spellEnd"/>
            <w:r>
              <w:rPr>
                <w:spacing w:val="13"/>
                <w:sz w:val="21"/>
                <w:szCs w:val="21"/>
              </w:rPr>
              <w:t>.</w:t>
            </w:r>
          </w:p>
        </w:tc>
        <w:tc>
          <w:tcPr>
            <w:tcW w:w="1019" w:type="pct"/>
            <w:vAlign w:val="center"/>
          </w:tcPr>
          <w:p w14:paraId="4844E374" w14:textId="77777777" w:rsidR="006702DE" w:rsidRDefault="006702DE" w:rsidP="00AE390A">
            <w:pPr>
              <w:pStyle w:val="TableText"/>
              <w:spacing w:before="112" w:after="78" w:line="219"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15D6A3B2" w14:textId="77777777" w:rsidR="006702DE" w:rsidRDefault="006702DE" w:rsidP="00AE390A">
            <w:pPr>
              <w:pStyle w:val="TableText"/>
              <w:spacing w:before="113"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6702DE" w14:paraId="45D04480" w14:textId="77777777" w:rsidTr="00AE390A">
        <w:tc>
          <w:tcPr>
            <w:tcW w:w="792" w:type="pct"/>
            <w:vAlign w:val="center"/>
          </w:tcPr>
          <w:p w14:paraId="0DB30142"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6</w:t>
            </w:r>
          </w:p>
        </w:tc>
        <w:tc>
          <w:tcPr>
            <w:tcW w:w="1306" w:type="pct"/>
            <w:vAlign w:val="center"/>
          </w:tcPr>
          <w:p w14:paraId="2743E924" w14:textId="77777777" w:rsidR="006702DE" w:rsidRDefault="006702DE" w:rsidP="00AE390A">
            <w:pPr>
              <w:pStyle w:val="TableText"/>
              <w:spacing w:before="203" w:after="78" w:line="197" w:lineRule="auto"/>
              <w:ind w:left="100"/>
              <w:jc w:val="center"/>
              <w:rPr>
                <w:rFonts w:hint="eastAsia"/>
                <w:sz w:val="21"/>
                <w:szCs w:val="21"/>
                <w:lang w:eastAsia="zh-CN"/>
              </w:rPr>
            </w:pPr>
            <w:r>
              <w:rPr>
                <w:spacing w:val="1"/>
                <w:sz w:val="21"/>
                <w:szCs w:val="21"/>
                <w:lang w:eastAsia="zh-CN"/>
              </w:rPr>
              <w:t>蠕动泵管、进样管、排废管</w:t>
            </w:r>
          </w:p>
        </w:tc>
        <w:tc>
          <w:tcPr>
            <w:tcW w:w="986" w:type="pct"/>
            <w:vAlign w:val="center"/>
          </w:tcPr>
          <w:p w14:paraId="7353CB56" w14:textId="77777777" w:rsidR="006702DE" w:rsidRDefault="006702DE" w:rsidP="00AE390A">
            <w:pPr>
              <w:pStyle w:val="TableText"/>
              <w:spacing w:before="123" w:after="78" w:line="219"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70ACAA76" w14:textId="77777777" w:rsidR="006702DE" w:rsidRDefault="006702DE" w:rsidP="00AE390A">
            <w:pPr>
              <w:pStyle w:val="TableText"/>
              <w:spacing w:before="123" w:after="78" w:line="219"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2B145366" w14:textId="77777777" w:rsidR="006702DE" w:rsidRDefault="006702DE" w:rsidP="00AE390A">
            <w:pPr>
              <w:pStyle w:val="TableText"/>
              <w:spacing w:before="124"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6702DE" w14:paraId="7B57447C" w14:textId="77777777" w:rsidTr="00AE390A">
        <w:tc>
          <w:tcPr>
            <w:tcW w:w="792" w:type="pct"/>
            <w:vAlign w:val="center"/>
          </w:tcPr>
          <w:p w14:paraId="61E0B12C"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7</w:t>
            </w:r>
          </w:p>
        </w:tc>
        <w:tc>
          <w:tcPr>
            <w:tcW w:w="1306" w:type="pct"/>
            <w:vAlign w:val="center"/>
          </w:tcPr>
          <w:p w14:paraId="03F9DA8D" w14:textId="77777777" w:rsidR="006702DE" w:rsidRDefault="006702DE" w:rsidP="00AE390A">
            <w:pPr>
              <w:pStyle w:val="TableText"/>
              <w:spacing w:before="103" w:after="78" w:line="219" w:lineRule="auto"/>
              <w:ind w:left="100"/>
              <w:jc w:val="center"/>
              <w:rPr>
                <w:rFonts w:hint="eastAsia"/>
                <w:sz w:val="21"/>
                <w:szCs w:val="21"/>
                <w:lang w:eastAsia="zh-CN"/>
              </w:rPr>
            </w:pPr>
            <w:proofErr w:type="spellStart"/>
            <w:r>
              <w:rPr>
                <w:spacing w:val="-2"/>
                <w:sz w:val="21"/>
                <w:szCs w:val="21"/>
              </w:rPr>
              <w:t>采样水泵</w:t>
            </w:r>
            <w:proofErr w:type="spellEnd"/>
          </w:p>
        </w:tc>
        <w:tc>
          <w:tcPr>
            <w:tcW w:w="986" w:type="pct"/>
            <w:vAlign w:val="center"/>
          </w:tcPr>
          <w:p w14:paraId="2342067A" w14:textId="77777777" w:rsidR="006702DE" w:rsidRDefault="006702DE" w:rsidP="00AE390A">
            <w:pPr>
              <w:pStyle w:val="TableText"/>
              <w:spacing w:before="104" w:after="78" w:line="219"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36FF3317" w14:textId="77777777" w:rsidR="006702DE" w:rsidRDefault="006702DE" w:rsidP="00AE390A">
            <w:pPr>
              <w:pStyle w:val="TableText"/>
              <w:spacing w:before="104" w:after="78" w:line="219"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7757B8BE" w14:textId="77777777" w:rsidR="006702DE" w:rsidRDefault="006702DE" w:rsidP="00AE390A">
            <w:pPr>
              <w:pStyle w:val="TableText"/>
              <w:spacing w:before="105"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6702DE" w14:paraId="27BA96EE" w14:textId="77777777" w:rsidTr="00AE390A">
        <w:tc>
          <w:tcPr>
            <w:tcW w:w="792" w:type="pct"/>
            <w:vAlign w:val="center"/>
          </w:tcPr>
          <w:p w14:paraId="5DEB45CD"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8</w:t>
            </w:r>
          </w:p>
        </w:tc>
        <w:tc>
          <w:tcPr>
            <w:tcW w:w="1306" w:type="pct"/>
            <w:vAlign w:val="center"/>
          </w:tcPr>
          <w:p w14:paraId="25E1B3F3" w14:textId="77777777" w:rsidR="006702DE" w:rsidRDefault="006702DE" w:rsidP="00AE390A">
            <w:pPr>
              <w:pStyle w:val="TableText"/>
              <w:spacing w:before="204" w:after="78" w:line="188" w:lineRule="auto"/>
              <w:ind w:left="100"/>
              <w:jc w:val="center"/>
              <w:rPr>
                <w:rFonts w:hint="eastAsia"/>
                <w:sz w:val="21"/>
                <w:szCs w:val="21"/>
                <w:lang w:eastAsia="zh-CN"/>
              </w:rPr>
            </w:pPr>
            <w:proofErr w:type="spellStart"/>
            <w:r>
              <w:rPr>
                <w:spacing w:val="-2"/>
                <w:sz w:val="21"/>
                <w:szCs w:val="21"/>
              </w:rPr>
              <w:t>计量管、液位计</w:t>
            </w:r>
            <w:proofErr w:type="spellEnd"/>
          </w:p>
        </w:tc>
        <w:tc>
          <w:tcPr>
            <w:tcW w:w="986" w:type="pct"/>
            <w:vAlign w:val="center"/>
          </w:tcPr>
          <w:p w14:paraId="5EC12906" w14:textId="77777777" w:rsidR="006702DE" w:rsidRDefault="006702DE" w:rsidP="00AE390A">
            <w:pPr>
              <w:pStyle w:val="TableText"/>
              <w:spacing w:before="115" w:after="78" w:line="219"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334FAA6A" w14:textId="77777777" w:rsidR="006702DE" w:rsidRDefault="006702DE" w:rsidP="00AE390A">
            <w:pPr>
              <w:pStyle w:val="TableText"/>
              <w:spacing w:before="115" w:after="78" w:line="219"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1249792E" w14:textId="77777777" w:rsidR="006702DE" w:rsidRDefault="006702DE" w:rsidP="00AE390A">
            <w:pPr>
              <w:pStyle w:val="TableText"/>
              <w:spacing w:before="116"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6702DE" w14:paraId="3A3B6603" w14:textId="77777777" w:rsidTr="00AE390A">
        <w:tc>
          <w:tcPr>
            <w:tcW w:w="792" w:type="pct"/>
            <w:vAlign w:val="center"/>
          </w:tcPr>
          <w:p w14:paraId="3C3CEB4C"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9</w:t>
            </w:r>
          </w:p>
        </w:tc>
        <w:tc>
          <w:tcPr>
            <w:tcW w:w="1306" w:type="pct"/>
            <w:vAlign w:val="center"/>
          </w:tcPr>
          <w:p w14:paraId="081B9D5A" w14:textId="77777777" w:rsidR="006702DE" w:rsidRDefault="006702DE" w:rsidP="00AE390A">
            <w:pPr>
              <w:pStyle w:val="TableText"/>
              <w:spacing w:before="116" w:after="78" w:line="219" w:lineRule="auto"/>
              <w:ind w:left="100"/>
              <w:jc w:val="center"/>
              <w:rPr>
                <w:rFonts w:hint="eastAsia"/>
                <w:sz w:val="21"/>
                <w:szCs w:val="21"/>
                <w:lang w:eastAsia="zh-CN"/>
              </w:rPr>
            </w:pPr>
            <w:proofErr w:type="spellStart"/>
            <w:r>
              <w:rPr>
                <w:spacing w:val="3"/>
                <w:sz w:val="21"/>
                <w:szCs w:val="21"/>
              </w:rPr>
              <w:t>散热、温控风扇</w:t>
            </w:r>
            <w:proofErr w:type="spellEnd"/>
          </w:p>
        </w:tc>
        <w:tc>
          <w:tcPr>
            <w:tcW w:w="986" w:type="pct"/>
            <w:vAlign w:val="center"/>
          </w:tcPr>
          <w:p w14:paraId="267037E6" w14:textId="77777777" w:rsidR="006702DE" w:rsidRDefault="006702DE" w:rsidP="00AE390A">
            <w:pPr>
              <w:pStyle w:val="TableText"/>
              <w:spacing w:before="116" w:after="78" w:line="219"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3A1D40DB" w14:textId="77777777" w:rsidR="006702DE" w:rsidRDefault="006702DE" w:rsidP="00AE390A">
            <w:pPr>
              <w:pStyle w:val="TableText"/>
              <w:spacing w:before="116" w:after="78" w:line="219"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0F4DE448" w14:textId="77777777" w:rsidR="006702DE" w:rsidRDefault="006702DE" w:rsidP="00AE390A">
            <w:pPr>
              <w:pStyle w:val="TableText"/>
              <w:spacing w:before="117"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6702DE" w14:paraId="5527CB14" w14:textId="77777777" w:rsidTr="00AE390A">
        <w:tc>
          <w:tcPr>
            <w:tcW w:w="792" w:type="pct"/>
            <w:vAlign w:val="center"/>
          </w:tcPr>
          <w:p w14:paraId="13C5625A"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10</w:t>
            </w:r>
          </w:p>
        </w:tc>
        <w:tc>
          <w:tcPr>
            <w:tcW w:w="1306" w:type="pct"/>
            <w:vAlign w:val="center"/>
          </w:tcPr>
          <w:p w14:paraId="165AC155" w14:textId="77777777" w:rsidR="006702DE" w:rsidRDefault="006702DE" w:rsidP="00AE390A">
            <w:pPr>
              <w:pStyle w:val="TableText"/>
              <w:spacing w:before="118" w:after="78" w:line="229" w:lineRule="auto"/>
              <w:ind w:left="100"/>
              <w:jc w:val="center"/>
              <w:rPr>
                <w:rFonts w:hint="eastAsia"/>
                <w:sz w:val="21"/>
                <w:szCs w:val="21"/>
                <w:lang w:eastAsia="zh-CN"/>
              </w:rPr>
            </w:pPr>
            <w:proofErr w:type="spellStart"/>
            <w:r>
              <w:rPr>
                <w:spacing w:val="3"/>
                <w:sz w:val="21"/>
                <w:szCs w:val="21"/>
              </w:rPr>
              <w:t>比色池</w:t>
            </w:r>
            <w:proofErr w:type="spellEnd"/>
          </w:p>
        </w:tc>
        <w:tc>
          <w:tcPr>
            <w:tcW w:w="986" w:type="pct"/>
            <w:vAlign w:val="center"/>
          </w:tcPr>
          <w:p w14:paraId="32B79AEB" w14:textId="77777777" w:rsidR="006702DE" w:rsidRDefault="006702DE" w:rsidP="00AE390A">
            <w:pPr>
              <w:pStyle w:val="TableText"/>
              <w:spacing w:before="107" w:after="78" w:line="219"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48BEF652" w14:textId="77777777" w:rsidR="006702DE" w:rsidRDefault="006702DE" w:rsidP="00AE390A">
            <w:pPr>
              <w:pStyle w:val="TableText"/>
              <w:spacing w:before="107" w:after="78" w:line="219"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60FC9688" w14:textId="77777777" w:rsidR="006702DE" w:rsidRDefault="006702DE" w:rsidP="00AE390A">
            <w:pPr>
              <w:pStyle w:val="TableText"/>
              <w:spacing w:before="108" w:after="78" w:line="220" w:lineRule="auto"/>
              <w:ind w:left="239"/>
              <w:jc w:val="center"/>
              <w:rPr>
                <w:rFonts w:hint="eastAsia"/>
                <w:sz w:val="21"/>
                <w:szCs w:val="21"/>
                <w:lang w:eastAsia="zh-CN"/>
              </w:rPr>
            </w:pPr>
            <w:proofErr w:type="spellStart"/>
            <w:r>
              <w:rPr>
                <w:spacing w:val="-2"/>
                <w:sz w:val="21"/>
                <w:szCs w:val="21"/>
              </w:rPr>
              <w:t>损坏更换</w:t>
            </w:r>
            <w:proofErr w:type="spellEnd"/>
          </w:p>
        </w:tc>
      </w:tr>
      <w:tr w:rsidR="006702DE" w14:paraId="13CFAE68" w14:textId="77777777" w:rsidTr="00AE390A">
        <w:tc>
          <w:tcPr>
            <w:tcW w:w="792" w:type="pct"/>
            <w:vAlign w:val="center"/>
          </w:tcPr>
          <w:p w14:paraId="72A698C7"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11</w:t>
            </w:r>
          </w:p>
        </w:tc>
        <w:tc>
          <w:tcPr>
            <w:tcW w:w="1306" w:type="pct"/>
            <w:vAlign w:val="center"/>
          </w:tcPr>
          <w:p w14:paraId="7C3FF450" w14:textId="77777777" w:rsidR="006702DE" w:rsidRDefault="006702DE" w:rsidP="00AE390A">
            <w:pPr>
              <w:pStyle w:val="TableText"/>
              <w:spacing w:before="48" w:after="78" w:line="202" w:lineRule="auto"/>
              <w:ind w:left="100"/>
              <w:jc w:val="center"/>
              <w:rPr>
                <w:rFonts w:hint="eastAsia"/>
                <w:sz w:val="21"/>
                <w:szCs w:val="21"/>
                <w:lang w:eastAsia="zh-CN"/>
              </w:rPr>
            </w:pPr>
            <w:proofErr w:type="spellStart"/>
            <w:r>
              <w:rPr>
                <w:spacing w:val="2"/>
                <w:sz w:val="21"/>
                <w:szCs w:val="21"/>
              </w:rPr>
              <w:t>比色光源</w:t>
            </w:r>
            <w:proofErr w:type="spellEnd"/>
          </w:p>
        </w:tc>
        <w:tc>
          <w:tcPr>
            <w:tcW w:w="986" w:type="pct"/>
            <w:vAlign w:val="center"/>
          </w:tcPr>
          <w:p w14:paraId="3C8CA22A" w14:textId="77777777" w:rsidR="006702DE" w:rsidRDefault="006702DE" w:rsidP="00AE390A">
            <w:pPr>
              <w:pStyle w:val="TableText"/>
              <w:spacing w:before="48" w:after="78" w:line="202"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7A35FDE5" w14:textId="77777777" w:rsidR="006702DE" w:rsidRDefault="006702DE" w:rsidP="00AE390A">
            <w:pPr>
              <w:pStyle w:val="TableText"/>
              <w:spacing w:before="48" w:after="78" w:line="202"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045A35D4" w14:textId="77777777" w:rsidR="006702DE" w:rsidRDefault="006702DE" w:rsidP="00AE390A">
            <w:pPr>
              <w:pStyle w:val="TableText"/>
              <w:spacing w:before="49" w:after="78" w:line="201" w:lineRule="auto"/>
              <w:ind w:left="239"/>
              <w:jc w:val="center"/>
              <w:rPr>
                <w:rFonts w:hint="eastAsia"/>
                <w:sz w:val="21"/>
                <w:szCs w:val="21"/>
                <w:lang w:eastAsia="zh-CN"/>
              </w:rPr>
            </w:pPr>
            <w:proofErr w:type="spellStart"/>
            <w:r>
              <w:rPr>
                <w:spacing w:val="-2"/>
                <w:sz w:val="21"/>
                <w:szCs w:val="21"/>
              </w:rPr>
              <w:t>损坏更换</w:t>
            </w:r>
            <w:proofErr w:type="spellEnd"/>
          </w:p>
        </w:tc>
      </w:tr>
      <w:tr w:rsidR="006702DE" w14:paraId="00496EB2" w14:textId="77777777" w:rsidTr="00AE390A">
        <w:tc>
          <w:tcPr>
            <w:tcW w:w="792" w:type="pct"/>
            <w:vAlign w:val="center"/>
          </w:tcPr>
          <w:p w14:paraId="21627B96"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12</w:t>
            </w:r>
          </w:p>
        </w:tc>
        <w:tc>
          <w:tcPr>
            <w:tcW w:w="1306" w:type="pct"/>
            <w:vAlign w:val="center"/>
          </w:tcPr>
          <w:p w14:paraId="5A2BFEFC" w14:textId="77777777" w:rsidR="006702DE" w:rsidRDefault="006702DE" w:rsidP="00AE390A">
            <w:pPr>
              <w:pStyle w:val="TableText"/>
              <w:spacing w:before="49" w:after="78" w:line="201" w:lineRule="auto"/>
              <w:ind w:left="100"/>
              <w:jc w:val="center"/>
              <w:rPr>
                <w:rFonts w:hint="eastAsia"/>
                <w:sz w:val="21"/>
                <w:szCs w:val="21"/>
                <w:lang w:eastAsia="zh-CN"/>
              </w:rPr>
            </w:pPr>
            <w:proofErr w:type="spellStart"/>
            <w:r>
              <w:rPr>
                <w:spacing w:val="3"/>
                <w:sz w:val="21"/>
                <w:szCs w:val="21"/>
              </w:rPr>
              <w:t>主控显示屏</w:t>
            </w:r>
            <w:proofErr w:type="spellEnd"/>
          </w:p>
        </w:tc>
        <w:tc>
          <w:tcPr>
            <w:tcW w:w="986" w:type="pct"/>
            <w:vAlign w:val="center"/>
          </w:tcPr>
          <w:p w14:paraId="64E1ED0D" w14:textId="77777777" w:rsidR="006702DE" w:rsidRDefault="006702DE" w:rsidP="00AE390A">
            <w:pPr>
              <w:pStyle w:val="TableText"/>
              <w:spacing w:before="48" w:after="78" w:line="202" w:lineRule="auto"/>
              <w:ind w:left="103"/>
              <w:jc w:val="center"/>
              <w:rPr>
                <w:rFonts w:hint="eastAsia"/>
                <w:sz w:val="21"/>
                <w:szCs w:val="21"/>
                <w:lang w:eastAsia="zh-CN"/>
              </w:rPr>
            </w:pPr>
            <w:proofErr w:type="spellStart"/>
            <w:r>
              <w:rPr>
                <w:spacing w:val="5"/>
                <w:sz w:val="21"/>
                <w:szCs w:val="21"/>
              </w:rPr>
              <w:t>检查</w:t>
            </w:r>
            <w:proofErr w:type="spellEnd"/>
          </w:p>
        </w:tc>
        <w:tc>
          <w:tcPr>
            <w:tcW w:w="1019" w:type="pct"/>
            <w:vAlign w:val="center"/>
          </w:tcPr>
          <w:p w14:paraId="4A4FEDF4" w14:textId="77777777" w:rsidR="006702DE" w:rsidRDefault="006702DE" w:rsidP="00AE390A">
            <w:pPr>
              <w:pStyle w:val="TableText"/>
              <w:spacing w:before="48" w:after="78" w:line="202"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7768887F" w14:textId="77777777" w:rsidR="006702DE" w:rsidRDefault="006702DE" w:rsidP="00AE390A">
            <w:pPr>
              <w:pStyle w:val="TableText"/>
              <w:spacing w:before="49" w:after="78" w:line="201" w:lineRule="auto"/>
              <w:ind w:left="239"/>
              <w:jc w:val="center"/>
              <w:rPr>
                <w:rFonts w:hint="eastAsia"/>
                <w:sz w:val="21"/>
                <w:szCs w:val="21"/>
                <w:lang w:eastAsia="zh-CN"/>
              </w:rPr>
            </w:pPr>
            <w:proofErr w:type="spellStart"/>
            <w:r>
              <w:rPr>
                <w:spacing w:val="-2"/>
                <w:sz w:val="21"/>
                <w:szCs w:val="21"/>
              </w:rPr>
              <w:t>损坏更换</w:t>
            </w:r>
            <w:proofErr w:type="spellEnd"/>
          </w:p>
        </w:tc>
      </w:tr>
      <w:tr w:rsidR="006702DE" w14:paraId="3D52972F" w14:textId="77777777" w:rsidTr="00AE390A">
        <w:tc>
          <w:tcPr>
            <w:tcW w:w="792" w:type="pct"/>
            <w:vAlign w:val="center"/>
          </w:tcPr>
          <w:p w14:paraId="1C284E33"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13</w:t>
            </w:r>
          </w:p>
        </w:tc>
        <w:tc>
          <w:tcPr>
            <w:tcW w:w="1306" w:type="pct"/>
            <w:vAlign w:val="center"/>
          </w:tcPr>
          <w:p w14:paraId="514CC276" w14:textId="77777777" w:rsidR="006702DE" w:rsidRDefault="006702DE" w:rsidP="00AE390A">
            <w:pPr>
              <w:pStyle w:val="TableText"/>
              <w:spacing w:before="47" w:after="78" w:line="203" w:lineRule="auto"/>
              <w:ind w:left="100"/>
              <w:jc w:val="center"/>
              <w:rPr>
                <w:rFonts w:hint="eastAsia"/>
                <w:sz w:val="21"/>
                <w:szCs w:val="21"/>
                <w:lang w:eastAsia="zh-CN"/>
              </w:rPr>
            </w:pPr>
            <w:proofErr w:type="spellStart"/>
            <w:r>
              <w:rPr>
                <w:spacing w:val="-2"/>
                <w:sz w:val="21"/>
                <w:szCs w:val="21"/>
              </w:rPr>
              <w:t>控制主板</w:t>
            </w:r>
            <w:proofErr w:type="spellEnd"/>
          </w:p>
        </w:tc>
        <w:tc>
          <w:tcPr>
            <w:tcW w:w="986" w:type="pct"/>
            <w:vAlign w:val="center"/>
          </w:tcPr>
          <w:p w14:paraId="08CCF91E" w14:textId="77777777" w:rsidR="006702DE" w:rsidRDefault="006702DE" w:rsidP="00AE390A">
            <w:pPr>
              <w:pStyle w:val="TableText"/>
              <w:spacing w:before="48" w:after="78" w:line="202" w:lineRule="auto"/>
              <w:ind w:left="103"/>
              <w:jc w:val="center"/>
              <w:rPr>
                <w:rFonts w:hint="eastAsia"/>
                <w:sz w:val="21"/>
                <w:szCs w:val="21"/>
                <w:lang w:eastAsia="zh-CN"/>
              </w:rPr>
            </w:pPr>
            <w:proofErr w:type="spellStart"/>
            <w:r>
              <w:rPr>
                <w:spacing w:val="5"/>
                <w:sz w:val="21"/>
                <w:szCs w:val="21"/>
              </w:rPr>
              <w:t>检查</w:t>
            </w:r>
            <w:proofErr w:type="spellEnd"/>
          </w:p>
        </w:tc>
        <w:tc>
          <w:tcPr>
            <w:tcW w:w="1019" w:type="pct"/>
            <w:vAlign w:val="center"/>
          </w:tcPr>
          <w:p w14:paraId="3A7DBBFB" w14:textId="77777777" w:rsidR="006702DE" w:rsidRDefault="006702DE" w:rsidP="00AE390A">
            <w:pPr>
              <w:pStyle w:val="TableText"/>
              <w:spacing w:before="48" w:after="78" w:line="202"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04A15BFC" w14:textId="77777777" w:rsidR="006702DE" w:rsidRDefault="006702DE" w:rsidP="00AE390A">
            <w:pPr>
              <w:pStyle w:val="TableText"/>
              <w:spacing w:before="49" w:after="78" w:line="201" w:lineRule="auto"/>
              <w:ind w:left="239"/>
              <w:jc w:val="center"/>
              <w:rPr>
                <w:rFonts w:hint="eastAsia"/>
                <w:sz w:val="21"/>
                <w:szCs w:val="21"/>
                <w:lang w:eastAsia="zh-CN"/>
              </w:rPr>
            </w:pPr>
            <w:proofErr w:type="spellStart"/>
            <w:r>
              <w:rPr>
                <w:spacing w:val="-2"/>
                <w:sz w:val="21"/>
                <w:szCs w:val="21"/>
              </w:rPr>
              <w:t>损坏更换</w:t>
            </w:r>
            <w:proofErr w:type="spellEnd"/>
          </w:p>
        </w:tc>
      </w:tr>
      <w:tr w:rsidR="006702DE" w14:paraId="3874E234" w14:textId="77777777" w:rsidTr="00AE390A">
        <w:tc>
          <w:tcPr>
            <w:tcW w:w="792" w:type="pct"/>
            <w:vAlign w:val="center"/>
          </w:tcPr>
          <w:p w14:paraId="247EA83D"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14</w:t>
            </w:r>
          </w:p>
        </w:tc>
        <w:tc>
          <w:tcPr>
            <w:tcW w:w="1306" w:type="pct"/>
            <w:vAlign w:val="center"/>
          </w:tcPr>
          <w:p w14:paraId="2A08EE8C" w14:textId="77777777" w:rsidR="006702DE" w:rsidRDefault="006702DE" w:rsidP="00AE390A">
            <w:pPr>
              <w:pStyle w:val="TableText"/>
              <w:spacing w:before="48" w:after="78" w:line="202" w:lineRule="auto"/>
              <w:ind w:left="100"/>
              <w:jc w:val="center"/>
              <w:rPr>
                <w:rFonts w:hint="eastAsia"/>
                <w:sz w:val="21"/>
                <w:szCs w:val="21"/>
                <w:lang w:eastAsia="zh-CN"/>
              </w:rPr>
            </w:pPr>
            <w:proofErr w:type="spellStart"/>
            <w:r>
              <w:rPr>
                <w:spacing w:val="3"/>
                <w:sz w:val="21"/>
                <w:szCs w:val="21"/>
              </w:rPr>
              <w:t>电源及信号输出</w:t>
            </w:r>
            <w:proofErr w:type="spellEnd"/>
          </w:p>
        </w:tc>
        <w:tc>
          <w:tcPr>
            <w:tcW w:w="986" w:type="pct"/>
            <w:vAlign w:val="center"/>
          </w:tcPr>
          <w:p w14:paraId="33B44827" w14:textId="77777777" w:rsidR="006702DE" w:rsidRDefault="006702DE" w:rsidP="00AE390A">
            <w:pPr>
              <w:pStyle w:val="TableText"/>
              <w:spacing w:before="48" w:after="78" w:line="202" w:lineRule="auto"/>
              <w:ind w:left="103"/>
              <w:jc w:val="center"/>
              <w:rPr>
                <w:rFonts w:hint="eastAsia"/>
                <w:sz w:val="21"/>
                <w:szCs w:val="21"/>
                <w:lang w:eastAsia="zh-CN"/>
              </w:rPr>
            </w:pPr>
            <w:proofErr w:type="spellStart"/>
            <w:r>
              <w:rPr>
                <w:spacing w:val="-2"/>
                <w:sz w:val="21"/>
                <w:szCs w:val="21"/>
              </w:rPr>
              <w:t>检查、清洁</w:t>
            </w:r>
            <w:proofErr w:type="spellEnd"/>
          </w:p>
        </w:tc>
        <w:tc>
          <w:tcPr>
            <w:tcW w:w="1019" w:type="pct"/>
            <w:vAlign w:val="center"/>
          </w:tcPr>
          <w:p w14:paraId="2640CB19" w14:textId="77777777" w:rsidR="006702DE" w:rsidRDefault="006702DE" w:rsidP="00AE390A">
            <w:pPr>
              <w:pStyle w:val="TableText"/>
              <w:spacing w:before="48" w:after="78" w:line="202"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1EBC4A23" w14:textId="77777777" w:rsidR="006702DE" w:rsidRDefault="006702DE" w:rsidP="00AE390A">
            <w:pPr>
              <w:pStyle w:val="TableText"/>
              <w:spacing w:before="49" w:after="78" w:line="201" w:lineRule="auto"/>
              <w:ind w:left="239"/>
              <w:jc w:val="center"/>
              <w:rPr>
                <w:rFonts w:hint="eastAsia"/>
                <w:sz w:val="21"/>
                <w:szCs w:val="21"/>
                <w:lang w:eastAsia="zh-CN"/>
              </w:rPr>
            </w:pPr>
            <w:proofErr w:type="spellStart"/>
            <w:r>
              <w:rPr>
                <w:spacing w:val="-2"/>
                <w:sz w:val="21"/>
                <w:szCs w:val="21"/>
              </w:rPr>
              <w:t>损坏更换</w:t>
            </w:r>
            <w:proofErr w:type="spellEnd"/>
          </w:p>
        </w:tc>
      </w:tr>
      <w:tr w:rsidR="006702DE" w14:paraId="4D40EDEA" w14:textId="77777777" w:rsidTr="00AE390A">
        <w:tc>
          <w:tcPr>
            <w:tcW w:w="792" w:type="pct"/>
            <w:vAlign w:val="center"/>
          </w:tcPr>
          <w:p w14:paraId="7716B549" w14:textId="77777777" w:rsidR="006702DE" w:rsidRDefault="006702DE" w:rsidP="00AE390A">
            <w:pPr>
              <w:pStyle w:val="23"/>
              <w:spacing w:after="78"/>
              <w:ind w:leftChars="0" w:left="0" w:firstLineChars="0" w:firstLine="0"/>
              <w:jc w:val="center"/>
              <w:rPr>
                <w:rFonts w:ascii="宋体" w:hAnsi="宋体" w:hint="eastAsia"/>
                <w:szCs w:val="21"/>
              </w:rPr>
            </w:pPr>
            <w:r>
              <w:rPr>
                <w:rFonts w:ascii="宋体" w:hAnsi="宋体" w:hint="eastAsia"/>
                <w:szCs w:val="21"/>
              </w:rPr>
              <w:t>15</w:t>
            </w:r>
          </w:p>
        </w:tc>
        <w:tc>
          <w:tcPr>
            <w:tcW w:w="1306" w:type="pct"/>
            <w:vAlign w:val="center"/>
          </w:tcPr>
          <w:p w14:paraId="3D35ADE7" w14:textId="77777777" w:rsidR="006702DE" w:rsidRDefault="006702DE" w:rsidP="00AE390A">
            <w:pPr>
              <w:pStyle w:val="TableText"/>
              <w:spacing w:before="48" w:after="78" w:line="205" w:lineRule="auto"/>
              <w:ind w:left="100"/>
              <w:jc w:val="center"/>
              <w:rPr>
                <w:rFonts w:hint="eastAsia"/>
                <w:sz w:val="21"/>
                <w:szCs w:val="21"/>
                <w:lang w:eastAsia="zh-CN"/>
              </w:rPr>
            </w:pPr>
            <w:proofErr w:type="spellStart"/>
            <w:r>
              <w:rPr>
                <w:spacing w:val="4"/>
                <w:sz w:val="21"/>
                <w:szCs w:val="21"/>
              </w:rPr>
              <w:t>标准曲线</w:t>
            </w:r>
            <w:proofErr w:type="spellEnd"/>
          </w:p>
        </w:tc>
        <w:tc>
          <w:tcPr>
            <w:tcW w:w="986" w:type="pct"/>
            <w:vAlign w:val="center"/>
          </w:tcPr>
          <w:p w14:paraId="4F5D3E79" w14:textId="77777777" w:rsidR="006702DE" w:rsidRDefault="006702DE" w:rsidP="00AE390A">
            <w:pPr>
              <w:pStyle w:val="TableText"/>
              <w:spacing w:before="48" w:after="78" w:line="205" w:lineRule="auto"/>
              <w:ind w:left="103"/>
              <w:jc w:val="center"/>
              <w:rPr>
                <w:rFonts w:hint="eastAsia"/>
                <w:sz w:val="21"/>
                <w:szCs w:val="21"/>
                <w:lang w:eastAsia="zh-CN"/>
              </w:rPr>
            </w:pPr>
            <w:proofErr w:type="spellStart"/>
            <w:r>
              <w:rPr>
                <w:spacing w:val="3"/>
                <w:sz w:val="21"/>
                <w:szCs w:val="21"/>
              </w:rPr>
              <w:t>检查、标定</w:t>
            </w:r>
            <w:proofErr w:type="spellEnd"/>
          </w:p>
        </w:tc>
        <w:tc>
          <w:tcPr>
            <w:tcW w:w="1019" w:type="pct"/>
            <w:vAlign w:val="center"/>
          </w:tcPr>
          <w:p w14:paraId="473293B4" w14:textId="77777777" w:rsidR="006702DE" w:rsidRDefault="006702DE" w:rsidP="00AE390A">
            <w:pPr>
              <w:pStyle w:val="TableText"/>
              <w:spacing w:before="48" w:after="78" w:line="205" w:lineRule="auto"/>
              <w:ind w:left="367"/>
              <w:jc w:val="center"/>
              <w:rPr>
                <w:rFonts w:hint="eastAsia"/>
                <w:sz w:val="21"/>
                <w:szCs w:val="21"/>
                <w:lang w:eastAsia="zh-CN"/>
              </w:rPr>
            </w:pPr>
            <w:r>
              <w:rPr>
                <w:spacing w:val="4"/>
                <w:sz w:val="21"/>
                <w:szCs w:val="21"/>
              </w:rPr>
              <w:t>1次/</w:t>
            </w:r>
            <w:r>
              <w:rPr>
                <w:rFonts w:hint="eastAsia"/>
                <w:spacing w:val="4"/>
                <w:sz w:val="21"/>
                <w:szCs w:val="21"/>
                <w:lang w:eastAsia="zh-CN"/>
              </w:rPr>
              <w:t>7d</w:t>
            </w:r>
          </w:p>
        </w:tc>
        <w:tc>
          <w:tcPr>
            <w:tcW w:w="897" w:type="pct"/>
            <w:vAlign w:val="center"/>
          </w:tcPr>
          <w:p w14:paraId="7A5941DE" w14:textId="77777777" w:rsidR="006702DE" w:rsidRDefault="006702DE" w:rsidP="00AE390A">
            <w:pPr>
              <w:spacing w:after="78"/>
              <w:jc w:val="center"/>
              <w:rPr>
                <w:rFonts w:ascii="宋体" w:hAnsi="宋体" w:hint="eastAsia"/>
                <w:szCs w:val="21"/>
              </w:rPr>
            </w:pPr>
          </w:p>
        </w:tc>
      </w:tr>
    </w:tbl>
    <w:p w14:paraId="4EF4050C" w14:textId="77777777" w:rsidR="006702DE" w:rsidRDefault="006702DE" w:rsidP="006702DE">
      <w:pPr>
        <w:pStyle w:val="23"/>
        <w:spacing w:after="78"/>
        <w:ind w:leftChars="0" w:left="0" w:firstLineChars="0" w:firstLine="0"/>
        <w:rPr>
          <w:rFonts w:ascii="宋体" w:hAnsi="宋体" w:hint="eastAsia"/>
          <w:bCs/>
          <w:color w:val="000000"/>
          <w:szCs w:val="21"/>
        </w:rPr>
      </w:pPr>
      <w:r>
        <w:rPr>
          <w:rFonts w:ascii="宋体" w:hAnsi="宋体" w:hint="eastAsia"/>
          <w:bCs/>
          <w:color w:val="000000"/>
          <w:szCs w:val="21"/>
        </w:rPr>
        <w:t>2、氨氮水质在线分析仪</w:t>
      </w:r>
    </w:p>
    <w:tbl>
      <w:tblPr>
        <w:tblStyle w:val="af6"/>
        <w:tblW w:w="5000" w:type="pct"/>
        <w:tblLook w:val="04A0" w:firstRow="1" w:lastRow="0" w:firstColumn="1" w:lastColumn="0" w:noHBand="0" w:noVBand="1"/>
      </w:tblPr>
      <w:tblGrid>
        <w:gridCol w:w="1453"/>
        <w:gridCol w:w="2186"/>
        <w:gridCol w:w="1931"/>
        <w:gridCol w:w="1690"/>
        <w:gridCol w:w="1916"/>
      </w:tblGrid>
      <w:tr w:rsidR="006702DE" w14:paraId="6E882161" w14:textId="77777777" w:rsidTr="00AE390A">
        <w:tc>
          <w:tcPr>
            <w:tcW w:w="792" w:type="pct"/>
            <w:shd w:val="clear" w:color="auto" w:fill="auto"/>
          </w:tcPr>
          <w:p w14:paraId="02726B70" w14:textId="77777777" w:rsidR="006702DE" w:rsidRDefault="006702DE" w:rsidP="00AE390A">
            <w:pPr>
              <w:pStyle w:val="TableText"/>
              <w:spacing w:before="122" w:after="78" w:line="221" w:lineRule="auto"/>
              <w:ind w:left="248"/>
              <w:rPr>
                <w:rFonts w:hint="eastAsia"/>
                <w:sz w:val="21"/>
                <w:szCs w:val="21"/>
              </w:rPr>
            </w:pPr>
            <w:proofErr w:type="spellStart"/>
            <w:r>
              <w:rPr>
                <w:b/>
                <w:bCs/>
                <w:spacing w:val="-5"/>
                <w:sz w:val="21"/>
                <w:szCs w:val="21"/>
              </w:rPr>
              <w:t>序号</w:t>
            </w:r>
            <w:proofErr w:type="spellEnd"/>
          </w:p>
        </w:tc>
        <w:tc>
          <w:tcPr>
            <w:tcW w:w="1191" w:type="pct"/>
            <w:shd w:val="clear" w:color="auto" w:fill="auto"/>
          </w:tcPr>
          <w:p w14:paraId="7A906580" w14:textId="77777777" w:rsidR="006702DE" w:rsidRDefault="006702DE" w:rsidP="00AE390A">
            <w:pPr>
              <w:pStyle w:val="TableText"/>
              <w:spacing w:before="121" w:after="78" w:line="220" w:lineRule="auto"/>
              <w:rPr>
                <w:rFonts w:hint="eastAsia"/>
                <w:sz w:val="21"/>
                <w:szCs w:val="21"/>
              </w:rPr>
            </w:pPr>
            <w:proofErr w:type="spellStart"/>
            <w:r>
              <w:rPr>
                <w:b/>
                <w:bCs/>
                <w:spacing w:val="-5"/>
                <w:sz w:val="21"/>
                <w:szCs w:val="21"/>
              </w:rPr>
              <w:t>项目名称</w:t>
            </w:r>
            <w:proofErr w:type="spellEnd"/>
          </w:p>
        </w:tc>
        <w:tc>
          <w:tcPr>
            <w:tcW w:w="1052" w:type="pct"/>
            <w:shd w:val="clear" w:color="auto" w:fill="auto"/>
          </w:tcPr>
          <w:p w14:paraId="1092DA17" w14:textId="77777777" w:rsidR="006702DE" w:rsidRDefault="006702DE" w:rsidP="00AE390A">
            <w:pPr>
              <w:pStyle w:val="TableText"/>
              <w:spacing w:before="121" w:after="78" w:line="220" w:lineRule="auto"/>
              <w:rPr>
                <w:rFonts w:hint="eastAsia"/>
                <w:sz w:val="21"/>
                <w:szCs w:val="21"/>
              </w:rPr>
            </w:pPr>
            <w:proofErr w:type="spellStart"/>
            <w:r>
              <w:rPr>
                <w:b/>
                <w:bCs/>
                <w:spacing w:val="6"/>
                <w:sz w:val="21"/>
                <w:szCs w:val="21"/>
              </w:rPr>
              <w:t>维护项目</w:t>
            </w:r>
            <w:proofErr w:type="spellEnd"/>
          </w:p>
        </w:tc>
        <w:tc>
          <w:tcPr>
            <w:tcW w:w="921" w:type="pct"/>
            <w:shd w:val="clear" w:color="auto" w:fill="auto"/>
          </w:tcPr>
          <w:p w14:paraId="6CC54ED6" w14:textId="77777777" w:rsidR="006702DE" w:rsidRDefault="006702DE" w:rsidP="00AE390A">
            <w:pPr>
              <w:pStyle w:val="TableText"/>
              <w:spacing w:before="121" w:after="78" w:line="219" w:lineRule="auto"/>
              <w:ind w:left="339"/>
              <w:rPr>
                <w:rFonts w:hint="eastAsia"/>
                <w:sz w:val="21"/>
                <w:szCs w:val="21"/>
              </w:rPr>
            </w:pPr>
            <w:proofErr w:type="spellStart"/>
            <w:r>
              <w:rPr>
                <w:b/>
                <w:bCs/>
                <w:spacing w:val="-5"/>
                <w:sz w:val="21"/>
                <w:szCs w:val="21"/>
              </w:rPr>
              <w:t>工作频次</w:t>
            </w:r>
            <w:proofErr w:type="spellEnd"/>
          </w:p>
        </w:tc>
        <w:tc>
          <w:tcPr>
            <w:tcW w:w="1044" w:type="pct"/>
            <w:shd w:val="clear" w:color="auto" w:fill="auto"/>
          </w:tcPr>
          <w:p w14:paraId="686E6791" w14:textId="77777777" w:rsidR="006702DE" w:rsidRDefault="006702DE" w:rsidP="00AE390A">
            <w:pPr>
              <w:pStyle w:val="TableText"/>
              <w:spacing w:before="122" w:after="78" w:line="221" w:lineRule="auto"/>
              <w:ind w:left="541"/>
              <w:rPr>
                <w:rFonts w:hint="eastAsia"/>
                <w:sz w:val="21"/>
                <w:szCs w:val="21"/>
              </w:rPr>
            </w:pPr>
            <w:proofErr w:type="spellStart"/>
            <w:r>
              <w:rPr>
                <w:b/>
                <w:bCs/>
                <w:spacing w:val="-6"/>
                <w:sz w:val="21"/>
                <w:szCs w:val="21"/>
              </w:rPr>
              <w:t>备注</w:t>
            </w:r>
            <w:proofErr w:type="spellEnd"/>
          </w:p>
        </w:tc>
      </w:tr>
      <w:tr w:rsidR="006702DE" w14:paraId="35C1EAC8" w14:textId="77777777" w:rsidTr="00AE390A">
        <w:tc>
          <w:tcPr>
            <w:tcW w:w="792" w:type="pct"/>
            <w:shd w:val="clear" w:color="auto" w:fill="auto"/>
            <w:vAlign w:val="center"/>
          </w:tcPr>
          <w:p w14:paraId="7775822B" w14:textId="77777777" w:rsidR="006702DE" w:rsidRDefault="006702DE" w:rsidP="00AE390A">
            <w:pPr>
              <w:spacing w:after="78"/>
              <w:jc w:val="center"/>
              <w:rPr>
                <w:rFonts w:ascii="宋体" w:hAnsi="宋体" w:hint="eastAsia"/>
                <w:szCs w:val="21"/>
              </w:rPr>
            </w:pPr>
            <w:r>
              <w:rPr>
                <w:rFonts w:ascii="宋体" w:hAnsi="宋体" w:hint="eastAsia"/>
                <w:szCs w:val="21"/>
              </w:rPr>
              <w:t>1</w:t>
            </w:r>
          </w:p>
        </w:tc>
        <w:tc>
          <w:tcPr>
            <w:tcW w:w="1191" w:type="pct"/>
            <w:shd w:val="clear" w:color="auto" w:fill="auto"/>
          </w:tcPr>
          <w:p w14:paraId="720F963E" w14:textId="77777777" w:rsidR="006702DE" w:rsidRDefault="006702DE" w:rsidP="00AE390A">
            <w:pPr>
              <w:pStyle w:val="TableText"/>
              <w:spacing w:before="110" w:after="78" w:line="219" w:lineRule="auto"/>
              <w:ind w:left="21"/>
              <w:rPr>
                <w:rFonts w:hint="eastAsia"/>
                <w:sz w:val="21"/>
                <w:szCs w:val="21"/>
              </w:rPr>
            </w:pPr>
            <w:proofErr w:type="spellStart"/>
            <w:r>
              <w:rPr>
                <w:spacing w:val="-2"/>
                <w:sz w:val="21"/>
                <w:szCs w:val="21"/>
              </w:rPr>
              <w:t>仪器内、外部卫生</w:t>
            </w:r>
            <w:proofErr w:type="spellEnd"/>
          </w:p>
        </w:tc>
        <w:tc>
          <w:tcPr>
            <w:tcW w:w="1052" w:type="pct"/>
            <w:shd w:val="clear" w:color="auto" w:fill="auto"/>
          </w:tcPr>
          <w:p w14:paraId="5B03B4A5" w14:textId="77777777" w:rsidR="006702DE" w:rsidRDefault="006702DE" w:rsidP="00AE390A">
            <w:pPr>
              <w:pStyle w:val="TableText"/>
              <w:spacing w:before="110"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3835FBFA" w14:textId="77777777" w:rsidR="006702DE" w:rsidRDefault="006702DE" w:rsidP="00AE390A">
            <w:pPr>
              <w:pStyle w:val="TableText"/>
              <w:spacing w:before="110" w:after="78" w:line="219" w:lineRule="auto"/>
              <w:ind w:left="39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0A107E17" w14:textId="77777777" w:rsidR="006702DE" w:rsidRDefault="006702DE" w:rsidP="00AE390A">
            <w:pPr>
              <w:spacing w:after="78"/>
              <w:rPr>
                <w:rFonts w:ascii="宋体" w:hAnsi="宋体" w:hint="eastAsia"/>
                <w:szCs w:val="21"/>
              </w:rPr>
            </w:pPr>
          </w:p>
        </w:tc>
      </w:tr>
      <w:tr w:rsidR="006702DE" w14:paraId="0532EE17" w14:textId="77777777" w:rsidTr="00AE390A">
        <w:tc>
          <w:tcPr>
            <w:tcW w:w="792" w:type="pct"/>
            <w:shd w:val="clear" w:color="auto" w:fill="auto"/>
          </w:tcPr>
          <w:p w14:paraId="6B58DDDC" w14:textId="77777777" w:rsidR="006702DE" w:rsidRDefault="006702DE" w:rsidP="00AE390A">
            <w:pPr>
              <w:pStyle w:val="TableText"/>
              <w:spacing w:before="167" w:after="78" w:line="183" w:lineRule="auto"/>
              <w:jc w:val="center"/>
              <w:rPr>
                <w:rFonts w:hint="eastAsia"/>
                <w:sz w:val="21"/>
                <w:szCs w:val="21"/>
              </w:rPr>
            </w:pPr>
            <w:r>
              <w:rPr>
                <w:sz w:val="21"/>
                <w:szCs w:val="21"/>
              </w:rPr>
              <w:t>2</w:t>
            </w:r>
          </w:p>
        </w:tc>
        <w:tc>
          <w:tcPr>
            <w:tcW w:w="1191" w:type="pct"/>
            <w:shd w:val="clear" w:color="auto" w:fill="auto"/>
          </w:tcPr>
          <w:p w14:paraId="4B442DA4" w14:textId="77777777" w:rsidR="006702DE" w:rsidRDefault="006702DE" w:rsidP="00AE390A">
            <w:pPr>
              <w:pStyle w:val="TableText"/>
              <w:spacing w:before="109" w:after="78" w:line="219" w:lineRule="auto"/>
              <w:ind w:left="21"/>
              <w:rPr>
                <w:rFonts w:hint="eastAsia"/>
                <w:sz w:val="21"/>
                <w:szCs w:val="21"/>
              </w:rPr>
            </w:pPr>
            <w:proofErr w:type="spellStart"/>
            <w:r>
              <w:rPr>
                <w:spacing w:val="1"/>
                <w:sz w:val="21"/>
                <w:szCs w:val="21"/>
              </w:rPr>
              <w:t>药剂、蒸馅水</w:t>
            </w:r>
            <w:proofErr w:type="spellEnd"/>
          </w:p>
        </w:tc>
        <w:tc>
          <w:tcPr>
            <w:tcW w:w="1052" w:type="pct"/>
            <w:shd w:val="clear" w:color="auto" w:fill="auto"/>
          </w:tcPr>
          <w:p w14:paraId="1197DC00" w14:textId="77777777" w:rsidR="006702DE" w:rsidRDefault="006702DE" w:rsidP="00AE390A">
            <w:pPr>
              <w:pStyle w:val="TableText"/>
              <w:spacing w:before="111" w:after="78" w:line="219" w:lineRule="auto"/>
              <w:ind w:left="14"/>
              <w:rPr>
                <w:rFonts w:hint="eastAsia"/>
                <w:sz w:val="21"/>
                <w:szCs w:val="21"/>
              </w:rPr>
            </w:pPr>
            <w:proofErr w:type="spellStart"/>
            <w:r>
              <w:rPr>
                <w:spacing w:val="-2"/>
                <w:sz w:val="21"/>
                <w:szCs w:val="21"/>
              </w:rPr>
              <w:t>检查、更换</w:t>
            </w:r>
            <w:proofErr w:type="spellEnd"/>
          </w:p>
        </w:tc>
        <w:tc>
          <w:tcPr>
            <w:tcW w:w="921" w:type="pct"/>
            <w:shd w:val="clear" w:color="auto" w:fill="auto"/>
            <w:vAlign w:val="center"/>
          </w:tcPr>
          <w:p w14:paraId="09DFA34D" w14:textId="77777777" w:rsidR="006702DE" w:rsidRDefault="006702DE" w:rsidP="00AE390A">
            <w:pPr>
              <w:pStyle w:val="TableText"/>
              <w:spacing w:before="111" w:after="78" w:line="219" w:lineRule="auto"/>
              <w:ind w:left="39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63887665" w14:textId="77777777" w:rsidR="006702DE" w:rsidRDefault="006702DE" w:rsidP="00AE390A">
            <w:pPr>
              <w:pStyle w:val="TableText"/>
              <w:spacing w:before="111" w:after="78" w:line="220" w:lineRule="auto"/>
              <w:ind w:left="318"/>
              <w:rPr>
                <w:rFonts w:hint="eastAsia"/>
                <w:sz w:val="21"/>
                <w:szCs w:val="21"/>
              </w:rPr>
            </w:pPr>
            <w:proofErr w:type="spellStart"/>
            <w:r>
              <w:rPr>
                <w:spacing w:val="-2"/>
                <w:sz w:val="21"/>
                <w:szCs w:val="21"/>
              </w:rPr>
              <w:t>过期更换</w:t>
            </w:r>
            <w:proofErr w:type="spellEnd"/>
          </w:p>
        </w:tc>
      </w:tr>
      <w:tr w:rsidR="006702DE" w14:paraId="6428C7EA" w14:textId="77777777" w:rsidTr="00AE390A">
        <w:tc>
          <w:tcPr>
            <w:tcW w:w="792" w:type="pct"/>
            <w:shd w:val="clear" w:color="auto" w:fill="auto"/>
          </w:tcPr>
          <w:p w14:paraId="0DE4A354" w14:textId="77777777" w:rsidR="006702DE" w:rsidRDefault="006702DE" w:rsidP="00AE390A">
            <w:pPr>
              <w:pStyle w:val="TableText"/>
              <w:spacing w:before="168" w:after="78" w:line="183" w:lineRule="auto"/>
              <w:jc w:val="center"/>
              <w:rPr>
                <w:rFonts w:hint="eastAsia"/>
                <w:sz w:val="21"/>
                <w:szCs w:val="21"/>
              </w:rPr>
            </w:pPr>
            <w:r>
              <w:rPr>
                <w:sz w:val="21"/>
                <w:szCs w:val="21"/>
              </w:rPr>
              <w:t>3</w:t>
            </w:r>
          </w:p>
        </w:tc>
        <w:tc>
          <w:tcPr>
            <w:tcW w:w="1191" w:type="pct"/>
            <w:shd w:val="clear" w:color="auto" w:fill="auto"/>
          </w:tcPr>
          <w:p w14:paraId="175A7F1F" w14:textId="77777777" w:rsidR="006702DE" w:rsidRDefault="006702DE" w:rsidP="00AE390A">
            <w:pPr>
              <w:pStyle w:val="TableText"/>
              <w:spacing w:before="112" w:after="78" w:line="220" w:lineRule="auto"/>
              <w:ind w:left="21"/>
              <w:rPr>
                <w:rFonts w:hint="eastAsia"/>
                <w:sz w:val="21"/>
                <w:szCs w:val="21"/>
              </w:rPr>
            </w:pPr>
            <w:proofErr w:type="spellStart"/>
            <w:r>
              <w:rPr>
                <w:spacing w:val="-2"/>
                <w:sz w:val="21"/>
                <w:szCs w:val="21"/>
              </w:rPr>
              <w:t>废液</w:t>
            </w:r>
            <w:proofErr w:type="spellEnd"/>
          </w:p>
        </w:tc>
        <w:tc>
          <w:tcPr>
            <w:tcW w:w="1052" w:type="pct"/>
            <w:shd w:val="clear" w:color="auto" w:fill="auto"/>
          </w:tcPr>
          <w:p w14:paraId="05CB852F" w14:textId="77777777" w:rsidR="006702DE" w:rsidRDefault="006702DE" w:rsidP="00AE390A">
            <w:pPr>
              <w:pStyle w:val="TableText"/>
              <w:spacing w:before="112" w:after="78" w:line="219" w:lineRule="auto"/>
              <w:ind w:left="14"/>
              <w:rPr>
                <w:rFonts w:hint="eastAsia"/>
                <w:sz w:val="21"/>
                <w:szCs w:val="21"/>
              </w:rPr>
            </w:pPr>
            <w:proofErr w:type="spellStart"/>
            <w:r>
              <w:rPr>
                <w:spacing w:val="-2"/>
                <w:sz w:val="21"/>
                <w:szCs w:val="21"/>
              </w:rPr>
              <w:t>检查、倒废液</w:t>
            </w:r>
            <w:proofErr w:type="spellEnd"/>
          </w:p>
        </w:tc>
        <w:tc>
          <w:tcPr>
            <w:tcW w:w="921" w:type="pct"/>
            <w:shd w:val="clear" w:color="auto" w:fill="auto"/>
            <w:vAlign w:val="center"/>
          </w:tcPr>
          <w:p w14:paraId="6BC10309" w14:textId="77777777" w:rsidR="006702DE" w:rsidRDefault="006702DE" w:rsidP="00AE390A">
            <w:pPr>
              <w:pStyle w:val="TableText"/>
              <w:spacing w:before="112" w:after="78" w:line="219" w:lineRule="auto"/>
              <w:ind w:left="39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669E5B7D" w14:textId="77777777" w:rsidR="006702DE" w:rsidRDefault="006702DE" w:rsidP="00AE390A">
            <w:pPr>
              <w:spacing w:after="78"/>
              <w:rPr>
                <w:rFonts w:ascii="宋体" w:hAnsi="宋体" w:hint="eastAsia"/>
                <w:szCs w:val="21"/>
              </w:rPr>
            </w:pPr>
          </w:p>
        </w:tc>
      </w:tr>
      <w:tr w:rsidR="006702DE" w14:paraId="29145C05" w14:textId="77777777" w:rsidTr="00AE390A">
        <w:tc>
          <w:tcPr>
            <w:tcW w:w="792" w:type="pct"/>
            <w:shd w:val="clear" w:color="auto" w:fill="auto"/>
          </w:tcPr>
          <w:p w14:paraId="0B8A3F5E" w14:textId="77777777" w:rsidR="006702DE" w:rsidRDefault="006702DE" w:rsidP="00AE390A">
            <w:pPr>
              <w:pStyle w:val="TableText"/>
              <w:spacing w:before="249" w:after="78" w:line="179" w:lineRule="exact"/>
              <w:jc w:val="center"/>
              <w:rPr>
                <w:rFonts w:hint="eastAsia"/>
                <w:sz w:val="21"/>
                <w:szCs w:val="21"/>
              </w:rPr>
            </w:pPr>
            <w:r>
              <w:rPr>
                <w:position w:val="-2"/>
                <w:sz w:val="21"/>
                <w:szCs w:val="21"/>
              </w:rPr>
              <w:t>4</w:t>
            </w:r>
          </w:p>
        </w:tc>
        <w:tc>
          <w:tcPr>
            <w:tcW w:w="1191" w:type="pct"/>
            <w:shd w:val="clear" w:color="auto" w:fill="auto"/>
          </w:tcPr>
          <w:p w14:paraId="51ADA714" w14:textId="77777777" w:rsidR="006702DE" w:rsidRDefault="006702DE" w:rsidP="00AE390A">
            <w:pPr>
              <w:pStyle w:val="TableText"/>
              <w:spacing w:before="182" w:after="78" w:line="207" w:lineRule="auto"/>
              <w:ind w:left="21"/>
              <w:rPr>
                <w:rFonts w:hint="eastAsia"/>
                <w:sz w:val="21"/>
                <w:szCs w:val="21"/>
              </w:rPr>
            </w:pPr>
            <w:proofErr w:type="spellStart"/>
            <w:r>
              <w:rPr>
                <w:spacing w:val="-2"/>
                <w:sz w:val="21"/>
                <w:szCs w:val="21"/>
              </w:rPr>
              <w:t>采样、过滤器</w:t>
            </w:r>
            <w:proofErr w:type="spellEnd"/>
          </w:p>
        </w:tc>
        <w:tc>
          <w:tcPr>
            <w:tcW w:w="1052" w:type="pct"/>
            <w:shd w:val="clear" w:color="auto" w:fill="auto"/>
          </w:tcPr>
          <w:p w14:paraId="0DEF915F" w14:textId="77777777" w:rsidR="006702DE" w:rsidRDefault="006702DE" w:rsidP="00AE390A">
            <w:pPr>
              <w:pStyle w:val="TableText"/>
              <w:spacing w:before="113"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3AA89A97" w14:textId="77777777" w:rsidR="006702DE" w:rsidRDefault="006702DE" w:rsidP="00AE390A">
            <w:pPr>
              <w:pStyle w:val="TableText"/>
              <w:spacing w:before="113" w:after="78" w:line="219" w:lineRule="auto"/>
              <w:ind w:left="39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713F6BB8" w14:textId="77777777" w:rsidR="006702DE" w:rsidRDefault="006702DE" w:rsidP="00AE390A">
            <w:pPr>
              <w:pStyle w:val="TableText"/>
              <w:spacing w:before="163" w:after="78" w:line="220" w:lineRule="auto"/>
              <w:ind w:left="318"/>
              <w:rPr>
                <w:rFonts w:hint="eastAsia"/>
                <w:sz w:val="21"/>
                <w:szCs w:val="21"/>
              </w:rPr>
            </w:pPr>
            <w:proofErr w:type="spellStart"/>
            <w:r>
              <w:rPr>
                <w:spacing w:val="-2"/>
                <w:sz w:val="21"/>
                <w:szCs w:val="21"/>
              </w:rPr>
              <w:t>损坏更换</w:t>
            </w:r>
            <w:proofErr w:type="spellEnd"/>
          </w:p>
        </w:tc>
      </w:tr>
      <w:tr w:rsidR="006702DE" w14:paraId="0A4980EB" w14:textId="77777777" w:rsidTr="00AE390A">
        <w:tc>
          <w:tcPr>
            <w:tcW w:w="792" w:type="pct"/>
            <w:shd w:val="clear" w:color="auto" w:fill="auto"/>
          </w:tcPr>
          <w:p w14:paraId="0D1AEE22" w14:textId="77777777" w:rsidR="006702DE" w:rsidRDefault="006702DE" w:rsidP="00AE390A">
            <w:pPr>
              <w:pStyle w:val="TableText"/>
              <w:spacing w:before="252" w:after="78" w:line="176" w:lineRule="exact"/>
              <w:jc w:val="center"/>
              <w:rPr>
                <w:rFonts w:hint="eastAsia"/>
                <w:sz w:val="21"/>
                <w:szCs w:val="21"/>
              </w:rPr>
            </w:pPr>
            <w:r>
              <w:rPr>
                <w:position w:val="-2"/>
                <w:sz w:val="21"/>
                <w:szCs w:val="21"/>
              </w:rPr>
              <w:t>5</w:t>
            </w:r>
          </w:p>
        </w:tc>
        <w:tc>
          <w:tcPr>
            <w:tcW w:w="1191" w:type="pct"/>
            <w:shd w:val="clear" w:color="auto" w:fill="auto"/>
          </w:tcPr>
          <w:p w14:paraId="5D2E384F" w14:textId="77777777" w:rsidR="006702DE" w:rsidRDefault="006702DE" w:rsidP="00AE390A">
            <w:pPr>
              <w:pStyle w:val="TableText"/>
              <w:spacing w:before="194" w:after="78" w:line="197" w:lineRule="auto"/>
              <w:ind w:left="21"/>
              <w:rPr>
                <w:rFonts w:hint="eastAsia"/>
                <w:sz w:val="21"/>
                <w:szCs w:val="21"/>
                <w:lang w:eastAsia="zh-CN"/>
              </w:rPr>
            </w:pPr>
            <w:r>
              <w:rPr>
                <w:sz w:val="21"/>
                <w:szCs w:val="21"/>
                <w:lang w:eastAsia="zh-CN"/>
              </w:rPr>
              <w:t>蠕动泵、多通阀、消解器</w:t>
            </w:r>
          </w:p>
        </w:tc>
        <w:tc>
          <w:tcPr>
            <w:tcW w:w="1052" w:type="pct"/>
            <w:shd w:val="clear" w:color="auto" w:fill="auto"/>
          </w:tcPr>
          <w:p w14:paraId="5133241C" w14:textId="77777777" w:rsidR="006702DE" w:rsidRDefault="006702DE" w:rsidP="00AE390A">
            <w:pPr>
              <w:pStyle w:val="TableText"/>
              <w:spacing w:before="114"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31FD3837" w14:textId="77777777" w:rsidR="006702DE" w:rsidRDefault="006702DE" w:rsidP="00AE390A">
            <w:pPr>
              <w:pStyle w:val="TableText"/>
              <w:spacing w:before="114" w:after="78" w:line="219" w:lineRule="auto"/>
              <w:ind w:left="39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5A625AFD" w14:textId="77777777" w:rsidR="006702DE" w:rsidRDefault="006702DE" w:rsidP="00AE390A">
            <w:pPr>
              <w:pStyle w:val="TableText"/>
              <w:spacing w:before="114" w:after="78" w:line="220" w:lineRule="auto"/>
              <w:ind w:left="318"/>
              <w:rPr>
                <w:rFonts w:hint="eastAsia"/>
                <w:sz w:val="21"/>
                <w:szCs w:val="21"/>
              </w:rPr>
            </w:pPr>
            <w:proofErr w:type="spellStart"/>
            <w:r>
              <w:rPr>
                <w:spacing w:val="-2"/>
                <w:sz w:val="21"/>
                <w:szCs w:val="21"/>
              </w:rPr>
              <w:t>损坏更换</w:t>
            </w:r>
            <w:proofErr w:type="spellEnd"/>
          </w:p>
        </w:tc>
      </w:tr>
      <w:tr w:rsidR="006702DE" w14:paraId="1AC5C8E7" w14:textId="77777777" w:rsidTr="00AE390A">
        <w:tc>
          <w:tcPr>
            <w:tcW w:w="792" w:type="pct"/>
            <w:shd w:val="clear" w:color="auto" w:fill="auto"/>
          </w:tcPr>
          <w:p w14:paraId="40E36527" w14:textId="77777777" w:rsidR="006702DE" w:rsidRDefault="006702DE" w:rsidP="00AE390A">
            <w:pPr>
              <w:pStyle w:val="TableText"/>
              <w:spacing w:before="251" w:after="78" w:line="177" w:lineRule="exact"/>
              <w:jc w:val="center"/>
              <w:rPr>
                <w:rFonts w:hint="eastAsia"/>
                <w:sz w:val="21"/>
                <w:szCs w:val="21"/>
              </w:rPr>
            </w:pPr>
            <w:r>
              <w:rPr>
                <w:position w:val="-2"/>
                <w:sz w:val="21"/>
                <w:szCs w:val="21"/>
              </w:rPr>
              <w:t>6</w:t>
            </w:r>
          </w:p>
        </w:tc>
        <w:tc>
          <w:tcPr>
            <w:tcW w:w="1191" w:type="pct"/>
            <w:shd w:val="clear" w:color="auto" w:fill="auto"/>
          </w:tcPr>
          <w:p w14:paraId="6EAC6255" w14:textId="77777777" w:rsidR="006702DE" w:rsidRDefault="006702DE" w:rsidP="00AE390A">
            <w:pPr>
              <w:pStyle w:val="TableText"/>
              <w:spacing w:before="115" w:after="78" w:line="219" w:lineRule="auto"/>
              <w:ind w:left="21"/>
              <w:rPr>
                <w:rFonts w:hint="eastAsia"/>
                <w:sz w:val="21"/>
                <w:szCs w:val="21"/>
                <w:lang w:eastAsia="zh-CN"/>
              </w:rPr>
            </w:pPr>
            <w:r>
              <w:rPr>
                <w:spacing w:val="1"/>
                <w:sz w:val="21"/>
                <w:szCs w:val="21"/>
                <w:lang w:eastAsia="zh-CN"/>
              </w:rPr>
              <w:t>蠕动泵管、进样管、排废管</w:t>
            </w:r>
          </w:p>
        </w:tc>
        <w:tc>
          <w:tcPr>
            <w:tcW w:w="1052" w:type="pct"/>
            <w:shd w:val="clear" w:color="auto" w:fill="auto"/>
          </w:tcPr>
          <w:p w14:paraId="6645368F" w14:textId="77777777" w:rsidR="006702DE" w:rsidRDefault="006702DE" w:rsidP="00AE390A">
            <w:pPr>
              <w:pStyle w:val="TableText"/>
              <w:spacing w:before="115"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084B0A82" w14:textId="77777777" w:rsidR="006702DE" w:rsidRDefault="006702DE" w:rsidP="00AE390A">
            <w:pPr>
              <w:pStyle w:val="TableText"/>
              <w:spacing w:before="115" w:after="78" w:line="219" w:lineRule="auto"/>
              <w:ind w:left="39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41DEC8AF" w14:textId="77777777" w:rsidR="006702DE" w:rsidRDefault="006702DE" w:rsidP="00AE390A">
            <w:pPr>
              <w:pStyle w:val="TableText"/>
              <w:spacing w:before="115" w:after="78" w:line="220" w:lineRule="auto"/>
              <w:ind w:left="318"/>
              <w:rPr>
                <w:rFonts w:hint="eastAsia"/>
                <w:sz w:val="21"/>
                <w:szCs w:val="21"/>
              </w:rPr>
            </w:pPr>
            <w:proofErr w:type="spellStart"/>
            <w:r>
              <w:rPr>
                <w:spacing w:val="-2"/>
                <w:sz w:val="21"/>
                <w:szCs w:val="21"/>
              </w:rPr>
              <w:t>损坏更换</w:t>
            </w:r>
            <w:proofErr w:type="spellEnd"/>
          </w:p>
        </w:tc>
      </w:tr>
      <w:tr w:rsidR="006702DE" w14:paraId="52119166" w14:textId="77777777" w:rsidTr="00AE390A">
        <w:tc>
          <w:tcPr>
            <w:tcW w:w="792" w:type="pct"/>
            <w:shd w:val="clear" w:color="auto" w:fill="auto"/>
          </w:tcPr>
          <w:p w14:paraId="30B90BE7" w14:textId="77777777" w:rsidR="006702DE" w:rsidRDefault="006702DE" w:rsidP="00AE390A">
            <w:pPr>
              <w:pStyle w:val="TableText"/>
              <w:spacing w:before="173" w:after="78" w:line="182" w:lineRule="auto"/>
              <w:jc w:val="center"/>
              <w:rPr>
                <w:rFonts w:hint="eastAsia"/>
                <w:sz w:val="21"/>
                <w:szCs w:val="21"/>
              </w:rPr>
            </w:pPr>
            <w:r>
              <w:rPr>
                <w:sz w:val="21"/>
                <w:szCs w:val="21"/>
              </w:rPr>
              <w:t>7</w:t>
            </w:r>
          </w:p>
        </w:tc>
        <w:tc>
          <w:tcPr>
            <w:tcW w:w="1191" w:type="pct"/>
            <w:shd w:val="clear" w:color="auto" w:fill="auto"/>
          </w:tcPr>
          <w:p w14:paraId="460A696B" w14:textId="77777777" w:rsidR="006702DE" w:rsidRDefault="006702DE" w:rsidP="00AE390A">
            <w:pPr>
              <w:pStyle w:val="TableText"/>
              <w:spacing w:before="114" w:after="78" w:line="219" w:lineRule="auto"/>
              <w:ind w:left="21"/>
              <w:rPr>
                <w:rFonts w:hint="eastAsia"/>
                <w:sz w:val="21"/>
                <w:szCs w:val="21"/>
              </w:rPr>
            </w:pPr>
            <w:proofErr w:type="spellStart"/>
            <w:r>
              <w:rPr>
                <w:spacing w:val="-2"/>
                <w:sz w:val="21"/>
                <w:szCs w:val="21"/>
              </w:rPr>
              <w:t>采样水泵</w:t>
            </w:r>
            <w:proofErr w:type="spellEnd"/>
          </w:p>
        </w:tc>
        <w:tc>
          <w:tcPr>
            <w:tcW w:w="1052" w:type="pct"/>
            <w:shd w:val="clear" w:color="auto" w:fill="auto"/>
          </w:tcPr>
          <w:p w14:paraId="187B192C" w14:textId="77777777" w:rsidR="006702DE" w:rsidRDefault="006702DE" w:rsidP="00AE390A">
            <w:pPr>
              <w:pStyle w:val="TableText"/>
              <w:spacing w:before="116"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458164A8" w14:textId="77777777" w:rsidR="006702DE" w:rsidRDefault="006702DE" w:rsidP="00AE390A">
            <w:pPr>
              <w:pStyle w:val="TableText"/>
              <w:spacing w:before="116" w:after="78" w:line="219" w:lineRule="auto"/>
              <w:ind w:left="39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0FFF594D" w14:textId="77777777" w:rsidR="006702DE" w:rsidRDefault="006702DE" w:rsidP="00AE390A">
            <w:pPr>
              <w:pStyle w:val="TableText"/>
              <w:spacing w:before="116" w:after="78" w:line="220" w:lineRule="auto"/>
              <w:ind w:left="318"/>
              <w:rPr>
                <w:rFonts w:hint="eastAsia"/>
                <w:sz w:val="21"/>
                <w:szCs w:val="21"/>
              </w:rPr>
            </w:pPr>
            <w:proofErr w:type="spellStart"/>
            <w:r>
              <w:rPr>
                <w:spacing w:val="-2"/>
                <w:sz w:val="21"/>
                <w:szCs w:val="21"/>
              </w:rPr>
              <w:t>损坏更换</w:t>
            </w:r>
            <w:proofErr w:type="spellEnd"/>
          </w:p>
        </w:tc>
      </w:tr>
      <w:tr w:rsidR="006702DE" w14:paraId="75244350" w14:textId="77777777" w:rsidTr="00AE390A">
        <w:tc>
          <w:tcPr>
            <w:tcW w:w="792" w:type="pct"/>
            <w:shd w:val="clear" w:color="auto" w:fill="auto"/>
          </w:tcPr>
          <w:p w14:paraId="0703D943" w14:textId="77777777" w:rsidR="006702DE" w:rsidRDefault="006702DE" w:rsidP="00AE390A">
            <w:pPr>
              <w:pStyle w:val="TableText"/>
              <w:spacing w:before="173" w:after="78" w:line="183" w:lineRule="auto"/>
              <w:jc w:val="center"/>
              <w:rPr>
                <w:rFonts w:hint="eastAsia"/>
                <w:sz w:val="21"/>
                <w:szCs w:val="21"/>
              </w:rPr>
            </w:pPr>
            <w:r>
              <w:rPr>
                <w:sz w:val="21"/>
                <w:szCs w:val="21"/>
              </w:rPr>
              <w:t>8</w:t>
            </w:r>
          </w:p>
        </w:tc>
        <w:tc>
          <w:tcPr>
            <w:tcW w:w="1191" w:type="pct"/>
            <w:shd w:val="clear" w:color="auto" w:fill="auto"/>
          </w:tcPr>
          <w:p w14:paraId="39B2A5B3" w14:textId="77777777" w:rsidR="006702DE" w:rsidRDefault="006702DE" w:rsidP="00AE390A">
            <w:pPr>
              <w:pStyle w:val="TableText"/>
              <w:spacing w:before="117" w:after="78" w:line="219" w:lineRule="auto"/>
              <w:ind w:left="21"/>
              <w:rPr>
                <w:rFonts w:hint="eastAsia"/>
                <w:sz w:val="21"/>
                <w:szCs w:val="21"/>
              </w:rPr>
            </w:pPr>
            <w:proofErr w:type="spellStart"/>
            <w:r>
              <w:rPr>
                <w:spacing w:val="-2"/>
                <w:sz w:val="21"/>
                <w:szCs w:val="21"/>
              </w:rPr>
              <w:t>计量管、液位计</w:t>
            </w:r>
            <w:proofErr w:type="spellEnd"/>
          </w:p>
        </w:tc>
        <w:tc>
          <w:tcPr>
            <w:tcW w:w="1052" w:type="pct"/>
            <w:shd w:val="clear" w:color="auto" w:fill="auto"/>
          </w:tcPr>
          <w:p w14:paraId="158B8D03" w14:textId="77777777" w:rsidR="006702DE" w:rsidRDefault="006702DE" w:rsidP="00AE390A">
            <w:pPr>
              <w:pStyle w:val="TableText"/>
              <w:spacing w:before="117"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25AD5C6C" w14:textId="77777777" w:rsidR="006702DE" w:rsidRDefault="006702DE" w:rsidP="00AE390A">
            <w:pPr>
              <w:pStyle w:val="TableText"/>
              <w:spacing w:before="117" w:after="78" w:line="219" w:lineRule="auto"/>
              <w:ind w:left="39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06BF54C8" w14:textId="77777777" w:rsidR="006702DE" w:rsidRDefault="006702DE" w:rsidP="00AE390A">
            <w:pPr>
              <w:pStyle w:val="TableText"/>
              <w:spacing w:before="117" w:after="78" w:line="220" w:lineRule="auto"/>
              <w:ind w:left="318"/>
              <w:rPr>
                <w:rFonts w:hint="eastAsia"/>
                <w:sz w:val="21"/>
                <w:szCs w:val="21"/>
              </w:rPr>
            </w:pPr>
            <w:proofErr w:type="spellStart"/>
            <w:r>
              <w:rPr>
                <w:spacing w:val="-2"/>
                <w:sz w:val="21"/>
                <w:szCs w:val="21"/>
              </w:rPr>
              <w:t>损坏更换</w:t>
            </w:r>
            <w:proofErr w:type="spellEnd"/>
          </w:p>
        </w:tc>
      </w:tr>
      <w:tr w:rsidR="006702DE" w14:paraId="3F2611B7" w14:textId="77777777" w:rsidTr="00AE390A">
        <w:tc>
          <w:tcPr>
            <w:tcW w:w="792" w:type="pct"/>
            <w:shd w:val="clear" w:color="auto" w:fill="auto"/>
          </w:tcPr>
          <w:p w14:paraId="0B3738EB" w14:textId="77777777" w:rsidR="006702DE" w:rsidRDefault="006702DE" w:rsidP="00AE390A">
            <w:pPr>
              <w:pStyle w:val="TableText"/>
              <w:spacing w:before="174" w:after="78" w:line="183" w:lineRule="auto"/>
              <w:jc w:val="center"/>
              <w:rPr>
                <w:rFonts w:hint="eastAsia"/>
                <w:sz w:val="21"/>
                <w:szCs w:val="21"/>
              </w:rPr>
            </w:pPr>
            <w:r>
              <w:rPr>
                <w:sz w:val="21"/>
                <w:szCs w:val="21"/>
              </w:rPr>
              <w:lastRenderedPageBreak/>
              <w:t>9</w:t>
            </w:r>
          </w:p>
        </w:tc>
        <w:tc>
          <w:tcPr>
            <w:tcW w:w="1191" w:type="pct"/>
            <w:shd w:val="clear" w:color="auto" w:fill="auto"/>
          </w:tcPr>
          <w:p w14:paraId="608F55BA" w14:textId="77777777" w:rsidR="006702DE" w:rsidRDefault="006702DE" w:rsidP="00AE390A">
            <w:pPr>
              <w:pStyle w:val="TableText"/>
              <w:spacing w:before="118" w:after="78" w:line="219" w:lineRule="auto"/>
              <w:ind w:left="21"/>
              <w:rPr>
                <w:rFonts w:hint="eastAsia"/>
                <w:sz w:val="21"/>
                <w:szCs w:val="21"/>
              </w:rPr>
            </w:pPr>
            <w:proofErr w:type="spellStart"/>
            <w:r>
              <w:rPr>
                <w:spacing w:val="3"/>
                <w:sz w:val="21"/>
                <w:szCs w:val="21"/>
              </w:rPr>
              <w:t>散热、温控风扇</w:t>
            </w:r>
            <w:proofErr w:type="spellEnd"/>
          </w:p>
        </w:tc>
        <w:tc>
          <w:tcPr>
            <w:tcW w:w="1052" w:type="pct"/>
            <w:shd w:val="clear" w:color="auto" w:fill="auto"/>
          </w:tcPr>
          <w:p w14:paraId="75D8AFE9" w14:textId="77777777" w:rsidR="006702DE" w:rsidRDefault="006702DE" w:rsidP="00AE390A">
            <w:pPr>
              <w:pStyle w:val="TableText"/>
              <w:spacing w:before="118"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14E17AB4" w14:textId="77777777" w:rsidR="006702DE" w:rsidRDefault="006702DE" w:rsidP="00AE390A">
            <w:pPr>
              <w:pStyle w:val="TableText"/>
              <w:spacing w:before="118" w:after="78" w:line="219" w:lineRule="auto"/>
              <w:ind w:left="39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292D0503" w14:textId="77777777" w:rsidR="006702DE" w:rsidRDefault="006702DE" w:rsidP="00AE390A">
            <w:pPr>
              <w:pStyle w:val="TableText"/>
              <w:spacing w:before="118" w:after="78" w:line="220" w:lineRule="auto"/>
              <w:ind w:left="318"/>
              <w:rPr>
                <w:rFonts w:hint="eastAsia"/>
                <w:sz w:val="21"/>
                <w:szCs w:val="21"/>
              </w:rPr>
            </w:pPr>
            <w:proofErr w:type="spellStart"/>
            <w:r>
              <w:rPr>
                <w:spacing w:val="-2"/>
                <w:sz w:val="21"/>
                <w:szCs w:val="21"/>
              </w:rPr>
              <w:t>损坏更换</w:t>
            </w:r>
            <w:proofErr w:type="spellEnd"/>
          </w:p>
        </w:tc>
      </w:tr>
      <w:tr w:rsidR="006702DE" w14:paraId="254CFB50" w14:textId="77777777" w:rsidTr="00AE390A">
        <w:tc>
          <w:tcPr>
            <w:tcW w:w="792" w:type="pct"/>
            <w:shd w:val="clear" w:color="auto" w:fill="auto"/>
          </w:tcPr>
          <w:p w14:paraId="32827A37" w14:textId="77777777" w:rsidR="006702DE" w:rsidRDefault="006702DE" w:rsidP="00AE390A">
            <w:pPr>
              <w:pStyle w:val="TableText"/>
              <w:spacing w:before="172" w:after="78" w:line="184" w:lineRule="auto"/>
              <w:jc w:val="center"/>
              <w:rPr>
                <w:rFonts w:hint="eastAsia"/>
                <w:sz w:val="21"/>
                <w:szCs w:val="21"/>
              </w:rPr>
            </w:pPr>
            <w:r>
              <w:rPr>
                <w:spacing w:val="-7"/>
                <w:sz w:val="21"/>
                <w:szCs w:val="21"/>
              </w:rPr>
              <w:t>10</w:t>
            </w:r>
          </w:p>
        </w:tc>
        <w:tc>
          <w:tcPr>
            <w:tcW w:w="1191" w:type="pct"/>
            <w:shd w:val="clear" w:color="auto" w:fill="auto"/>
          </w:tcPr>
          <w:p w14:paraId="52975690" w14:textId="77777777" w:rsidR="006702DE" w:rsidRDefault="006702DE" w:rsidP="00AE390A">
            <w:pPr>
              <w:pStyle w:val="TableText"/>
              <w:spacing w:before="125" w:after="78" w:line="229" w:lineRule="auto"/>
              <w:ind w:left="11"/>
              <w:rPr>
                <w:rFonts w:hint="eastAsia"/>
                <w:sz w:val="21"/>
                <w:szCs w:val="21"/>
              </w:rPr>
            </w:pPr>
            <w:proofErr w:type="spellStart"/>
            <w:r>
              <w:rPr>
                <w:spacing w:val="3"/>
                <w:sz w:val="21"/>
                <w:szCs w:val="21"/>
              </w:rPr>
              <w:t>比色池</w:t>
            </w:r>
            <w:proofErr w:type="spellEnd"/>
          </w:p>
        </w:tc>
        <w:tc>
          <w:tcPr>
            <w:tcW w:w="1052" w:type="pct"/>
            <w:shd w:val="clear" w:color="auto" w:fill="auto"/>
          </w:tcPr>
          <w:p w14:paraId="12E0B033" w14:textId="77777777" w:rsidR="006702DE" w:rsidRDefault="006702DE" w:rsidP="00AE390A">
            <w:pPr>
              <w:pStyle w:val="TableText"/>
              <w:spacing w:before="114"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50D45EDB" w14:textId="77777777" w:rsidR="006702DE" w:rsidRDefault="006702DE" w:rsidP="00AE390A">
            <w:pPr>
              <w:pStyle w:val="TableText"/>
              <w:spacing w:before="114" w:after="78" w:line="219" w:lineRule="auto"/>
              <w:ind w:left="37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7E47D896" w14:textId="77777777" w:rsidR="006702DE" w:rsidRDefault="006702DE" w:rsidP="00AE390A">
            <w:pPr>
              <w:pStyle w:val="TableText"/>
              <w:spacing w:before="115" w:after="78" w:line="220" w:lineRule="auto"/>
              <w:ind w:left="307"/>
              <w:rPr>
                <w:rFonts w:hint="eastAsia"/>
                <w:sz w:val="21"/>
                <w:szCs w:val="21"/>
              </w:rPr>
            </w:pPr>
            <w:proofErr w:type="spellStart"/>
            <w:r>
              <w:rPr>
                <w:spacing w:val="-2"/>
                <w:sz w:val="21"/>
                <w:szCs w:val="21"/>
              </w:rPr>
              <w:t>损坏更换</w:t>
            </w:r>
            <w:proofErr w:type="spellEnd"/>
          </w:p>
        </w:tc>
      </w:tr>
      <w:tr w:rsidR="006702DE" w14:paraId="1F203335" w14:textId="77777777" w:rsidTr="00AE390A">
        <w:tc>
          <w:tcPr>
            <w:tcW w:w="792" w:type="pct"/>
            <w:shd w:val="clear" w:color="auto" w:fill="auto"/>
          </w:tcPr>
          <w:p w14:paraId="1551F99E" w14:textId="77777777" w:rsidR="006702DE" w:rsidRDefault="006702DE" w:rsidP="00AE390A">
            <w:pPr>
              <w:pStyle w:val="TableText"/>
              <w:spacing w:before="169" w:after="78" w:line="184" w:lineRule="auto"/>
              <w:jc w:val="center"/>
              <w:rPr>
                <w:rFonts w:hint="eastAsia"/>
                <w:sz w:val="21"/>
                <w:szCs w:val="21"/>
              </w:rPr>
            </w:pPr>
            <w:r>
              <w:rPr>
                <w:spacing w:val="-7"/>
                <w:sz w:val="21"/>
                <w:szCs w:val="21"/>
              </w:rPr>
              <w:t>11</w:t>
            </w:r>
          </w:p>
        </w:tc>
        <w:tc>
          <w:tcPr>
            <w:tcW w:w="1191" w:type="pct"/>
            <w:shd w:val="clear" w:color="auto" w:fill="auto"/>
          </w:tcPr>
          <w:p w14:paraId="04E1D5CE" w14:textId="77777777" w:rsidR="006702DE" w:rsidRDefault="006702DE" w:rsidP="00AE390A">
            <w:pPr>
              <w:pStyle w:val="TableText"/>
              <w:spacing w:before="111" w:after="78" w:line="219" w:lineRule="auto"/>
              <w:ind w:left="11"/>
              <w:rPr>
                <w:rFonts w:hint="eastAsia"/>
                <w:sz w:val="21"/>
                <w:szCs w:val="21"/>
              </w:rPr>
            </w:pPr>
            <w:proofErr w:type="spellStart"/>
            <w:r>
              <w:rPr>
                <w:spacing w:val="2"/>
                <w:sz w:val="21"/>
                <w:szCs w:val="21"/>
              </w:rPr>
              <w:t>比色光源</w:t>
            </w:r>
            <w:proofErr w:type="spellEnd"/>
          </w:p>
        </w:tc>
        <w:tc>
          <w:tcPr>
            <w:tcW w:w="1052" w:type="pct"/>
            <w:shd w:val="clear" w:color="auto" w:fill="auto"/>
          </w:tcPr>
          <w:p w14:paraId="66D3E42D" w14:textId="77777777" w:rsidR="006702DE" w:rsidRDefault="006702DE" w:rsidP="00AE390A">
            <w:pPr>
              <w:pStyle w:val="TableText"/>
              <w:spacing w:before="111"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69E56FDB" w14:textId="77777777" w:rsidR="006702DE" w:rsidRDefault="006702DE" w:rsidP="00AE390A">
            <w:pPr>
              <w:pStyle w:val="TableText"/>
              <w:spacing w:before="111" w:after="78" w:line="219" w:lineRule="auto"/>
              <w:ind w:left="37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220118C6" w14:textId="77777777" w:rsidR="006702DE" w:rsidRDefault="006702DE" w:rsidP="00AE390A">
            <w:pPr>
              <w:pStyle w:val="TableText"/>
              <w:spacing w:before="112" w:after="78" w:line="220" w:lineRule="auto"/>
              <w:ind w:left="307"/>
              <w:rPr>
                <w:rFonts w:hint="eastAsia"/>
                <w:sz w:val="21"/>
                <w:szCs w:val="21"/>
              </w:rPr>
            </w:pPr>
            <w:proofErr w:type="spellStart"/>
            <w:r>
              <w:rPr>
                <w:spacing w:val="-2"/>
                <w:sz w:val="21"/>
                <w:szCs w:val="21"/>
              </w:rPr>
              <w:t>损坏更换</w:t>
            </w:r>
            <w:proofErr w:type="spellEnd"/>
          </w:p>
        </w:tc>
      </w:tr>
      <w:tr w:rsidR="006702DE" w14:paraId="311A0A86" w14:textId="77777777" w:rsidTr="00AE390A">
        <w:tc>
          <w:tcPr>
            <w:tcW w:w="792" w:type="pct"/>
            <w:shd w:val="clear" w:color="auto" w:fill="auto"/>
          </w:tcPr>
          <w:p w14:paraId="31593279" w14:textId="77777777" w:rsidR="006702DE" w:rsidRDefault="006702DE" w:rsidP="00AE390A">
            <w:pPr>
              <w:pStyle w:val="TableText"/>
              <w:spacing w:before="251" w:after="78" w:line="167" w:lineRule="exact"/>
              <w:jc w:val="center"/>
              <w:rPr>
                <w:rFonts w:hint="eastAsia"/>
                <w:sz w:val="21"/>
                <w:szCs w:val="21"/>
              </w:rPr>
            </w:pPr>
            <w:r>
              <w:rPr>
                <w:spacing w:val="-7"/>
                <w:position w:val="-3"/>
                <w:sz w:val="21"/>
                <w:szCs w:val="21"/>
              </w:rPr>
              <w:t>12</w:t>
            </w:r>
          </w:p>
        </w:tc>
        <w:tc>
          <w:tcPr>
            <w:tcW w:w="1191" w:type="pct"/>
            <w:shd w:val="clear" w:color="auto" w:fill="auto"/>
          </w:tcPr>
          <w:p w14:paraId="45F22AF7" w14:textId="77777777" w:rsidR="006702DE" w:rsidRDefault="006702DE" w:rsidP="00AE390A">
            <w:pPr>
              <w:pStyle w:val="TableText"/>
              <w:spacing w:before="193" w:after="78" w:line="180" w:lineRule="auto"/>
              <w:ind w:left="11"/>
              <w:rPr>
                <w:rFonts w:hint="eastAsia"/>
                <w:sz w:val="21"/>
                <w:szCs w:val="21"/>
              </w:rPr>
            </w:pPr>
            <w:proofErr w:type="spellStart"/>
            <w:r>
              <w:rPr>
                <w:spacing w:val="3"/>
                <w:sz w:val="21"/>
                <w:szCs w:val="21"/>
              </w:rPr>
              <w:t>主控显示屏</w:t>
            </w:r>
            <w:proofErr w:type="spellEnd"/>
          </w:p>
        </w:tc>
        <w:tc>
          <w:tcPr>
            <w:tcW w:w="1052" w:type="pct"/>
            <w:shd w:val="clear" w:color="auto" w:fill="auto"/>
          </w:tcPr>
          <w:p w14:paraId="76672BDB" w14:textId="77777777" w:rsidR="006702DE" w:rsidRDefault="006702DE" w:rsidP="00AE390A">
            <w:pPr>
              <w:pStyle w:val="TableText"/>
              <w:spacing w:before="182" w:after="78" w:line="189" w:lineRule="auto"/>
              <w:ind w:left="14"/>
              <w:rPr>
                <w:rFonts w:hint="eastAsia"/>
                <w:sz w:val="21"/>
                <w:szCs w:val="21"/>
              </w:rPr>
            </w:pPr>
            <w:proofErr w:type="spellStart"/>
            <w:r>
              <w:rPr>
                <w:spacing w:val="5"/>
                <w:sz w:val="21"/>
                <w:szCs w:val="21"/>
              </w:rPr>
              <w:t>检查</w:t>
            </w:r>
            <w:proofErr w:type="spellEnd"/>
          </w:p>
        </w:tc>
        <w:tc>
          <w:tcPr>
            <w:tcW w:w="921" w:type="pct"/>
            <w:shd w:val="clear" w:color="auto" w:fill="auto"/>
            <w:vAlign w:val="center"/>
          </w:tcPr>
          <w:p w14:paraId="6F0A6080" w14:textId="77777777" w:rsidR="006702DE" w:rsidRDefault="006702DE" w:rsidP="00AE390A">
            <w:pPr>
              <w:pStyle w:val="TableText"/>
              <w:spacing w:before="103" w:after="78" w:line="219" w:lineRule="auto"/>
              <w:ind w:left="37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7C24F6B9" w14:textId="77777777" w:rsidR="006702DE" w:rsidRDefault="006702DE" w:rsidP="00AE390A">
            <w:pPr>
              <w:pStyle w:val="TableText"/>
              <w:spacing w:before="104" w:after="78" w:line="220" w:lineRule="auto"/>
              <w:ind w:left="307"/>
              <w:rPr>
                <w:rFonts w:hint="eastAsia"/>
                <w:sz w:val="21"/>
                <w:szCs w:val="21"/>
              </w:rPr>
            </w:pPr>
            <w:proofErr w:type="spellStart"/>
            <w:r>
              <w:rPr>
                <w:spacing w:val="-2"/>
                <w:sz w:val="21"/>
                <w:szCs w:val="21"/>
              </w:rPr>
              <w:t>损坏更换</w:t>
            </w:r>
            <w:proofErr w:type="spellEnd"/>
          </w:p>
        </w:tc>
      </w:tr>
      <w:tr w:rsidR="006702DE" w14:paraId="1666C9D8" w14:textId="77777777" w:rsidTr="00AE390A">
        <w:tc>
          <w:tcPr>
            <w:tcW w:w="792" w:type="pct"/>
            <w:shd w:val="clear" w:color="auto" w:fill="auto"/>
          </w:tcPr>
          <w:p w14:paraId="4F127F22" w14:textId="77777777" w:rsidR="006702DE" w:rsidRDefault="006702DE" w:rsidP="00AE390A">
            <w:pPr>
              <w:pStyle w:val="TableText"/>
              <w:spacing w:before="173" w:after="78" w:line="184" w:lineRule="auto"/>
              <w:jc w:val="center"/>
              <w:rPr>
                <w:rFonts w:hint="eastAsia"/>
                <w:sz w:val="21"/>
                <w:szCs w:val="21"/>
              </w:rPr>
            </w:pPr>
            <w:r>
              <w:rPr>
                <w:spacing w:val="-7"/>
                <w:sz w:val="21"/>
                <w:szCs w:val="21"/>
              </w:rPr>
              <w:t>13</w:t>
            </w:r>
          </w:p>
        </w:tc>
        <w:tc>
          <w:tcPr>
            <w:tcW w:w="1191" w:type="pct"/>
            <w:shd w:val="clear" w:color="auto" w:fill="auto"/>
          </w:tcPr>
          <w:p w14:paraId="13A42DFF" w14:textId="77777777" w:rsidR="006702DE" w:rsidRDefault="006702DE" w:rsidP="00AE390A">
            <w:pPr>
              <w:pStyle w:val="TableText"/>
              <w:spacing w:before="113" w:after="78" w:line="219" w:lineRule="auto"/>
              <w:ind w:left="11"/>
              <w:rPr>
                <w:rFonts w:hint="eastAsia"/>
                <w:sz w:val="21"/>
                <w:szCs w:val="21"/>
              </w:rPr>
            </w:pPr>
            <w:proofErr w:type="spellStart"/>
            <w:r>
              <w:rPr>
                <w:spacing w:val="-2"/>
                <w:sz w:val="21"/>
                <w:szCs w:val="21"/>
              </w:rPr>
              <w:t>控制主板</w:t>
            </w:r>
            <w:proofErr w:type="spellEnd"/>
          </w:p>
        </w:tc>
        <w:tc>
          <w:tcPr>
            <w:tcW w:w="1052" w:type="pct"/>
            <w:shd w:val="clear" w:color="auto" w:fill="auto"/>
          </w:tcPr>
          <w:p w14:paraId="1C853FAB" w14:textId="77777777" w:rsidR="006702DE" w:rsidRDefault="006702DE" w:rsidP="00AE390A">
            <w:pPr>
              <w:pStyle w:val="TableText"/>
              <w:spacing w:before="115" w:after="78" w:line="219" w:lineRule="auto"/>
              <w:ind w:left="14"/>
              <w:rPr>
                <w:rFonts w:hint="eastAsia"/>
                <w:sz w:val="21"/>
                <w:szCs w:val="21"/>
              </w:rPr>
            </w:pPr>
            <w:proofErr w:type="spellStart"/>
            <w:r>
              <w:rPr>
                <w:spacing w:val="5"/>
                <w:sz w:val="21"/>
                <w:szCs w:val="21"/>
              </w:rPr>
              <w:t>检查</w:t>
            </w:r>
            <w:proofErr w:type="spellEnd"/>
          </w:p>
        </w:tc>
        <w:tc>
          <w:tcPr>
            <w:tcW w:w="921" w:type="pct"/>
            <w:shd w:val="clear" w:color="auto" w:fill="auto"/>
            <w:vAlign w:val="center"/>
          </w:tcPr>
          <w:p w14:paraId="3EE84728" w14:textId="77777777" w:rsidR="006702DE" w:rsidRDefault="006702DE" w:rsidP="00AE390A">
            <w:pPr>
              <w:pStyle w:val="TableText"/>
              <w:spacing w:before="115" w:after="78" w:line="219" w:lineRule="auto"/>
              <w:ind w:left="37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6FFEA0AC" w14:textId="77777777" w:rsidR="006702DE" w:rsidRDefault="006702DE" w:rsidP="00AE390A">
            <w:pPr>
              <w:pStyle w:val="TableText"/>
              <w:spacing w:before="116" w:after="78" w:line="220" w:lineRule="auto"/>
              <w:ind w:left="307"/>
              <w:rPr>
                <w:rFonts w:hint="eastAsia"/>
                <w:sz w:val="21"/>
                <w:szCs w:val="21"/>
              </w:rPr>
            </w:pPr>
            <w:proofErr w:type="spellStart"/>
            <w:r>
              <w:rPr>
                <w:spacing w:val="-2"/>
                <w:sz w:val="21"/>
                <w:szCs w:val="21"/>
              </w:rPr>
              <w:t>损坏更换</w:t>
            </w:r>
            <w:proofErr w:type="spellEnd"/>
          </w:p>
        </w:tc>
      </w:tr>
      <w:tr w:rsidR="006702DE" w14:paraId="20978228" w14:textId="77777777" w:rsidTr="00AE390A">
        <w:tc>
          <w:tcPr>
            <w:tcW w:w="792" w:type="pct"/>
            <w:shd w:val="clear" w:color="auto" w:fill="auto"/>
          </w:tcPr>
          <w:p w14:paraId="005A118E" w14:textId="77777777" w:rsidR="006702DE" w:rsidRDefault="006702DE" w:rsidP="00AE390A">
            <w:pPr>
              <w:pStyle w:val="TableText"/>
              <w:spacing w:before="174" w:after="78" w:line="184" w:lineRule="auto"/>
              <w:jc w:val="center"/>
              <w:rPr>
                <w:rFonts w:hint="eastAsia"/>
                <w:sz w:val="21"/>
                <w:szCs w:val="21"/>
              </w:rPr>
            </w:pPr>
            <w:r>
              <w:rPr>
                <w:spacing w:val="-7"/>
                <w:sz w:val="21"/>
                <w:szCs w:val="21"/>
              </w:rPr>
              <w:t>14</w:t>
            </w:r>
          </w:p>
        </w:tc>
        <w:tc>
          <w:tcPr>
            <w:tcW w:w="1191" w:type="pct"/>
            <w:shd w:val="clear" w:color="auto" w:fill="auto"/>
          </w:tcPr>
          <w:p w14:paraId="1A601CE6" w14:textId="77777777" w:rsidR="006702DE" w:rsidRDefault="006702DE" w:rsidP="00AE390A">
            <w:pPr>
              <w:pStyle w:val="TableText"/>
              <w:spacing w:before="116" w:after="78" w:line="219" w:lineRule="auto"/>
              <w:ind w:left="11"/>
              <w:rPr>
                <w:rFonts w:hint="eastAsia"/>
                <w:sz w:val="21"/>
                <w:szCs w:val="21"/>
              </w:rPr>
            </w:pPr>
            <w:proofErr w:type="spellStart"/>
            <w:r>
              <w:rPr>
                <w:spacing w:val="3"/>
                <w:sz w:val="21"/>
                <w:szCs w:val="21"/>
              </w:rPr>
              <w:t>电源及信号输出</w:t>
            </w:r>
            <w:proofErr w:type="spellEnd"/>
          </w:p>
        </w:tc>
        <w:tc>
          <w:tcPr>
            <w:tcW w:w="1052" w:type="pct"/>
            <w:shd w:val="clear" w:color="auto" w:fill="auto"/>
          </w:tcPr>
          <w:p w14:paraId="744172C1" w14:textId="77777777" w:rsidR="006702DE" w:rsidRDefault="006702DE" w:rsidP="00AE390A">
            <w:pPr>
              <w:pStyle w:val="TableText"/>
              <w:spacing w:before="116" w:after="78" w:line="219" w:lineRule="auto"/>
              <w:ind w:left="14"/>
              <w:rPr>
                <w:rFonts w:hint="eastAsia"/>
                <w:sz w:val="21"/>
                <w:szCs w:val="21"/>
              </w:rPr>
            </w:pPr>
            <w:proofErr w:type="spellStart"/>
            <w:r>
              <w:rPr>
                <w:spacing w:val="-2"/>
                <w:sz w:val="21"/>
                <w:szCs w:val="21"/>
              </w:rPr>
              <w:t>检查、清洁</w:t>
            </w:r>
            <w:proofErr w:type="spellEnd"/>
          </w:p>
        </w:tc>
        <w:tc>
          <w:tcPr>
            <w:tcW w:w="921" w:type="pct"/>
            <w:shd w:val="clear" w:color="auto" w:fill="auto"/>
            <w:vAlign w:val="center"/>
          </w:tcPr>
          <w:p w14:paraId="0DDC3E19" w14:textId="77777777" w:rsidR="006702DE" w:rsidRDefault="006702DE" w:rsidP="00AE390A">
            <w:pPr>
              <w:pStyle w:val="TableText"/>
              <w:spacing w:before="116" w:after="78" w:line="219" w:lineRule="auto"/>
              <w:ind w:left="37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554704FF" w14:textId="77777777" w:rsidR="006702DE" w:rsidRDefault="006702DE" w:rsidP="00AE390A">
            <w:pPr>
              <w:pStyle w:val="TableText"/>
              <w:spacing w:before="117" w:after="78" w:line="220" w:lineRule="auto"/>
              <w:ind w:left="307"/>
              <w:rPr>
                <w:rFonts w:hint="eastAsia"/>
                <w:sz w:val="21"/>
                <w:szCs w:val="21"/>
              </w:rPr>
            </w:pPr>
            <w:proofErr w:type="spellStart"/>
            <w:r>
              <w:rPr>
                <w:spacing w:val="-2"/>
                <w:sz w:val="21"/>
                <w:szCs w:val="21"/>
              </w:rPr>
              <w:t>损坏更换</w:t>
            </w:r>
            <w:proofErr w:type="spellEnd"/>
          </w:p>
        </w:tc>
      </w:tr>
      <w:tr w:rsidR="006702DE" w14:paraId="20B973C7" w14:textId="77777777" w:rsidTr="00AE390A">
        <w:tc>
          <w:tcPr>
            <w:tcW w:w="792" w:type="pct"/>
            <w:shd w:val="clear" w:color="auto" w:fill="auto"/>
          </w:tcPr>
          <w:p w14:paraId="6F68F200" w14:textId="77777777" w:rsidR="006702DE" w:rsidRDefault="006702DE" w:rsidP="00AE390A">
            <w:pPr>
              <w:pStyle w:val="TableText"/>
              <w:spacing w:before="186" w:after="78" w:line="184" w:lineRule="auto"/>
              <w:jc w:val="center"/>
              <w:rPr>
                <w:rFonts w:hint="eastAsia"/>
                <w:sz w:val="21"/>
                <w:szCs w:val="21"/>
              </w:rPr>
            </w:pPr>
            <w:r>
              <w:rPr>
                <w:spacing w:val="-7"/>
                <w:sz w:val="21"/>
                <w:szCs w:val="21"/>
              </w:rPr>
              <w:t>15</w:t>
            </w:r>
          </w:p>
        </w:tc>
        <w:tc>
          <w:tcPr>
            <w:tcW w:w="1191" w:type="pct"/>
            <w:shd w:val="clear" w:color="auto" w:fill="auto"/>
          </w:tcPr>
          <w:p w14:paraId="2818D00E" w14:textId="77777777" w:rsidR="006702DE" w:rsidRDefault="006702DE" w:rsidP="00AE390A">
            <w:pPr>
              <w:pStyle w:val="TableText"/>
              <w:spacing w:before="129" w:after="78" w:line="220" w:lineRule="auto"/>
              <w:ind w:left="11"/>
              <w:rPr>
                <w:rFonts w:hint="eastAsia"/>
                <w:sz w:val="21"/>
                <w:szCs w:val="21"/>
              </w:rPr>
            </w:pPr>
            <w:proofErr w:type="spellStart"/>
            <w:r>
              <w:rPr>
                <w:spacing w:val="4"/>
                <w:sz w:val="21"/>
                <w:szCs w:val="21"/>
              </w:rPr>
              <w:t>标准曲线</w:t>
            </w:r>
            <w:proofErr w:type="spellEnd"/>
          </w:p>
        </w:tc>
        <w:tc>
          <w:tcPr>
            <w:tcW w:w="1052" w:type="pct"/>
            <w:shd w:val="clear" w:color="auto" w:fill="auto"/>
          </w:tcPr>
          <w:p w14:paraId="5AF26BD9" w14:textId="77777777" w:rsidR="006702DE" w:rsidRDefault="006702DE" w:rsidP="00AE390A">
            <w:pPr>
              <w:pStyle w:val="TableText"/>
              <w:spacing w:before="128" w:after="78" w:line="219" w:lineRule="auto"/>
              <w:ind w:left="14"/>
              <w:rPr>
                <w:rFonts w:hint="eastAsia"/>
                <w:sz w:val="21"/>
                <w:szCs w:val="21"/>
              </w:rPr>
            </w:pPr>
            <w:proofErr w:type="spellStart"/>
            <w:r>
              <w:rPr>
                <w:spacing w:val="3"/>
                <w:sz w:val="21"/>
                <w:szCs w:val="21"/>
              </w:rPr>
              <w:t>检查、标定</w:t>
            </w:r>
            <w:proofErr w:type="spellEnd"/>
          </w:p>
        </w:tc>
        <w:tc>
          <w:tcPr>
            <w:tcW w:w="921" w:type="pct"/>
            <w:shd w:val="clear" w:color="auto" w:fill="auto"/>
            <w:vAlign w:val="center"/>
          </w:tcPr>
          <w:p w14:paraId="2120379B" w14:textId="77777777" w:rsidR="006702DE" w:rsidRDefault="006702DE" w:rsidP="00AE390A">
            <w:pPr>
              <w:pStyle w:val="TableText"/>
              <w:spacing w:before="128" w:after="78" w:line="219" w:lineRule="auto"/>
              <w:ind w:left="376"/>
              <w:rPr>
                <w:rFonts w:hint="eastAsia"/>
                <w:sz w:val="21"/>
                <w:szCs w:val="21"/>
              </w:rPr>
            </w:pPr>
            <w:r>
              <w:rPr>
                <w:spacing w:val="4"/>
                <w:sz w:val="21"/>
                <w:szCs w:val="21"/>
              </w:rPr>
              <w:t>1次/</w:t>
            </w:r>
            <w:r>
              <w:rPr>
                <w:rFonts w:hint="eastAsia"/>
                <w:spacing w:val="4"/>
                <w:sz w:val="21"/>
                <w:szCs w:val="21"/>
                <w:lang w:eastAsia="zh-CN"/>
              </w:rPr>
              <w:t>7d</w:t>
            </w:r>
          </w:p>
        </w:tc>
        <w:tc>
          <w:tcPr>
            <w:tcW w:w="1044" w:type="pct"/>
            <w:shd w:val="clear" w:color="auto" w:fill="auto"/>
          </w:tcPr>
          <w:p w14:paraId="6C01EBA1" w14:textId="77777777" w:rsidR="006702DE" w:rsidRDefault="006702DE" w:rsidP="00AE390A">
            <w:pPr>
              <w:spacing w:after="78"/>
              <w:rPr>
                <w:rFonts w:ascii="宋体" w:hAnsi="宋体" w:hint="eastAsia"/>
                <w:szCs w:val="21"/>
              </w:rPr>
            </w:pPr>
          </w:p>
        </w:tc>
      </w:tr>
    </w:tbl>
    <w:p w14:paraId="059B6F8A" w14:textId="77777777" w:rsidR="006702DE" w:rsidRDefault="006702DE" w:rsidP="006702DE">
      <w:pPr>
        <w:pStyle w:val="23"/>
        <w:spacing w:after="78"/>
        <w:ind w:leftChars="0" w:left="0" w:firstLineChars="0" w:firstLine="0"/>
        <w:rPr>
          <w:rFonts w:ascii="宋体" w:hAnsi="宋体" w:hint="eastAsia"/>
          <w:bCs/>
          <w:color w:val="000000"/>
          <w:szCs w:val="21"/>
        </w:rPr>
      </w:pPr>
      <w:r>
        <w:rPr>
          <w:rFonts w:ascii="宋体" w:hAnsi="宋体" w:hint="eastAsia"/>
          <w:bCs/>
          <w:noProof/>
          <w:color w:val="000000"/>
          <w:szCs w:val="21"/>
        </w:rPr>
        <mc:AlternateContent>
          <mc:Choice Requires="wps">
            <w:drawing>
              <wp:anchor distT="0" distB="0" distL="0" distR="0" simplePos="0" relativeHeight="251668480" behindDoc="0" locked="0" layoutInCell="1" allowOverlap="1" wp14:anchorId="00716F1F" wp14:editId="1AC0B2DC">
                <wp:simplePos x="0" y="0"/>
                <wp:positionH relativeFrom="column">
                  <wp:posOffset>6443980</wp:posOffset>
                </wp:positionH>
                <wp:positionV relativeFrom="paragraph">
                  <wp:posOffset>1423035</wp:posOffset>
                </wp:positionV>
                <wp:extent cx="63500" cy="154940"/>
                <wp:effectExtent l="0" t="45720" r="0" b="0"/>
                <wp:wrapNone/>
                <wp:docPr id="2030133706" name="TextBox 8"/>
                <wp:cNvGraphicFramePr/>
                <a:graphic xmlns:a="http://schemas.openxmlformats.org/drawingml/2006/main">
                  <a:graphicData uri="http://schemas.microsoft.com/office/word/2010/wordprocessingShape">
                    <wps:wsp>
                      <wps:cNvSpPr txBox="1"/>
                      <wps:spPr>
                        <a:xfrm rot="16200000">
                          <a:off x="6444421" y="1423076"/>
                          <a:ext cx="63500" cy="154939"/>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564317C1" w14:textId="77777777" w:rsidR="006702DE" w:rsidRDefault="006702DE" w:rsidP="006702DE">
                            <w:pPr>
                              <w:spacing w:before="75" w:after="78" w:line="148" w:lineRule="exact"/>
                              <w:jc w:val="right"/>
                              <w:rPr>
                                <w:rFonts w:ascii="宋体" w:hAnsi="宋体" w:cs="宋体" w:hint="eastAsia"/>
                                <w:sz w:val="19"/>
                                <w:szCs w:val="19"/>
                              </w:rPr>
                            </w:pPr>
                            <w:r>
                              <w:rPr>
                                <w:rFonts w:ascii="宋体" w:hAnsi="宋体" w:cs="宋体"/>
                                <w:spacing w:val="-36"/>
                                <w:sz w:val="19"/>
                                <w:szCs w:val="19"/>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0716F1F" id="_x0000_t202" coordsize="21600,21600" o:spt="202" path="m,l,21600r21600,l21600,xe">
                <v:stroke joinstyle="miter"/>
                <v:path gradientshapeok="t" o:connecttype="rect"/>
              </v:shapetype>
              <v:shape id="TextBox 8" o:spid="_x0000_s1026" type="#_x0000_t202" style="position:absolute;left:0;text-align:left;margin-left:507.4pt;margin-top:112.05pt;width:5pt;height:12.2pt;rotation:-90;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" filled="f" stroked="f" strokeweight="0">
                <v:stroke miterlimit="0"/>
                <v:textbox inset="0,0,0,0">
                  <w:txbxContent>
                    <w:p w14:paraId="564317C1" w14:textId="77777777" w:rsidR="006702DE" w:rsidRDefault="006702DE" w:rsidP="006702DE">
                      <w:pPr>
                        <w:spacing w:before="75" w:after="78" w:line="148" w:lineRule="exact"/>
                        <w:jc w:val="right"/>
                        <w:rPr>
                          <w:rFonts w:ascii="宋体" w:hAnsi="宋体" w:cs="宋体" w:hint="eastAsia"/>
                          <w:sz w:val="19"/>
                          <w:szCs w:val="19"/>
                        </w:rPr>
                      </w:pPr>
                      <w:r>
                        <w:rPr>
                          <w:rFonts w:ascii="宋体" w:hAnsi="宋体" w:cs="宋体"/>
                          <w:spacing w:val="-36"/>
                          <w:sz w:val="19"/>
                          <w:szCs w:val="19"/>
                        </w:rPr>
                        <w:t>:</w:t>
                      </w:r>
                    </w:p>
                  </w:txbxContent>
                </v:textbox>
              </v:shape>
            </w:pict>
          </mc:Fallback>
        </mc:AlternateContent>
      </w:r>
      <w:r>
        <w:rPr>
          <w:rFonts w:ascii="宋体" w:hAnsi="宋体" w:hint="eastAsia"/>
          <w:bCs/>
          <w:color w:val="000000"/>
          <w:szCs w:val="21"/>
        </w:rPr>
        <w:t>3、总磷在线分析仪</w:t>
      </w:r>
    </w:p>
    <w:tbl>
      <w:tblPr>
        <w:tblStyle w:val="af6"/>
        <w:tblW w:w="5000" w:type="pct"/>
        <w:tblLook w:val="04A0" w:firstRow="1" w:lastRow="0" w:firstColumn="1" w:lastColumn="0" w:noHBand="0" w:noVBand="1"/>
      </w:tblPr>
      <w:tblGrid>
        <w:gridCol w:w="1475"/>
        <w:gridCol w:w="2322"/>
        <w:gridCol w:w="1758"/>
        <w:gridCol w:w="1698"/>
        <w:gridCol w:w="1923"/>
      </w:tblGrid>
      <w:tr w:rsidR="006702DE" w14:paraId="5A52DF27" w14:textId="77777777" w:rsidTr="00AE390A">
        <w:tc>
          <w:tcPr>
            <w:tcW w:w="804" w:type="pct"/>
          </w:tcPr>
          <w:p w14:paraId="3712B73B" w14:textId="77777777" w:rsidR="006702DE" w:rsidRDefault="006702DE" w:rsidP="00AE390A">
            <w:pPr>
              <w:pStyle w:val="TableText"/>
              <w:spacing w:before="42" w:after="78" w:line="211" w:lineRule="auto"/>
              <w:ind w:left="258"/>
              <w:rPr>
                <w:rFonts w:hint="eastAsia"/>
                <w:bCs/>
                <w:color w:val="000000"/>
                <w:sz w:val="21"/>
                <w:szCs w:val="21"/>
                <w:highlight w:val="yellow"/>
                <w:lang w:eastAsia="zh-CN"/>
              </w:rPr>
            </w:pPr>
            <w:proofErr w:type="spellStart"/>
            <w:r>
              <w:rPr>
                <w:b/>
                <w:bCs/>
                <w:spacing w:val="-5"/>
                <w:sz w:val="21"/>
                <w:szCs w:val="21"/>
              </w:rPr>
              <w:t>序号</w:t>
            </w:r>
            <w:proofErr w:type="spellEnd"/>
          </w:p>
        </w:tc>
        <w:tc>
          <w:tcPr>
            <w:tcW w:w="1265" w:type="pct"/>
          </w:tcPr>
          <w:p w14:paraId="640C31D1" w14:textId="77777777" w:rsidR="006702DE" w:rsidRDefault="006702DE" w:rsidP="00AE390A">
            <w:pPr>
              <w:pStyle w:val="TableText"/>
              <w:spacing w:before="41" w:after="78" w:line="212" w:lineRule="auto"/>
              <w:ind w:left="124"/>
              <w:rPr>
                <w:rFonts w:hint="eastAsia"/>
                <w:bCs/>
                <w:color w:val="000000"/>
                <w:sz w:val="21"/>
                <w:szCs w:val="21"/>
                <w:highlight w:val="yellow"/>
                <w:lang w:eastAsia="zh-CN"/>
              </w:rPr>
            </w:pPr>
            <w:proofErr w:type="spellStart"/>
            <w:r>
              <w:rPr>
                <w:b/>
                <w:bCs/>
                <w:spacing w:val="-5"/>
                <w:sz w:val="21"/>
                <w:szCs w:val="21"/>
              </w:rPr>
              <w:t>项目名称</w:t>
            </w:r>
            <w:proofErr w:type="spellEnd"/>
          </w:p>
        </w:tc>
        <w:tc>
          <w:tcPr>
            <w:tcW w:w="958" w:type="pct"/>
          </w:tcPr>
          <w:p w14:paraId="42E00188" w14:textId="77777777" w:rsidR="006702DE" w:rsidRDefault="006702DE" w:rsidP="00AE390A">
            <w:pPr>
              <w:pStyle w:val="TableText"/>
              <w:spacing w:before="41" w:after="78" w:line="212" w:lineRule="auto"/>
              <w:ind w:left="97"/>
              <w:rPr>
                <w:rFonts w:hint="eastAsia"/>
                <w:bCs/>
                <w:color w:val="000000"/>
                <w:sz w:val="21"/>
                <w:szCs w:val="21"/>
                <w:highlight w:val="yellow"/>
                <w:lang w:eastAsia="zh-CN"/>
              </w:rPr>
            </w:pPr>
            <w:proofErr w:type="spellStart"/>
            <w:r>
              <w:rPr>
                <w:b/>
                <w:bCs/>
                <w:spacing w:val="6"/>
                <w:sz w:val="21"/>
                <w:szCs w:val="21"/>
              </w:rPr>
              <w:t>维护项目</w:t>
            </w:r>
            <w:proofErr w:type="spellEnd"/>
          </w:p>
        </w:tc>
        <w:tc>
          <w:tcPr>
            <w:tcW w:w="925" w:type="pct"/>
          </w:tcPr>
          <w:p w14:paraId="26A799BF" w14:textId="77777777" w:rsidR="006702DE" w:rsidRDefault="006702DE" w:rsidP="00AE390A">
            <w:pPr>
              <w:pStyle w:val="TableText"/>
              <w:spacing w:before="40" w:after="78" w:line="213" w:lineRule="auto"/>
              <w:ind w:left="119"/>
              <w:rPr>
                <w:rFonts w:hint="eastAsia"/>
                <w:bCs/>
                <w:color w:val="000000"/>
                <w:sz w:val="21"/>
                <w:szCs w:val="21"/>
                <w:highlight w:val="yellow"/>
                <w:lang w:eastAsia="zh-CN"/>
              </w:rPr>
            </w:pPr>
            <w:proofErr w:type="spellStart"/>
            <w:r>
              <w:rPr>
                <w:b/>
                <w:bCs/>
                <w:spacing w:val="-5"/>
                <w:sz w:val="21"/>
                <w:szCs w:val="21"/>
              </w:rPr>
              <w:t>工作频次</w:t>
            </w:r>
            <w:proofErr w:type="spellEnd"/>
          </w:p>
        </w:tc>
        <w:tc>
          <w:tcPr>
            <w:tcW w:w="1048" w:type="pct"/>
          </w:tcPr>
          <w:p w14:paraId="06C1F7FA" w14:textId="77777777" w:rsidR="006702DE" w:rsidRDefault="006702DE" w:rsidP="00AE390A">
            <w:pPr>
              <w:pStyle w:val="TableText"/>
              <w:spacing w:before="42" w:after="78" w:line="211" w:lineRule="auto"/>
              <w:ind w:left="121"/>
              <w:rPr>
                <w:rFonts w:hint="eastAsia"/>
                <w:bCs/>
                <w:color w:val="000000"/>
                <w:sz w:val="21"/>
                <w:szCs w:val="21"/>
                <w:highlight w:val="yellow"/>
                <w:lang w:eastAsia="zh-CN"/>
              </w:rPr>
            </w:pPr>
            <w:proofErr w:type="spellStart"/>
            <w:r>
              <w:rPr>
                <w:b/>
                <w:bCs/>
                <w:spacing w:val="-6"/>
                <w:sz w:val="21"/>
                <w:szCs w:val="21"/>
              </w:rPr>
              <w:t>备注</w:t>
            </w:r>
            <w:proofErr w:type="spellEnd"/>
          </w:p>
        </w:tc>
      </w:tr>
      <w:tr w:rsidR="006702DE" w14:paraId="1C0FA001" w14:textId="77777777" w:rsidTr="00AE390A">
        <w:tc>
          <w:tcPr>
            <w:tcW w:w="804" w:type="pct"/>
          </w:tcPr>
          <w:p w14:paraId="3847B0E3" w14:textId="77777777" w:rsidR="006702DE" w:rsidRDefault="006702DE" w:rsidP="00AE390A">
            <w:pPr>
              <w:pStyle w:val="TableText"/>
              <w:spacing w:before="106" w:after="78" w:line="171" w:lineRule="auto"/>
              <w:ind w:left="425"/>
              <w:rPr>
                <w:rFonts w:hint="eastAsia"/>
                <w:bCs/>
                <w:color w:val="000000"/>
                <w:sz w:val="21"/>
                <w:szCs w:val="21"/>
                <w:highlight w:val="yellow"/>
                <w:lang w:eastAsia="zh-CN"/>
              </w:rPr>
            </w:pPr>
            <w:r>
              <w:rPr>
                <w:sz w:val="21"/>
                <w:szCs w:val="21"/>
              </w:rPr>
              <w:t>1</w:t>
            </w:r>
          </w:p>
        </w:tc>
        <w:tc>
          <w:tcPr>
            <w:tcW w:w="1265" w:type="pct"/>
          </w:tcPr>
          <w:p w14:paraId="3159C683" w14:textId="77777777" w:rsidR="006702DE" w:rsidRDefault="006702DE" w:rsidP="00AE390A">
            <w:pPr>
              <w:pStyle w:val="TableText"/>
              <w:spacing w:before="50" w:after="78" w:line="218" w:lineRule="auto"/>
              <w:ind w:left="121"/>
              <w:rPr>
                <w:rFonts w:hint="eastAsia"/>
                <w:bCs/>
                <w:color w:val="000000"/>
                <w:sz w:val="21"/>
                <w:szCs w:val="21"/>
                <w:highlight w:val="yellow"/>
                <w:lang w:eastAsia="zh-CN"/>
              </w:rPr>
            </w:pPr>
            <w:proofErr w:type="spellStart"/>
            <w:r>
              <w:rPr>
                <w:spacing w:val="-2"/>
                <w:sz w:val="21"/>
                <w:szCs w:val="21"/>
              </w:rPr>
              <w:t>仪器内、外部卫生</w:t>
            </w:r>
            <w:proofErr w:type="spellEnd"/>
          </w:p>
        </w:tc>
        <w:tc>
          <w:tcPr>
            <w:tcW w:w="958" w:type="pct"/>
          </w:tcPr>
          <w:p w14:paraId="5C216575" w14:textId="77777777" w:rsidR="006702DE" w:rsidRDefault="006702DE" w:rsidP="00AE390A">
            <w:pPr>
              <w:pStyle w:val="TableText"/>
              <w:spacing w:before="50" w:after="78" w:line="21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083E197E" w14:textId="77777777" w:rsidR="006702DE" w:rsidRDefault="006702DE" w:rsidP="00AE390A">
            <w:pPr>
              <w:pStyle w:val="TableText"/>
              <w:spacing w:before="50" w:after="78" w:line="218"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51649E09" w14:textId="77777777" w:rsidR="006702DE" w:rsidRDefault="006702DE" w:rsidP="00AE390A">
            <w:pPr>
              <w:spacing w:after="78"/>
              <w:rPr>
                <w:rFonts w:ascii="宋体" w:hAnsi="宋体" w:hint="eastAsia"/>
                <w:bCs/>
                <w:color w:val="000000"/>
                <w:szCs w:val="21"/>
                <w:highlight w:val="yellow"/>
              </w:rPr>
            </w:pPr>
          </w:p>
        </w:tc>
      </w:tr>
      <w:tr w:rsidR="006702DE" w14:paraId="2CC0CA32" w14:textId="77777777" w:rsidTr="00AE390A">
        <w:tc>
          <w:tcPr>
            <w:tcW w:w="804" w:type="pct"/>
          </w:tcPr>
          <w:p w14:paraId="1E7A0CF3" w14:textId="77777777" w:rsidR="006702DE" w:rsidRDefault="006702DE" w:rsidP="00AE390A">
            <w:pPr>
              <w:pStyle w:val="TableText"/>
              <w:spacing w:before="106" w:after="78" w:line="162" w:lineRule="auto"/>
              <w:ind w:left="425"/>
              <w:rPr>
                <w:rFonts w:hint="eastAsia"/>
                <w:bCs/>
                <w:color w:val="000000"/>
                <w:sz w:val="21"/>
                <w:szCs w:val="21"/>
                <w:highlight w:val="yellow"/>
                <w:lang w:eastAsia="zh-CN"/>
              </w:rPr>
            </w:pPr>
            <w:r>
              <w:rPr>
                <w:sz w:val="21"/>
                <w:szCs w:val="21"/>
              </w:rPr>
              <w:t>2</w:t>
            </w:r>
          </w:p>
        </w:tc>
        <w:tc>
          <w:tcPr>
            <w:tcW w:w="1265" w:type="pct"/>
          </w:tcPr>
          <w:p w14:paraId="4B4F7DCD" w14:textId="77777777" w:rsidR="006702DE" w:rsidRDefault="006702DE" w:rsidP="00AE390A">
            <w:pPr>
              <w:pStyle w:val="TableText"/>
              <w:spacing w:before="48" w:after="78" w:line="211" w:lineRule="auto"/>
              <w:ind w:left="121"/>
              <w:rPr>
                <w:rFonts w:hint="eastAsia"/>
                <w:bCs/>
                <w:color w:val="000000"/>
                <w:sz w:val="21"/>
                <w:szCs w:val="21"/>
                <w:highlight w:val="yellow"/>
                <w:lang w:eastAsia="zh-CN"/>
              </w:rPr>
            </w:pPr>
            <w:proofErr w:type="spellStart"/>
            <w:r>
              <w:rPr>
                <w:spacing w:val="1"/>
                <w:sz w:val="21"/>
                <w:szCs w:val="21"/>
              </w:rPr>
              <w:t>药剂、蒸馅水</w:t>
            </w:r>
            <w:proofErr w:type="spellEnd"/>
          </w:p>
        </w:tc>
        <w:tc>
          <w:tcPr>
            <w:tcW w:w="958" w:type="pct"/>
          </w:tcPr>
          <w:p w14:paraId="4399EBCD" w14:textId="77777777" w:rsidR="006702DE" w:rsidRDefault="006702DE" w:rsidP="00AE390A">
            <w:pPr>
              <w:pStyle w:val="TableText"/>
              <w:spacing w:before="49" w:after="78" w:line="210" w:lineRule="auto"/>
              <w:ind w:left="94"/>
              <w:rPr>
                <w:rFonts w:hint="eastAsia"/>
                <w:bCs/>
                <w:color w:val="000000"/>
                <w:sz w:val="21"/>
                <w:szCs w:val="21"/>
                <w:highlight w:val="yellow"/>
                <w:lang w:eastAsia="zh-CN"/>
              </w:rPr>
            </w:pPr>
            <w:proofErr w:type="spellStart"/>
            <w:r>
              <w:rPr>
                <w:spacing w:val="-2"/>
                <w:sz w:val="21"/>
                <w:szCs w:val="21"/>
              </w:rPr>
              <w:t>检查、更换</w:t>
            </w:r>
            <w:proofErr w:type="spellEnd"/>
          </w:p>
        </w:tc>
        <w:tc>
          <w:tcPr>
            <w:tcW w:w="925" w:type="pct"/>
            <w:vAlign w:val="center"/>
          </w:tcPr>
          <w:p w14:paraId="02F7F882" w14:textId="77777777" w:rsidR="006702DE" w:rsidRDefault="006702DE" w:rsidP="00AE390A">
            <w:pPr>
              <w:pStyle w:val="TableText"/>
              <w:spacing w:before="49" w:after="78" w:line="210"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7E054F51" w14:textId="77777777" w:rsidR="006702DE" w:rsidRDefault="006702DE" w:rsidP="00AE390A">
            <w:pPr>
              <w:pStyle w:val="TableText"/>
              <w:spacing w:before="50" w:after="78" w:line="209" w:lineRule="auto"/>
              <w:ind w:left="328"/>
              <w:rPr>
                <w:rFonts w:hint="eastAsia"/>
                <w:bCs/>
                <w:color w:val="000000"/>
                <w:sz w:val="21"/>
                <w:szCs w:val="21"/>
                <w:highlight w:val="yellow"/>
                <w:lang w:eastAsia="zh-CN"/>
              </w:rPr>
            </w:pPr>
            <w:proofErr w:type="spellStart"/>
            <w:r>
              <w:rPr>
                <w:spacing w:val="-2"/>
                <w:sz w:val="21"/>
                <w:szCs w:val="21"/>
              </w:rPr>
              <w:t>过期更换</w:t>
            </w:r>
            <w:proofErr w:type="spellEnd"/>
          </w:p>
        </w:tc>
      </w:tr>
      <w:tr w:rsidR="006702DE" w14:paraId="107BD0C1" w14:textId="77777777" w:rsidTr="00AE390A">
        <w:tc>
          <w:tcPr>
            <w:tcW w:w="804" w:type="pct"/>
          </w:tcPr>
          <w:p w14:paraId="7B199CA1" w14:textId="77777777" w:rsidR="006702DE" w:rsidRDefault="006702DE" w:rsidP="00AE390A">
            <w:pPr>
              <w:pStyle w:val="TableText"/>
              <w:spacing w:before="107" w:after="78" w:line="161" w:lineRule="auto"/>
              <w:ind w:left="425"/>
              <w:rPr>
                <w:rFonts w:hint="eastAsia"/>
                <w:bCs/>
                <w:color w:val="000000"/>
                <w:sz w:val="21"/>
                <w:szCs w:val="21"/>
                <w:highlight w:val="yellow"/>
                <w:lang w:eastAsia="zh-CN"/>
              </w:rPr>
            </w:pPr>
            <w:r>
              <w:rPr>
                <w:sz w:val="21"/>
                <w:szCs w:val="21"/>
              </w:rPr>
              <w:t>3</w:t>
            </w:r>
          </w:p>
        </w:tc>
        <w:tc>
          <w:tcPr>
            <w:tcW w:w="1265" w:type="pct"/>
          </w:tcPr>
          <w:p w14:paraId="209ABCBC" w14:textId="77777777" w:rsidR="006702DE" w:rsidRDefault="006702DE" w:rsidP="00AE390A">
            <w:pPr>
              <w:pStyle w:val="TableText"/>
              <w:spacing w:before="51" w:after="78" w:line="208" w:lineRule="auto"/>
              <w:ind w:left="121"/>
              <w:rPr>
                <w:rFonts w:hint="eastAsia"/>
                <w:bCs/>
                <w:color w:val="000000"/>
                <w:sz w:val="21"/>
                <w:szCs w:val="21"/>
                <w:highlight w:val="yellow"/>
                <w:lang w:eastAsia="zh-CN"/>
              </w:rPr>
            </w:pPr>
            <w:proofErr w:type="spellStart"/>
            <w:r>
              <w:rPr>
                <w:spacing w:val="-2"/>
                <w:sz w:val="21"/>
                <w:szCs w:val="21"/>
              </w:rPr>
              <w:t>废液</w:t>
            </w:r>
            <w:proofErr w:type="spellEnd"/>
          </w:p>
        </w:tc>
        <w:tc>
          <w:tcPr>
            <w:tcW w:w="958" w:type="pct"/>
          </w:tcPr>
          <w:p w14:paraId="6B472FAB" w14:textId="77777777" w:rsidR="006702DE" w:rsidRDefault="006702DE" w:rsidP="00AE390A">
            <w:pPr>
              <w:pStyle w:val="TableText"/>
              <w:spacing w:before="49" w:after="78" w:line="209" w:lineRule="auto"/>
              <w:ind w:left="94"/>
              <w:rPr>
                <w:rFonts w:hint="eastAsia"/>
                <w:bCs/>
                <w:color w:val="000000"/>
                <w:sz w:val="21"/>
                <w:szCs w:val="21"/>
                <w:highlight w:val="yellow"/>
                <w:lang w:eastAsia="zh-CN"/>
              </w:rPr>
            </w:pPr>
            <w:proofErr w:type="spellStart"/>
            <w:r>
              <w:rPr>
                <w:spacing w:val="-2"/>
                <w:sz w:val="21"/>
                <w:szCs w:val="21"/>
              </w:rPr>
              <w:t>检查、倒废液</w:t>
            </w:r>
            <w:proofErr w:type="spellEnd"/>
          </w:p>
        </w:tc>
        <w:tc>
          <w:tcPr>
            <w:tcW w:w="925" w:type="pct"/>
            <w:vAlign w:val="center"/>
          </w:tcPr>
          <w:p w14:paraId="24FC95E1" w14:textId="77777777" w:rsidR="006702DE" w:rsidRDefault="006702DE" w:rsidP="00AE390A">
            <w:pPr>
              <w:pStyle w:val="TableText"/>
              <w:spacing w:before="49" w:after="78" w:line="20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90E9BCE" w14:textId="77777777" w:rsidR="006702DE" w:rsidRDefault="006702DE" w:rsidP="00AE390A">
            <w:pPr>
              <w:spacing w:after="78"/>
              <w:rPr>
                <w:rFonts w:ascii="宋体" w:hAnsi="宋体" w:hint="eastAsia"/>
                <w:bCs/>
                <w:color w:val="000000"/>
                <w:szCs w:val="21"/>
                <w:highlight w:val="yellow"/>
              </w:rPr>
            </w:pPr>
          </w:p>
        </w:tc>
      </w:tr>
      <w:tr w:rsidR="006702DE" w14:paraId="7CA326EB" w14:textId="77777777" w:rsidTr="00AE390A">
        <w:tc>
          <w:tcPr>
            <w:tcW w:w="804" w:type="pct"/>
          </w:tcPr>
          <w:p w14:paraId="79044850" w14:textId="77777777" w:rsidR="006702DE" w:rsidRDefault="006702DE" w:rsidP="00AE390A">
            <w:pPr>
              <w:pStyle w:val="TableText"/>
              <w:spacing w:before="107" w:after="78" w:line="161" w:lineRule="auto"/>
              <w:ind w:left="425"/>
              <w:rPr>
                <w:rFonts w:hint="eastAsia"/>
                <w:bCs/>
                <w:color w:val="000000"/>
                <w:sz w:val="21"/>
                <w:szCs w:val="21"/>
                <w:highlight w:val="yellow"/>
                <w:lang w:eastAsia="zh-CN"/>
              </w:rPr>
            </w:pPr>
            <w:r>
              <w:rPr>
                <w:sz w:val="21"/>
                <w:szCs w:val="21"/>
              </w:rPr>
              <w:t>4</w:t>
            </w:r>
          </w:p>
        </w:tc>
        <w:tc>
          <w:tcPr>
            <w:tcW w:w="1265" w:type="pct"/>
          </w:tcPr>
          <w:p w14:paraId="34571ADA" w14:textId="77777777" w:rsidR="006702DE" w:rsidRDefault="006702DE" w:rsidP="00AE390A">
            <w:pPr>
              <w:pStyle w:val="TableText"/>
              <w:spacing w:before="49" w:after="78" w:line="209" w:lineRule="auto"/>
              <w:ind w:left="121"/>
              <w:rPr>
                <w:rFonts w:hint="eastAsia"/>
                <w:bCs/>
                <w:color w:val="000000"/>
                <w:sz w:val="21"/>
                <w:szCs w:val="21"/>
                <w:highlight w:val="yellow"/>
                <w:lang w:eastAsia="zh-CN"/>
              </w:rPr>
            </w:pPr>
            <w:proofErr w:type="spellStart"/>
            <w:r>
              <w:rPr>
                <w:spacing w:val="-2"/>
                <w:sz w:val="21"/>
                <w:szCs w:val="21"/>
              </w:rPr>
              <w:t>采样、过滤器</w:t>
            </w:r>
            <w:proofErr w:type="spellEnd"/>
          </w:p>
        </w:tc>
        <w:tc>
          <w:tcPr>
            <w:tcW w:w="958" w:type="pct"/>
          </w:tcPr>
          <w:p w14:paraId="0CADE55B" w14:textId="77777777" w:rsidR="006702DE" w:rsidRDefault="006702DE" w:rsidP="00AE390A">
            <w:pPr>
              <w:pStyle w:val="TableText"/>
              <w:spacing w:before="51" w:after="78" w:line="20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06448477" w14:textId="77777777" w:rsidR="006702DE" w:rsidRDefault="006702DE" w:rsidP="00AE390A">
            <w:pPr>
              <w:pStyle w:val="TableText"/>
              <w:spacing w:before="51" w:after="78" w:line="208"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D9A89BF" w14:textId="77777777" w:rsidR="006702DE" w:rsidRDefault="006702DE" w:rsidP="00AE390A">
            <w:pPr>
              <w:pStyle w:val="TableText"/>
              <w:spacing w:before="51" w:after="78" w:line="208"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06E0A33F" w14:textId="77777777" w:rsidTr="00AE390A">
        <w:tc>
          <w:tcPr>
            <w:tcW w:w="804" w:type="pct"/>
          </w:tcPr>
          <w:p w14:paraId="1A1910F7" w14:textId="77777777" w:rsidR="006702DE" w:rsidRDefault="006702DE" w:rsidP="00AE390A">
            <w:pPr>
              <w:pStyle w:val="TableText"/>
              <w:spacing w:before="250" w:after="78" w:line="158" w:lineRule="auto"/>
              <w:ind w:left="425"/>
              <w:rPr>
                <w:rFonts w:hint="eastAsia"/>
                <w:bCs/>
                <w:color w:val="000000"/>
                <w:sz w:val="21"/>
                <w:szCs w:val="21"/>
                <w:highlight w:val="yellow"/>
                <w:lang w:eastAsia="zh-CN"/>
              </w:rPr>
            </w:pPr>
            <w:r>
              <w:rPr>
                <w:sz w:val="21"/>
                <w:szCs w:val="21"/>
              </w:rPr>
              <w:t>5</w:t>
            </w:r>
          </w:p>
        </w:tc>
        <w:tc>
          <w:tcPr>
            <w:tcW w:w="1265" w:type="pct"/>
          </w:tcPr>
          <w:p w14:paraId="4EAC967E" w14:textId="77777777" w:rsidR="006702DE" w:rsidRDefault="006702DE" w:rsidP="00AE390A">
            <w:pPr>
              <w:pStyle w:val="TableText"/>
              <w:spacing w:before="211" w:after="78" w:line="191" w:lineRule="auto"/>
              <w:ind w:left="121"/>
              <w:rPr>
                <w:rFonts w:hint="eastAsia"/>
                <w:bCs/>
                <w:color w:val="000000"/>
                <w:sz w:val="21"/>
                <w:szCs w:val="21"/>
                <w:highlight w:val="yellow"/>
                <w:lang w:eastAsia="zh-CN"/>
              </w:rPr>
            </w:pPr>
            <w:r>
              <w:rPr>
                <w:sz w:val="21"/>
                <w:szCs w:val="21"/>
                <w:lang w:eastAsia="zh-CN"/>
              </w:rPr>
              <w:t>蠕动泵、多通阀、消解器</w:t>
            </w:r>
          </w:p>
        </w:tc>
        <w:tc>
          <w:tcPr>
            <w:tcW w:w="958" w:type="pct"/>
          </w:tcPr>
          <w:p w14:paraId="4E16338B" w14:textId="77777777" w:rsidR="006702DE" w:rsidRDefault="006702DE" w:rsidP="00AE390A">
            <w:pPr>
              <w:pStyle w:val="TableText"/>
              <w:spacing w:before="122"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44C4382F" w14:textId="77777777" w:rsidR="006702DE" w:rsidRDefault="006702DE" w:rsidP="00AE390A">
            <w:pPr>
              <w:pStyle w:val="TableText"/>
              <w:spacing w:before="122"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36AC3100" w14:textId="77777777" w:rsidR="006702DE" w:rsidRDefault="006702DE" w:rsidP="00AE390A">
            <w:pPr>
              <w:pStyle w:val="TableText"/>
              <w:spacing w:before="122"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506D4C08" w14:textId="77777777" w:rsidTr="00AE390A">
        <w:tc>
          <w:tcPr>
            <w:tcW w:w="804" w:type="pct"/>
          </w:tcPr>
          <w:p w14:paraId="72E35DFB" w14:textId="77777777" w:rsidR="006702DE" w:rsidRDefault="006702DE" w:rsidP="00AE390A">
            <w:pPr>
              <w:pStyle w:val="TableText"/>
              <w:spacing w:before="259" w:after="78" w:line="180" w:lineRule="exact"/>
              <w:ind w:left="425"/>
              <w:rPr>
                <w:rFonts w:hint="eastAsia"/>
                <w:bCs/>
                <w:color w:val="000000"/>
                <w:sz w:val="21"/>
                <w:szCs w:val="21"/>
                <w:highlight w:val="yellow"/>
                <w:lang w:eastAsia="zh-CN"/>
              </w:rPr>
            </w:pPr>
            <w:r>
              <w:rPr>
                <w:position w:val="-2"/>
                <w:sz w:val="21"/>
                <w:szCs w:val="21"/>
              </w:rPr>
              <w:t>6</w:t>
            </w:r>
          </w:p>
        </w:tc>
        <w:tc>
          <w:tcPr>
            <w:tcW w:w="1265" w:type="pct"/>
          </w:tcPr>
          <w:p w14:paraId="17996BEF" w14:textId="77777777" w:rsidR="006702DE" w:rsidRDefault="006702DE" w:rsidP="00AE390A">
            <w:pPr>
              <w:pStyle w:val="TableText"/>
              <w:spacing w:before="203" w:after="78" w:line="198" w:lineRule="auto"/>
              <w:ind w:left="121"/>
              <w:rPr>
                <w:rFonts w:hint="eastAsia"/>
                <w:bCs/>
                <w:color w:val="000000"/>
                <w:sz w:val="21"/>
                <w:szCs w:val="21"/>
                <w:highlight w:val="yellow"/>
                <w:lang w:eastAsia="zh-CN"/>
              </w:rPr>
            </w:pPr>
            <w:r>
              <w:rPr>
                <w:spacing w:val="1"/>
                <w:sz w:val="21"/>
                <w:szCs w:val="21"/>
                <w:lang w:eastAsia="zh-CN"/>
              </w:rPr>
              <w:t>蠕动泵管、进样管、排废管</w:t>
            </w:r>
          </w:p>
        </w:tc>
        <w:tc>
          <w:tcPr>
            <w:tcW w:w="958" w:type="pct"/>
          </w:tcPr>
          <w:p w14:paraId="73CE6C23" w14:textId="77777777" w:rsidR="006702DE" w:rsidRDefault="006702DE" w:rsidP="00AE390A">
            <w:pPr>
              <w:pStyle w:val="TableText"/>
              <w:spacing w:before="123"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51178362" w14:textId="77777777" w:rsidR="006702DE" w:rsidRDefault="006702DE" w:rsidP="00AE390A">
            <w:pPr>
              <w:pStyle w:val="TableText"/>
              <w:spacing w:before="123"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E182C6F" w14:textId="77777777" w:rsidR="006702DE" w:rsidRDefault="006702DE" w:rsidP="00AE390A">
            <w:pPr>
              <w:pStyle w:val="TableText"/>
              <w:spacing w:before="123"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2F39C960" w14:textId="77777777" w:rsidTr="00AE390A">
        <w:tc>
          <w:tcPr>
            <w:tcW w:w="804" w:type="pct"/>
          </w:tcPr>
          <w:p w14:paraId="0C0AA11B" w14:textId="77777777" w:rsidR="006702DE" w:rsidRDefault="006702DE" w:rsidP="00AE390A">
            <w:pPr>
              <w:pStyle w:val="TableText"/>
              <w:spacing w:before="262" w:after="78" w:line="157" w:lineRule="exact"/>
              <w:ind w:left="425"/>
              <w:rPr>
                <w:rFonts w:hint="eastAsia"/>
                <w:bCs/>
                <w:color w:val="000000"/>
                <w:sz w:val="21"/>
                <w:szCs w:val="21"/>
                <w:highlight w:val="yellow"/>
                <w:lang w:eastAsia="zh-CN"/>
              </w:rPr>
            </w:pPr>
            <w:r>
              <w:rPr>
                <w:position w:val="-3"/>
                <w:sz w:val="21"/>
                <w:szCs w:val="21"/>
              </w:rPr>
              <w:t>7</w:t>
            </w:r>
          </w:p>
        </w:tc>
        <w:tc>
          <w:tcPr>
            <w:tcW w:w="1265" w:type="pct"/>
          </w:tcPr>
          <w:p w14:paraId="0ED34641" w14:textId="77777777" w:rsidR="006702DE" w:rsidRDefault="006702DE" w:rsidP="00AE390A">
            <w:pPr>
              <w:pStyle w:val="TableText"/>
              <w:spacing w:before="112" w:after="78" w:line="219" w:lineRule="auto"/>
              <w:ind w:left="121"/>
              <w:rPr>
                <w:rFonts w:hint="eastAsia"/>
                <w:bCs/>
                <w:color w:val="000000"/>
                <w:sz w:val="21"/>
                <w:szCs w:val="21"/>
                <w:highlight w:val="yellow"/>
                <w:lang w:eastAsia="zh-CN"/>
              </w:rPr>
            </w:pPr>
            <w:proofErr w:type="spellStart"/>
            <w:r>
              <w:rPr>
                <w:spacing w:val="-2"/>
                <w:sz w:val="21"/>
                <w:szCs w:val="21"/>
              </w:rPr>
              <w:t>采样水泵</w:t>
            </w:r>
            <w:proofErr w:type="spellEnd"/>
          </w:p>
        </w:tc>
        <w:tc>
          <w:tcPr>
            <w:tcW w:w="958" w:type="pct"/>
          </w:tcPr>
          <w:p w14:paraId="5A3ADCFD" w14:textId="77777777" w:rsidR="006702DE" w:rsidRDefault="006702DE" w:rsidP="00AE390A">
            <w:pPr>
              <w:pStyle w:val="TableText"/>
              <w:spacing w:before="114"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1F3CCAA7" w14:textId="77777777" w:rsidR="006702DE" w:rsidRDefault="006702DE" w:rsidP="00AE390A">
            <w:pPr>
              <w:pStyle w:val="TableText"/>
              <w:spacing w:before="114"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7A371BFE" w14:textId="77777777" w:rsidR="006702DE" w:rsidRDefault="006702DE" w:rsidP="00AE390A">
            <w:pPr>
              <w:pStyle w:val="TableText"/>
              <w:spacing w:before="114"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4B858DAB" w14:textId="77777777" w:rsidTr="00AE390A">
        <w:tc>
          <w:tcPr>
            <w:tcW w:w="804" w:type="pct"/>
          </w:tcPr>
          <w:p w14:paraId="56EF2324" w14:textId="77777777" w:rsidR="006702DE" w:rsidRDefault="006702DE" w:rsidP="00AE390A">
            <w:pPr>
              <w:pStyle w:val="TableText"/>
              <w:spacing w:before="271" w:after="78" w:line="178" w:lineRule="exact"/>
              <w:ind w:left="425"/>
              <w:rPr>
                <w:rFonts w:hint="eastAsia"/>
                <w:bCs/>
                <w:color w:val="000000"/>
                <w:sz w:val="21"/>
                <w:szCs w:val="21"/>
                <w:highlight w:val="yellow"/>
                <w:lang w:eastAsia="zh-CN"/>
              </w:rPr>
            </w:pPr>
            <w:r>
              <w:rPr>
                <w:position w:val="-2"/>
                <w:sz w:val="21"/>
                <w:szCs w:val="21"/>
              </w:rPr>
              <w:t>8</w:t>
            </w:r>
          </w:p>
        </w:tc>
        <w:tc>
          <w:tcPr>
            <w:tcW w:w="1265" w:type="pct"/>
          </w:tcPr>
          <w:p w14:paraId="2F240FEB" w14:textId="77777777" w:rsidR="006702DE" w:rsidRDefault="006702DE" w:rsidP="00AE390A">
            <w:pPr>
              <w:pStyle w:val="TableText"/>
              <w:spacing w:before="214" w:after="78" w:line="197" w:lineRule="auto"/>
              <w:ind w:left="121"/>
              <w:rPr>
                <w:rFonts w:hint="eastAsia"/>
                <w:bCs/>
                <w:color w:val="000000"/>
                <w:sz w:val="21"/>
                <w:szCs w:val="21"/>
                <w:highlight w:val="yellow"/>
                <w:lang w:eastAsia="zh-CN"/>
              </w:rPr>
            </w:pPr>
            <w:proofErr w:type="spellStart"/>
            <w:r>
              <w:rPr>
                <w:spacing w:val="-2"/>
                <w:sz w:val="21"/>
                <w:szCs w:val="21"/>
              </w:rPr>
              <w:t>计量管、液位计</w:t>
            </w:r>
            <w:proofErr w:type="spellEnd"/>
          </w:p>
        </w:tc>
        <w:tc>
          <w:tcPr>
            <w:tcW w:w="958" w:type="pct"/>
          </w:tcPr>
          <w:p w14:paraId="15837D2B" w14:textId="77777777" w:rsidR="006702DE" w:rsidRDefault="006702DE" w:rsidP="00AE390A">
            <w:pPr>
              <w:pStyle w:val="TableText"/>
              <w:spacing w:before="125"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7065A971" w14:textId="77777777" w:rsidR="006702DE" w:rsidRDefault="006702DE" w:rsidP="00AE390A">
            <w:pPr>
              <w:pStyle w:val="TableText"/>
              <w:spacing w:before="125"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722578E" w14:textId="77777777" w:rsidR="006702DE" w:rsidRDefault="006702DE" w:rsidP="00AE390A">
            <w:pPr>
              <w:pStyle w:val="TableText"/>
              <w:spacing w:before="125"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73079EA8" w14:textId="77777777" w:rsidTr="00AE390A">
        <w:tc>
          <w:tcPr>
            <w:tcW w:w="804" w:type="pct"/>
          </w:tcPr>
          <w:p w14:paraId="5D98C3F8" w14:textId="77777777" w:rsidR="006702DE" w:rsidRDefault="006702DE" w:rsidP="00AE390A">
            <w:pPr>
              <w:pStyle w:val="TableText"/>
              <w:spacing w:before="262" w:after="78" w:line="157" w:lineRule="exact"/>
              <w:ind w:left="425"/>
              <w:rPr>
                <w:rFonts w:hint="eastAsia"/>
                <w:bCs/>
                <w:color w:val="000000"/>
                <w:sz w:val="21"/>
                <w:szCs w:val="21"/>
                <w:highlight w:val="yellow"/>
                <w:lang w:eastAsia="zh-CN"/>
              </w:rPr>
            </w:pPr>
            <w:r>
              <w:rPr>
                <w:position w:val="-3"/>
                <w:sz w:val="21"/>
                <w:szCs w:val="21"/>
              </w:rPr>
              <w:t>9</w:t>
            </w:r>
          </w:p>
        </w:tc>
        <w:tc>
          <w:tcPr>
            <w:tcW w:w="1265" w:type="pct"/>
          </w:tcPr>
          <w:p w14:paraId="48A2DBAF" w14:textId="77777777" w:rsidR="006702DE" w:rsidRDefault="006702DE" w:rsidP="00AE390A">
            <w:pPr>
              <w:pStyle w:val="TableText"/>
              <w:spacing w:before="116" w:after="78" w:line="219" w:lineRule="auto"/>
              <w:ind w:left="121"/>
              <w:rPr>
                <w:rFonts w:hint="eastAsia"/>
                <w:bCs/>
                <w:color w:val="000000"/>
                <w:sz w:val="21"/>
                <w:szCs w:val="21"/>
                <w:highlight w:val="yellow"/>
                <w:lang w:eastAsia="zh-CN"/>
              </w:rPr>
            </w:pPr>
            <w:proofErr w:type="spellStart"/>
            <w:r>
              <w:rPr>
                <w:spacing w:val="3"/>
                <w:sz w:val="21"/>
                <w:szCs w:val="21"/>
              </w:rPr>
              <w:t>散热、温控风扇</w:t>
            </w:r>
            <w:proofErr w:type="spellEnd"/>
          </w:p>
        </w:tc>
        <w:tc>
          <w:tcPr>
            <w:tcW w:w="958" w:type="pct"/>
          </w:tcPr>
          <w:p w14:paraId="2AD29334" w14:textId="77777777" w:rsidR="006702DE" w:rsidRDefault="006702DE" w:rsidP="00AE390A">
            <w:pPr>
              <w:pStyle w:val="TableText"/>
              <w:spacing w:before="116"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6B66086E" w14:textId="77777777" w:rsidR="006702DE" w:rsidRDefault="006702DE" w:rsidP="00AE390A">
            <w:pPr>
              <w:pStyle w:val="TableText"/>
              <w:spacing w:before="116"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445E5C4C" w14:textId="77777777" w:rsidR="006702DE" w:rsidRDefault="006702DE" w:rsidP="00AE390A">
            <w:pPr>
              <w:pStyle w:val="TableText"/>
              <w:spacing w:before="116"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7C2170E6" w14:textId="77777777" w:rsidTr="00AE390A">
        <w:tc>
          <w:tcPr>
            <w:tcW w:w="804" w:type="pct"/>
          </w:tcPr>
          <w:p w14:paraId="065E8513" w14:textId="77777777" w:rsidR="006702DE" w:rsidRDefault="006702DE" w:rsidP="00AE390A">
            <w:pPr>
              <w:pStyle w:val="TableText"/>
              <w:spacing w:before="242" w:after="78" w:line="177" w:lineRule="exact"/>
              <w:ind w:left="365"/>
              <w:rPr>
                <w:rFonts w:hint="eastAsia"/>
                <w:bCs/>
                <w:color w:val="000000"/>
                <w:sz w:val="21"/>
                <w:szCs w:val="21"/>
                <w:highlight w:val="yellow"/>
                <w:lang w:eastAsia="zh-CN"/>
              </w:rPr>
            </w:pPr>
            <w:r>
              <w:rPr>
                <w:spacing w:val="-7"/>
                <w:position w:val="-2"/>
                <w:sz w:val="21"/>
                <w:szCs w:val="21"/>
              </w:rPr>
              <w:t>10</w:t>
            </w:r>
          </w:p>
        </w:tc>
        <w:tc>
          <w:tcPr>
            <w:tcW w:w="1265" w:type="pct"/>
          </w:tcPr>
          <w:p w14:paraId="7323EF0F" w14:textId="77777777" w:rsidR="006702DE" w:rsidRDefault="006702DE" w:rsidP="00AE390A">
            <w:pPr>
              <w:pStyle w:val="TableText"/>
              <w:spacing w:before="198" w:after="78" w:line="185" w:lineRule="auto"/>
              <w:ind w:left="121"/>
              <w:rPr>
                <w:rFonts w:hint="eastAsia"/>
                <w:bCs/>
                <w:color w:val="000000"/>
                <w:sz w:val="21"/>
                <w:szCs w:val="21"/>
                <w:highlight w:val="yellow"/>
                <w:lang w:eastAsia="zh-CN"/>
              </w:rPr>
            </w:pPr>
            <w:proofErr w:type="spellStart"/>
            <w:r>
              <w:rPr>
                <w:spacing w:val="3"/>
                <w:sz w:val="21"/>
                <w:szCs w:val="21"/>
              </w:rPr>
              <w:t>比色池</w:t>
            </w:r>
            <w:proofErr w:type="spellEnd"/>
          </w:p>
        </w:tc>
        <w:tc>
          <w:tcPr>
            <w:tcW w:w="958" w:type="pct"/>
          </w:tcPr>
          <w:p w14:paraId="44970564" w14:textId="77777777" w:rsidR="006702DE" w:rsidRDefault="006702DE" w:rsidP="00AE390A">
            <w:pPr>
              <w:pStyle w:val="TableText"/>
              <w:spacing w:before="117"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70B69961" w14:textId="77777777" w:rsidR="006702DE" w:rsidRDefault="006702DE" w:rsidP="00AE390A">
            <w:pPr>
              <w:pStyle w:val="TableText"/>
              <w:spacing w:before="117"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28270617" w14:textId="77777777" w:rsidR="006702DE" w:rsidRDefault="006702DE" w:rsidP="00AE390A">
            <w:pPr>
              <w:pStyle w:val="TableText"/>
              <w:spacing w:before="117"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418F32B7" w14:textId="77777777" w:rsidTr="00AE390A">
        <w:tc>
          <w:tcPr>
            <w:tcW w:w="804" w:type="pct"/>
          </w:tcPr>
          <w:p w14:paraId="29F531E0" w14:textId="77777777" w:rsidR="006702DE" w:rsidRDefault="006702DE" w:rsidP="00AE390A">
            <w:pPr>
              <w:pStyle w:val="TableText"/>
              <w:spacing w:before="113" w:after="78" w:line="186" w:lineRule="exact"/>
              <w:ind w:left="365"/>
              <w:rPr>
                <w:rFonts w:hint="eastAsia"/>
                <w:bCs/>
                <w:color w:val="000000"/>
                <w:sz w:val="21"/>
                <w:szCs w:val="21"/>
                <w:highlight w:val="yellow"/>
                <w:lang w:eastAsia="zh-CN"/>
              </w:rPr>
            </w:pPr>
            <w:r>
              <w:rPr>
                <w:spacing w:val="-7"/>
                <w:position w:val="-2"/>
                <w:sz w:val="21"/>
                <w:szCs w:val="21"/>
              </w:rPr>
              <w:t>11</w:t>
            </w:r>
          </w:p>
        </w:tc>
        <w:tc>
          <w:tcPr>
            <w:tcW w:w="1265" w:type="pct"/>
          </w:tcPr>
          <w:p w14:paraId="3E871DD7" w14:textId="77777777" w:rsidR="006702DE" w:rsidRDefault="006702DE" w:rsidP="00AE390A">
            <w:pPr>
              <w:pStyle w:val="TableText"/>
              <w:spacing w:before="58" w:after="78" w:line="202" w:lineRule="auto"/>
              <w:ind w:left="121"/>
              <w:rPr>
                <w:rFonts w:hint="eastAsia"/>
                <w:bCs/>
                <w:color w:val="000000"/>
                <w:sz w:val="21"/>
                <w:szCs w:val="21"/>
                <w:highlight w:val="yellow"/>
                <w:lang w:eastAsia="zh-CN"/>
              </w:rPr>
            </w:pPr>
            <w:proofErr w:type="spellStart"/>
            <w:r>
              <w:rPr>
                <w:spacing w:val="2"/>
                <w:sz w:val="21"/>
                <w:szCs w:val="21"/>
              </w:rPr>
              <w:t>比色光源</w:t>
            </w:r>
            <w:proofErr w:type="spellEnd"/>
          </w:p>
        </w:tc>
        <w:tc>
          <w:tcPr>
            <w:tcW w:w="958" w:type="pct"/>
          </w:tcPr>
          <w:p w14:paraId="6090952C" w14:textId="77777777" w:rsidR="006702DE" w:rsidRDefault="006702DE" w:rsidP="00AE390A">
            <w:pPr>
              <w:pStyle w:val="TableText"/>
              <w:spacing w:before="58" w:after="78" w:line="202"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25B7B18C" w14:textId="77777777" w:rsidR="006702DE" w:rsidRDefault="006702DE" w:rsidP="00AE390A">
            <w:pPr>
              <w:pStyle w:val="TableText"/>
              <w:spacing w:before="58" w:after="78" w:line="202"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1323054E" w14:textId="77777777" w:rsidR="006702DE" w:rsidRDefault="006702DE" w:rsidP="00AE390A">
            <w:pPr>
              <w:pStyle w:val="TableText"/>
              <w:spacing w:before="58"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27832C3C" w14:textId="77777777" w:rsidTr="00AE390A">
        <w:tc>
          <w:tcPr>
            <w:tcW w:w="804" w:type="pct"/>
          </w:tcPr>
          <w:p w14:paraId="2D9964DB" w14:textId="77777777" w:rsidR="006702DE" w:rsidRDefault="006702DE" w:rsidP="00AE390A">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12</w:t>
            </w:r>
          </w:p>
        </w:tc>
        <w:tc>
          <w:tcPr>
            <w:tcW w:w="1265" w:type="pct"/>
          </w:tcPr>
          <w:p w14:paraId="70BEFF3F" w14:textId="77777777" w:rsidR="006702DE" w:rsidRDefault="006702DE" w:rsidP="00AE390A">
            <w:pPr>
              <w:pStyle w:val="TableText"/>
              <w:spacing w:before="59" w:after="78" w:line="202" w:lineRule="auto"/>
              <w:ind w:left="121"/>
              <w:rPr>
                <w:rFonts w:hint="eastAsia"/>
                <w:bCs/>
                <w:color w:val="000000"/>
                <w:sz w:val="21"/>
                <w:szCs w:val="21"/>
                <w:highlight w:val="yellow"/>
                <w:lang w:eastAsia="zh-CN"/>
              </w:rPr>
            </w:pPr>
            <w:proofErr w:type="spellStart"/>
            <w:r>
              <w:rPr>
                <w:spacing w:val="3"/>
                <w:sz w:val="21"/>
                <w:szCs w:val="21"/>
              </w:rPr>
              <w:t>主控显示屏</w:t>
            </w:r>
            <w:proofErr w:type="spellEnd"/>
          </w:p>
        </w:tc>
        <w:tc>
          <w:tcPr>
            <w:tcW w:w="958" w:type="pct"/>
          </w:tcPr>
          <w:p w14:paraId="6A52FDFC" w14:textId="77777777" w:rsidR="006702DE" w:rsidRDefault="006702DE" w:rsidP="00AE390A">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0CE68E2F" w14:textId="77777777" w:rsidR="006702DE" w:rsidRDefault="006702DE" w:rsidP="00AE390A">
            <w:pPr>
              <w:pStyle w:val="TableText"/>
              <w:spacing w:before="59" w:after="78" w:line="202"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3E94831" w14:textId="77777777" w:rsidR="006702DE" w:rsidRDefault="006702DE" w:rsidP="00AE390A">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2AE33BAE" w14:textId="77777777" w:rsidTr="00AE390A">
        <w:tc>
          <w:tcPr>
            <w:tcW w:w="804" w:type="pct"/>
          </w:tcPr>
          <w:p w14:paraId="6E44C89E" w14:textId="77777777" w:rsidR="006702DE" w:rsidRDefault="006702DE" w:rsidP="00AE390A">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13</w:t>
            </w:r>
          </w:p>
        </w:tc>
        <w:tc>
          <w:tcPr>
            <w:tcW w:w="1265" w:type="pct"/>
          </w:tcPr>
          <w:p w14:paraId="5FD158E5" w14:textId="77777777" w:rsidR="006702DE" w:rsidRDefault="006702DE" w:rsidP="00AE390A">
            <w:pPr>
              <w:pStyle w:val="TableText"/>
              <w:spacing w:before="58" w:after="78" w:line="203" w:lineRule="auto"/>
              <w:ind w:left="121"/>
              <w:rPr>
                <w:rFonts w:hint="eastAsia"/>
                <w:bCs/>
                <w:color w:val="000000"/>
                <w:sz w:val="21"/>
                <w:szCs w:val="21"/>
                <w:highlight w:val="yellow"/>
                <w:lang w:eastAsia="zh-CN"/>
              </w:rPr>
            </w:pPr>
            <w:proofErr w:type="spellStart"/>
            <w:r>
              <w:rPr>
                <w:spacing w:val="-2"/>
                <w:sz w:val="21"/>
                <w:szCs w:val="21"/>
              </w:rPr>
              <w:t>控制主板</w:t>
            </w:r>
            <w:proofErr w:type="spellEnd"/>
          </w:p>
        </w:tc>
        <w:tc>
          <w:tcPr>
            <w:tcW w:w="958" w:type="pct"/>
          </w:tcPr>
          <w:p w14:paraId="7D4C4100" w14:textId="77777777" w:rsidR="006702DE" w:rsidRDefault="006702DE" w:rsidP="00AE390A">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716687D8" w14:textId="77777777" w:rsidR="006702DE" w:rsidRDefault="006702DE" w:rsidP="00AE390A">
            <w:pPr>
              <w:pStyle w:val="TableText"/>
              <w:spacing w:before="59" w:after="78" w:line="202"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5766A93" w14:textId="77777777" w:rsidR="006702DE" w:rsidRDefault="006702DE" w:rsidP="00AE390A">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3913C7BF" w14:textId="77777777" w:rsidTr="00AE390A">
        <w:tc>
          <w:tcPr>
            <w:tcW w:w="804" w:type="pct"/>
          </w:tcPr>
          <w:p w14:paraId="6A75577A" w14:textId="77777777" w:rsidR="006702DE" w:rsidRDefault="006702DE" w:rsidP="00AE390A">
            <w:pPr>
              <w:pStyle w:val="TableText"/>
              <w:spacing w:before="114" w:after="78" w:line="163" w:lineRule="auto"/>
              <w:ind w:left="365"/>
              <w:rPr>
                <w:rFonts w:hint="eastAsia"/>
                <w:bCs/>
                <w:color w:val="000000"/>
                <w:sz w:val="21"/>
                <w:szCs w:val="21"/>
                <w:highlight w:val="yellow"/>
                <w:lang w:eastAsia="zh-CN"/>
              </w:rPr>
            </w:pPr>
            <w:r>
              <w:rPr>
                <w:spacing w:val="-7"/>
                <w:sz w:val="21"/>
                <w:szCs w:val="21"/>
              </w:rPr>
              <w:t>14</w:t>
            </w:r>
          </w:p>
        </w:tc>
        <w:tc>
          <w:tcPr>
            <w:tcW w:w="1265" w:type="pct"/>
          </w:tcPr>
          <w:p w14:paraId="32A9D849" w14:textId="77777777" w:rsidR="006702DE" w:rsidRDefault="006702DE" w:rsidP="00AE390A">
            <w:pPr>
              <w:pStyle w:val="TableText"/>
              <w:spacing w:before="58" w:after="78" w:line="210" w:lineRule="auto"/>
              <w:ind w:left="121"/>
              <w:rPr>
                <w:rFonts w:hint="eastAsia"/>
                <w:bCs/>
                <w:color w:val="000000"/>
                <w:sz w:val="21"/>
                <w:szCs w:val="21"/>
                <w:highlight w:val="yellow"/>
                <w:lang w:eastAsia="zh-CN"/>
              </w:rPr>
            </w:pPr>
            <w:proofErr w:type="spellStart"/>
            <w:r>
              <w:rPr>
                <w:spacing w:val="3"/>
                <w:sz w:val="21"/>
                <w:szCs w:val="21"/>
              </w:rPr>
              <w:t>电源及信号输出</w:t>
            </w:r>
            <w:proofErr w:type="spellEnd"/>
          </w:p>
        </w:tc>
        <w:tc>
          <w:tcPr>
            <w:tcW w:w="958" w:type="pct"/>
          </w:tcPr>
          <w:p w14:paraId="38DB30C0" w14:textId="77777777" w:rsidR="006702DE" w:rsidRDefault="006702DE" w:rsidP="00AE390A">
            <w:pPr>
              <w:pStyle w:val="TableText"/>
              <w:spacing w:before="58" w:after="78" w:line="210"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4BEA137C" w14:textId="77777777" w:rsidR="006702DE" w:rsidRDefault="006702DE" w:rsidP="00AE390A">
            <w:pPr>
              <w:pStyle w:val="TableText"/>
              <w:spacing w:before="58" w:after="78" w:line="210"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6DFA5ECD" w14:textId="77777777" w:rsidR="006702DE" w:rsidRDefault="006702DE" w:rsidP="00AE390A">
            <w:pPr>
              <w:pStyle w:val="TableText"/>
              <w:spacing w:before="59" w:after="78" w:line="209"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1929EAC9" w14:textId="77777777" w:rsidTr="00AE390A">
        <w:tc>
          <w:tcPr>
            <w:tcW w:w="804" w:type="pct"/>
          </w:tcPr>
          <w:p w14:paraId="46E2CC2B" w14:textId="77777777" w:rsidR="006702DE" w:rsidRDefault="006702DE" w:rsidP="00AE390A">
            <w:pPr>
              <w:pStyle w:val="TableText"/>
              <w:spacing w:before="105" w:after="78" w:line="159" w:lineRule="auto"/>
              <w:ind w:left="365"/>
              <w:rPr>
                <w:rFonts w:hint="eastAsia"/>
                <w:bCs/>
                <w:color w:val="000000"/>
                <w:sz w:val="21"/>
                <w:szCs w:val="21"/>
                <w:highlight w:val="yellow"/>
                <w:lang w:eastAsia="zh-CN"/>
              </w:rPr>
            </w:pPr>
            <w:r>
              <w:rPr>
                <w:spacing w:val="-7"/>
                <w:sz w:val="21"/>
                <w:szCs w:val="21"/>
              </w:rPr>
              <w:t>15</w:t>
            </w:r>
          </w:p>
        </w:tc>
        <w:tc>
          <w:tcPr>
            <w:tcW w:w="1265" w:type="pct"/>
          </w:tcPr>
          <w:p w14:paraId="05BF690A" w14:textId="77777777" w:rsidR="006702DE" w:rsidRDefault="006702DE" w:rsidP="00AE390A">
            <w:pPr>
              <w:pStyle w:val="TableText"/>
              <w:spacing w:before="50" w:after="78" w:line="205" w:lineRule="auto"/>
              <w:ind w:left="121"/>
              <w:rPr>
                <w:rFonts w:hint="eastAsia"/>
                <w:bCs/>
                <w:color w:val="000000"/>
                <w:sz w:val="21"/>
                <w:szCs w:val="21"/>
                <w:highlight w:val="yellow"/>
                <w:lang w:eastAsia="zh-CN"/>
              </w:rPr>
            </w:pPr>
            <w:proofErr w:type="spellStart"/>
            <w:r>
              <w:rPr>
                <w:spacing w:val="3"/>
                <w:sz w:val="21"/>
                <w:szCs w:val="21"/>
              </w:rPr>
              <w:t>标准曲线</w:t>
            </w:r>
            <w:proofErr w:type="spellEnd"/>
          </w:p>
        </w:tc>
        <w:tc>
          <w:tcPr>
            <w:tcW w:w="958" w:type="pct"/>
          </w:tcPr>
          <w:p w14:paraId="1B2D48D3" w14:textId="77777777" w:rsidR="006702DE" w:rsidRDefault="006702DE" w:rsidP="00AE390A">
            <w:pPr>
              <w:pStyle w:val="TableText"/>
              <w:spacing w:before="49" w:after="78" w:line="206" w:lineRule="auto"/>
              <w:ind w:left="94"/>
              <w:rPr>
                <w:rFonts w:hint="eastAsia"/>
                <w:bCs/>
                <w:color w:val="000000"/>
                <w:sz w:val="21"/>
                <w:szCs w:val="21"/>
                <w:highlight w:val="yellow"/>
                <w:lang w:eastAsia="zh-CN"/>
              </w:rPr>
            </w:pPr>
            <w:proofErr w:type="spellStart"/>
            <w:r>
              <w:rPr>
                <w:spacing w:val="2"/>
                <w:sz w:val="21"/>
                <w:szCs w:val="21"/>
              </w:rPr>
              <w:t>检查、标定</w:t>
            </w:r>
            <w:proofErr w:type="spellEnd"/>
          </w:p>
        </w:tc>
        <w:tc>
          <w:tcPr>
            <w:tcW w:w="925" w:type="pct"/>
            <w:vAlign w:val="center"/>
          </w:tcPr>
          <w:p w14:paraId="334F963A" w14:textId="77777777" w:rsidR="006702DE" w:rsidRDefault="006702DE" w:rsidP="00AE390A">
            <w:pPr>
              <w:pStyle w:val="TableText"/>
              <w:spacing w:before="49" w:after="78" w:line="206"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F43052B" w14:textId="77777777" w:rsidR="006702DE" w:rsidRDefault="006702DE" w:rsidP="00AE390A">
            <w:pPr>
              <w:spacing w:after="78"/>
              <w:rPr>
                <w:rFonts w:ascii="宋体" w:hAnsi="宋体" w:hint="eastAsia"/>
                <w:bCs/>
                <w:color w:val="000000"/>
                <w:szCs w:val="21"/>
                <w:highlight w:val="yellow"/>
              </w:rPr>
            </w:pPr>
          </w:p>
        </w:tc>
      </w:tr>
    </w:tbl>
    <w:p w14:paraId="7820E247" w14:textId="77777777" w:rsidR="006702DE" w:rsidRDefault="006702DE" w:rsidP="006702DE">
      <w:pPr>
        <w:pStyle w:val="23"/>
        <w:spacing w:after="78"/>
        <w:ind w:leftChars="0" w:left="0" w:firstLineChars="0" w:firstLine="0"/>
        <w:rPr>
          <w:rFonts w:ascii="宋体" w:hAnsi="宋体" w:hint="eastAsia"/>
          <w:bCs/>
          <w:color w:val="000000"/>
          <w:szCs w:val="21"/>
        </w:rPr>
      </w:pPr>
      <w:r>
        <w:rPr>
          <w:rFonts w:ascii="宋体" w:hAnsi="宋体" w:hint="eastAsia"/>
          <w:bCs/>
          <w:noProof/>
          <w:color w:val="000000"/>
          <w:szCs w:val="21"/>
        </w:rPr>
        <mc:AlternateContent>
          <mc:Choice Requires="wps">
            <w:drawing>
              <wp:anchor distT="0" distB="0" distL="114300" distR="114300" simplePos="0" relativeHeight="251670528" behindDoc="0" locked="0" layoutInCell="1" allowOverlap="1" wp14:anchorId="6D9A570B" wp14:editId="550A4462">
                <wp:simplePos x="0" y="0"/>
                <wp:positionH relativeFrom="column">
                  <wp:posOffset>6403340</wp:posOffset>
                </wp:positionH>
                <wp:positionV relativeFrom="paragraph">
                  <wp:posOffset>889000</wp:posOffset>
                </wp:positionV>
                <wp:extent cx="119380" cy="147320"/>
                <wp:effectExtent l="0" t="0" r="0" b="0"/>
                <wp:wrapNone/>
                <wp:docPr id="298937084" name="文本框 298937084"/>
                <wp:cNvGraphicFramePr/>
                <a:graphic xmlns:a="http://schemas.openxmlformats.org/drawingml/2006/main">
                  <a:graphicData uri="http://schemas.microsoft.com/office/word/2010/wordprocessingShape">
                    <wps:wsp>
                      <wps:cNvSpPr txBox="1"/>
                      <wps:spPr>
                        <a:xfrm>
                          <a:off x="0" y="0"/>
                          <a:ext cx="119380" cy="147320"/>
                        </a:xfrm>
                        <a:prstGeom prst="rect">
                          <a:avLst/>
                        </a:prstGeom>
                        <a:noFill/>
                        <a:ln>
                          <a:noFill/>
                        </a:ln>
                      </wps:spPr>
                      <wps:txbx>
                        <w:txbxContent>
                          <w:p w14:paraId="17722BC2" w14:textId="77777777" w:rsidR="006702DE" w:rsidRDefault="006702DE" w:rsidP="006702DE">
                            <w:pPr>
                              <w:spacing w:before="20" w:after="78" w:line="221" w:lineRule="auto"/>
                              <w:ind w:left="20"/>
                              <w:rPr>
                                <w:rFonts w:ascii="宋体" w:hAnsi="宋体" w:cs="宋体" w:hint="eastAsia"/>
                                <w:sz w:val="16"/>
                                <w:szCs w:val="16"/>
                              </w:rPr>
                            </w:pPr>
                            <w:r>
                              <w:rPr>
                                <w:rFonts w:ascii="宋体" w:hAnsi="宋体" w:cs="宋体"/>
                                <w:color w:val="BF6675"/>
                                <w:sz w:val="16"/>
                                <w:szCs w:val="16"/>
                              </w:rPr>
                              <w:t>司</w:t>
                            </w:r>
                          </w:p>
                        </w:txbxContent>
                      </wps:txbx>
                      <wps:bodyPr lIns="0" tIns="0" rIns="0" bIns="0" upright="1"/>
                    </wps:wsp>
                  </a:graphicData>
                </a:graphic>
              </wp:anchor>
            </w:drawing>
          </mc:Choice>
          <mc:Fallback>
            <w:pict>
              <v:shape w14:anchorId="6D9A570B" id="文本框 298937084" o:spid="_x0000_s1027" type="#_x0000_t202" style="position:absolute;left:0;text-align:left;margin-left:504.2pt;margin-top:70pt;width:9.4pt;height:11.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" filled="f" stroked="f">
                <v:textbox inset="0,0,0,0">
                  <w:txbxContent>
                    <w:p w14:paraId="17722BC2" w14:textId="77777777" w:rsidR="006702DE" w:rsidRDefault="006702DE" w:rsidP="006702DE">
                      <w:pPr>
                        <w:spacing w:before="20" w:after="78" w:line="221" w:lineRule="auto"/>
                        <w:ind w:left="20"/>
                        <w:rPr>
                          <w:rFonts w:ascii="宋体" w:hAnsi="宋体" w:cs="宋体" w:hint="eastAsia"/>
                          <w:sz w:val="16"/>
                          <w:szCs w:val="16"/>
                        </w:rPr>
                      </w:pPr>
                      <w:r>
                        <w:rPr>
                          <w:rFonts w:ascii="宋体" w:hAnsi="宋体" w:cs="宋体"/>
                          <w:color w:val="BF6675"/>
                          <w:sz w:val="16"/>
                          <w:szCs w:val="16"/>
                        </w:rPr>
                        <w:t>司</w:t>
                      </w:r>
                    </w:p>
                  </w:txbxContent>
                </v:textbox>
              </v:shape>
            </w:pict>
          </mc:Fallback>
        </mc:AlternateContent>
      </w:r>
      <w:r>
        <w:rPr>
          <w:rFonts w:ascii="宋体" w:hAnsi="宋体" w:hint="eastAsia"/>
          <w:bCs/>
          <w:noProof/>
          <w:color w:val="000000"/>
          <w:szCs w:val="21"/>
        </w:rPr>
        <w:drawing>
          <wp:anchor distT="0" distB="0" distL="0" distR="0" simplePos="0" relativeHeight="251669504" behindDoc="0" locked="0" layoutInCell="1" allowOverlap="1" wp14:anchorId="05EE3DBF" wp14:editId="1FC36935">
            <wp:simplePos x="0" y="0"/>
            <wp:positionH relativeFrom="column">
              <wp:posOffset>6422390</wp:posOffset>
            </wp:positionH>
            <wp:positionV relativeFrom="paragraph">
              <wp:posOffset>1125220</wp:posOffset>
            </wp:positionV>
            <wp:extent cx="101600" cy="114300"/>
            <wp:effectExtent l="0" t="0" r="12700" b="0"/>
            <wp:wrapNone/>
            <wp:docPr id="372317828" name="IM 12"/>
            <wp:cNvGraphicFramePr/>
            <a:graphic xmlns:a="http://schemas.openxmlformats.org/drawingml/2006/main">
              <a:graphicData uri="http://schemas.openxmlformats.org/drawingml/2006/picture">
                <pic:pic xmlns:pic="http://schemas.openxmlformats.org/drawingml/2006/picture">
                  <pic:nvPicPr>
                    <pic:cNvPr id="1397485265" name="IM 12"/>
                    <pic:cNvPicPr/>
                  </pic:nvPicPr>
                  <pic:blipFill>
                    <a:blip r:embed="rId9"/>
                    <a:stretch>
                      <a:fillRect/>
                    </a:stretch>
                  </pic:blipFill>
                  <pic:spPr>
                    <a:xfrm>
                      <a:off x="0" y="0"/>
                      <a:ext cx="101644" cy="114273"/>
                    </a:xfrm>
                    <a:prstGeom prst="rect">
                      <a:avLst/>
                    </a:prstGeom>
                  </pic:spPr>
                </pic:pic>
              </a:graphicData>
            </a:graphic>
          </wp:anchor>
        </w:drawing>
      </w:r>
      <w:r>
        <w:rPr>
          <w:rFonts w:ascii="宋体" w:hAnsi="宋体" w:hint="eastAsia"/>
          <w:bCs/>
          <w:color w:val="000000"/>
          <w:szCs w:val="21"/>
        </w:rPr>
        <w:t>4、</w:t>
      </w:r>
      <w:proofErr w:type="gramStart"/>
      <w:r>
        <w:rPr>
          <w:rFonts w:ascii="宋体" w:hAnsi="宋体" w:hint="eastAsia"/>
          <w:bCs/>
          <w:color w:val="000000"/>
          <w:szCs w:val="21"/>
        </w:rPr>
        <w:t>总铜在线分析仪</w:t>
      </w:r>
      <w:proofErr w:type="gramEnd"/>
    </w:p>
    <w:tbl>
      <w:tblPr>
        <w:tblStyle w:val="af6"/>
        <w:tblW w:w="5000" w:type="pct"/>
        <w:tblLook w:val="04A0" w:firstRow="1" w:lastRow="0" w:firstColumn="1" w:lastColumn="0" w:noHBand="0" w:noVBand="1"/>
      </w:tblPr>
      <w:tblGrid>
        <w:gridCol w:w="1475"/>
        <w:gridCol w:w="2322"/>
        <w:gridCol w:w="1758"/>
        <w:gridCol w:w="1698"/>
        <w:gridCol w:w="1923"/>
      </w:tblGrid>
      <w:tr w:rsidR="006702DE" w14:paraId="31D5C3CF" w14:textId="77777777" w:rsidTr="00AE390A">
        <w:tc>
          <w:tcPr>
            <w:tcW w:w="804" w:type="pct"/>
          </w:tcPr>
          <w:p w14:paraId="2095C604" w14:textId="77777777" w:rsidR="006702DE" w:rsidRDefault="006702DE" w:rsidP="00AE390A">
            <w:pPr>
              <w:pStyle w:val="TableText"/>
              <w:spacing w:before="42" w:after="78" w:line="211" w:lineRule="auto"/>
              <w:ind w:left="258"/>
              <w:rPr>
                <w:rFonts w:hint="eastAsia"/>
                <w:bCs/>
                <w:color w:val="000000"/>
                <w:sz w:val="21"/>
                <w:szCs w:val="21"/>
                <w:highlight w:val="yellow"/>
                <w:lang w:eastAsia="zh-CN"/>
              </w:rPr>
            </w:pPr>
            <w:proofErr w:type="spellStart"/>
            <w:r>
              <w:rPr>
                <w:b/>
                <w:bCs/>
                <w:spacing w:val="-5"/>
                <w:sz w:val="21"/>
                <w:szCs w:val="21"/>
              </w:rPr>
              <w:lastRenderedPageBreak/>
              <w:t>序号</w:t>
            </w:r>
            <w:proofErr w:type="spellEnd"/>
          </w:p>
        </w:tc>
        <w:tc>
          <w:tcPr>
            <w:tcW w:w="1265" w:type="pct"/>
          </w:tcPr>
          <w:p w14:paraId="2CDA439F" w14:textId="77777777" w:rsidR="006702DE" w:rsidRDefault="006702DE" w:rsidP="00AE390A">
            <w:pPr>
              <w:pStyle w:val="TableText"/>
              <w:spacing w:before="41" w:after="78" w:line="212" w:lineRule="auto"/>
              <w:ind w:left="124"/>
              <w:rPr>
                <w:rFonts w:hint="eastAsia"/>
                <w:bCs/>
                <w:color w:val="000000"/>
                <w:sz w:val="21"/>
                <w:szCs w:val="21"/>
                <w:highlight w:val="yellow"/>
                <w:lang w:eastAsia="zh-CN"/>
              </w:rPr>
            </w:pPr>
            <w:proofErr w:type="spellStart"/>
            <w:r>
              <w:rPr>
                <w:b/>
                <w:bCs/>
                <w:spacing w:val="-5"/>
                <w:sz w:val="21"/>
                <w:szCs w:val="21"/>
              </w:rPr>
              <w:t>项目名称</w:t>
            </w:r>
            <w:proofErr w:type="spellEnd"/>
          </w:p>
        </w:tc>
        <w:tc>
          <w:tcPr>
            <w:tcW w:w="958" w:type="pct"/>
          </w:tcPr>
          <w:p w14:paraId="4C60FF21" w14:textId="77777777" w:rsidR="006702DE" w:rsidRDefault="006702DE" w:rsidP="00AE390A">
            <w:pPr>
              <w:pStyle w:val="TableText"/>
              <w:spacing w:before="41" w:after="78" w:line="212" w:lineRule="auto"/>
              <w:ind w:left="97"/>
              <w:rPr>
                <w:rFonts w:hint="eastAsia"/>
                <w:bCs/>
                <w:color w:val="000000"/>
                <w:sz w:val="21"/>
                <w:szCs w:val="21"/>
                <w:highlight w:val="yellow"/>
                <w:lang w:eastAsia="zh-CN"/>
              </w:rPr>
            </w:pPr>
            <w:proofErr w:type="spellStart"/>
            <w:r>
              <w:rPr>
                <w:b/>
                <w:bCs/>
                <w:spacing w:val="6"/>
                <w:sz w:val="21"/>
                <w:szCs w:val="21"/>
              </w:rPr>
              <w:t>维护项目</w:t>
            </w:r>
            <w:proofErr w:type="spellEnd"/>
          </w:p>
        </w:tc>
        <w:tc>
          <w:tcPr>
            <w:tcW w:w="925" w:type="pct"/>
          </w:tcPr>
          <w:p w14:paraId="4028830F" w14:textId="77777777" w:rsidR="006702DE" w:rsidRDefault="006702DE" w:rsidP="00AE390A">
            <w:pPr>
              <w:pStyle w:val="TableText"/>
              <w:spacing w:before="40" w:after="78" w:line="213" w:lineRule="auto"/>
              <w:ind w:left="119"/>
              <w:rPr>
                <w:rFonts w:hint="eastAsia"/>
                <w:bCs/>
                <w:color w:val="000000"/>
                <w:sz w:val="21"/>
                <w:szCs w:val="21"/>
                <w:highlight w:val="yellow"/>
                <w:lang w:eastAsia="zh-CN"/>
              </w:rPr>
            </w:pPr>
            <w:proofErr w:type="spellStart"/>
            <w:r>
              <w:rPr>
                <w:b/>
                <w:bCs/>
                <w:spacing w:val="-5"/>
                <w:sz w:val="21"/>
                <w:szCs w:val="21"/>
              </w:rPr>
              <w:t>工作频次</w:t>
            </w:r>
            <w:proofErr w:type="spellEnd"/>
          </w:p>
        </w:tc>
        <w:tc>
          <w:tcPr>
            <w:tcW w:w="1048" w:type="pct"/>
          </w:tcPr>
          <w:p w14:paraId="6D38A9C4" w14:textId="77777777" w:rsidR="006702DE" w:rsidRDefault="006702DE" w:rsidP="00AE390A">
            <w:pPr>
              <w:pStyle w:val="TableText"/>
              <w:spacing w:before="42" w:after="78" w:line="211" w:lineRule="auto"/>
              <w:ind w:left="121"/>
              <w:rPr>
                <w:rFonts w:hint="eastAsia"/>
                <w:bCs/>
                <w:color w:val="000000"/>
                <w:sz w:val="21"/>
                <w:szCs w:val="21"/>
                <w:highlight w:val="yellow"/>
                <w:lang w:eastAsia="zh-CN"/>
              </w:rPr>
            </w:pPr>
            <w:proofErr w:type="spellStart"/>
            <w:r>
              <w:rPr>
                <w:b/>
                <w:bCs/>
                <w:spacing w:val="-6"/>
                <w:sz w:val="21"/>
                <w:szCs w:val="21"/>
              </w:rPr>
              <w:t>备注</w:t>
            </w:r>
            <w:proofErr w:type="spellEnd"/>
          </w:p>
        </w:tc>
      </w:tr>
      <w:tr w:rsidR="006702DE" w14:paraId="19A8987B" w14:textId="77777777" w:rsidTr="00AE390A">
        <w:tc>
          <w:tcPr>
            <w:tcW w:w="804" w:type="pct"/>
          </w:tcPr>
          <w:p w14:paraId="70C59C8F" w14:textId="77777777" w:rsidR="006702DE" w:rsidRDefault="006702DE" w:rsidP="00AE390A">
            <w:pPr>
              <w:pStyle w:val="TableText"/>
              <w:spacing w:before="106" w:after="78" w:line="171" w:lineRule="auto"/>
              <w:ind w:left="425"/>
              <w:rPr>
                <w:rFonts w:hint="eastAsia"/>
                <w:bCs/>
                <w:color w:val="000000"/>
                <w:sz w:val="21"/>
                <w:szCs w:val="21"/>
                <w:highlight w:val="yellow"/>
                <w:lang w:eastAsia="zh-CN"/>
              </w:rPr>
            </w:pPr>
            <w:r>
              <w:rPr>
                <w:sz w:val="21"/>
                <w:szCs w:val="21"/>
              </w:rPr>
              <w:t>1</w:t>
            </w:r>
          </w:p>
        </w:tc>
        <w:tc>
          <w:tcPr>
            <w:tcW w:w="1265" w:type="pct"/>
          </w:tcPr>
          <w:p w14:paraId="68141B46" w14:textId="77777777" w:rsidR="006702DE" w:rsidRDefault="006702DE" w:rsidP="00AE390A">
            <w:pPr>
              <w:pStyle w:val="TableText"/>
              <w:spacing w:before="50" w:after="78" w:line="218" w:lineRule="auto"/>
              <w:ind w:left="121"/>
              <w:rPr>
                <w:rFonts w:hint="eastAsia"/>
                <w:bCs/>
                <w:color w:val="000000"/>
                <w:sz w:val="21"/>
                <w:szCs w:val="21"/>
                <w:highlight w:val="yellow"/>
                <w:lang w:eastAsia="zh-CN"/>
              </w:rPr>
            </w:pPr>
            <w:proofErr w:type="spellStart"/>
            <w:r>
              <w:rPr>
                <w:spacing w:val="-2"/>
                <w:sz w:val="21"/>
                <w:szCs w:val="21"/>
              </w:rPr>
              <w:t>仪器内、外部卫生</w:t>
            </w:r>
            <w:proofErr w:type="spellEnd"/>
          </w:p>
        </w:tc>
        <w:tc>
          <w:tcPr>
            <w:tcW w:w="958" w:type="pct"/>
          </w:tcPr>
          <w:p w14:paraId="66673A0C" w14:textId="77777777" w:rsidR="006702DE" w:rsidRDefault="006702DE" w:rsidP="00AE390A">
            <w:pPr>
              <w:pStyle w:val="TableText"/>
              <w:spacing w:before="50" w:after="78" w:line="21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212AD499" w14:textId="77777777" w:rsidR="006702DE" w:rsidRDefault="006702DE" w:rsidP="00AE390A">
            <w:pPr>
              <w:pStyle w:val="TableText"/>
              <w:spacing w:before="50" w:after="78" w:line="218"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32ABD30" w14:textId="77777777" w:rsidR="006702DE" w:rsidRDefault="006702DE" w:rsidP="00AE390A">
            <w:pPr>
              <w:spacing w:after="78"/>
              <w:rPr>
                <w:rFonts w:ascii="宋体" w:hAnsi="宋体" w:hint="eastAsia"/>
                <w:bCs/>
                <w:color w:val="000000"/>
                <w:szCs w:val="21"/>
                <w:highlight w:val="yellow"/>
              </w:rPr>
            </w:pPr>
          </w:p>
        </w:tc>
      </w:tr>
      <w:tr w:rsidR="006702DE" w14:paraId="13C57070" w14:textId="77777777" w:rsidTr="00AE390A">
        <w:tc>
          <w:tcPr>
            <w:tcW w:w="804" w:type="pct"/>
          </w:tcPr>
          <w:p w14:paraId="73EE6972" w14:textId="77777777" w:rsidR="006702DE" w:rsidRDefault="006702DE" w:rsidP="00AE390A">
            <w:pPr>
              <w:pStyle w:val="TableText"/>
              <w:spacing w:before="106" w:after="78" w:line="162" w:lineRule="auto"/>
              <w:ind w:left="425"/>
              <w:rPr>
                <w:rFonts w:hint="eastAsia"/>
                <w:bCs/>
                <w:color w:val="000000"/>
                <w:sz w:val="21"/>
                <w:szCs w:val="21"/>
                <w:highlight w:val="yellow"/>
                <w:lang w:eastAsia="zh-CN"/>
              </w:rPr>
            </w:pPr>
            <w:r>
              <w:rPr>
                <w:sz w:val="21"/>
                <w:szCs w:val="21"/>
              </w:rPr>
              <w:t>2</w:t>
            </w:r>
          </w:p>
        </w:tc>
        <w:tc>
          <w:tcPr>
            <w:tcW w:w="1265" w:type="pct"/>
          </w:tcPr>
          <w:p w14:paraId="1C502530" w14:textId="77777777" w:rsidR="006702DE" w:rsidRDefault="006702DE" w:rsidP="00AE390A">
            <w:pPr>
              <w:pStyle w:val="TableText"/>
              <w:spacing w:before="48" w:after="78" w:line="211" w:lineRule="auto"/>
              <w:ind w:left="121"/>
              <w:rPr>
                <w:rFonts w:hint="eastAsia"/>
                <w:bCs/>
                <w:color w:val="000000"/>
                <w:sz w:val="21"/>
                <w:szCs w:val="21"/>
                <w:highlight w:val="yellow"/>
                <w:lang w:eastAsia="zh-CN"/>
              </w:rPr>
            </w:pPr>
            <w:proofErr w:type="spellStart"/>
            <w:r>
              <w:rPr>
                <w:spacing w:val="1"/>
                <w:sz w:val="21"/>
                <w:szCs w:val="21"/>
              </w:rPr>
              <w:t>药剂、蒸馅水</w:t>
            </w:r>
            <w:proofErr w:type="spellEnd"/>
          </w:p>
        </w:tc>
        <w:tc>
          <w:tcPr>
            <w:tcW w:w="958" w:type="pct"/>
          </w:tcPr>
          <w:p w14:paraId="49AF7622" w14:textId="77777777" w:rsidR="006702DE" w:rsidRDefault="006702DE" w:rsidP="00AE390A">
            <w:pPr>
              <w:pStyle w:val="TableText"/>
              <w:spacing w:before="49" w:after="78" w:line="210" w:lineRule="auto"/>
              <w:ind w:left="94"/>
              <w:rPr>
                <w:rFonts w:hint="eastAsia"/>
                <w:bCs/>
                <w:color w:val="000000"/>
                <w:sz w:val="21"/>
                <w:szCs w:val="21"/>
                <w:highlight w:val="yellow"/>
                <w:lang w:eastAsia="zh-CN"/>
              </w:rPr>
            </w:pPr>
            <w:proofErr w:type="spellStart"/>
            <w:r>
              <w:rPr>
                <w:spacing w:val="-2"/>
                <w:sz w:val="21"/>
                <w:szCs w:val="21"/>
              </w:rPr>
              <w:t>检查、更换</w:t>
            </w:r>
            <w:proofErr w:type="spellEnd"/>
          </w:p>
        </w:tc>
        <w:tc>
          <w:tcPr>
            <w:tcW w:w="925" w:type="pct"/>
            <w:vAlign w:val="center"/>
          </w:tcPr>
          <w:p w14:paraId="6B53CC11" w14:textId="77777777" w:rsidR="006702DE" w:rsidRDefault="006702DE" w:rsidP="00AE390A">
            <w:pPr>
              <w:pStyle w:val="TableText"/>
              <w:spacing w:before="49" w:after="78" w:line="210"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8C8A097" w14:textId="77777777" w:rsidR="006702DE" w:rsidRDefault="006702DE" w:rsidP="00AE390A">
            <w:pPr>
              <w:pStyle w:val="TableText"/>
              <w:spacing w:before="50" w:after="78" w:line="209" w:lineRule="auto"/>
              <w:ind w:left="328"/>
              <w:rPr>
                <w:rFonts w:hint="eastAsia"/>
                <w:bCs/>
                <w:color w:val="000000"/>
                <w:sz w:val="21"/>
                <w:szCs w:val="21"/>
                <w:highlight w:val="yellow"/>
                <w:lang w:eastAsia="zh-CN"/>
              </w:rPr>
            </w:pPr>
            <w:proofErr w:type="spellStart"/>
            <w:r>
              <w:rPr>
                <w:spacing w:val="-2"/>
                <w:sz w:val="21"/>
                <w:szCs w:val="21"/>
              </w:rPr>
              <w:t>过期更换</w:t>
            </w:r>
            <w:proofErr w:type="spellEnd"/>
          </w:p>
        </w:tc>
      </w:tr>
      <w:tr w:rsidR="006702DE" w14:paraId="34926C84" w14:textId="77777777" w:rsidTr="00AE390A">
        <w:tc>
          <w:tcPr>
            <w:tcW w:w="804" w:type="pct"/>
          </w:tcPr>
          <w:p w14:paraId="18773947" w14:textId="77777777" w:rsidR="006702DE" w:rsidRDefault="006702DE" w:rsidP="00AE390A">
            <w:pPr>
              <w:pStyle w:val="TableText"/>
              <w:spacing w:before="107" w:after="78" w:line="161" w:lineRule="auto"/>
              <w:ind w:left="425"/>
              <w:rPr>
                <w:rFonts w:hint="eastAsia"/>
                <w:bCs/>
                <w:color w:val="000000"/>
                <w:sz w:val="21"/>
                <w:szCs w:val="21"/>
                <w:highlight w:val="yellow"/>
                <w:lang w:eastAsia="zh-CN"/>
              </w:rPr>
            </w:pPr>
            <w:r>
              <w:rPr>
                <w:sz w:val="21"/>
                <w:szCs w:val="21"/>
              </w:rPr>
              <w:t>3</w:t>
            </w:r>
          </w:p>
        </w:tc>
        <w:tc>
          <w:tcPr>
            <w:tcW w:w="1265" w:type="pct"/>
          </w:tcPr>
          <w:p w14:paraId="30DD224D" w14:textId="77777777" w:rsidR="006702DE" w:rsidRDefault="006702DE" w:rsidP="00AE390A">
            <w:pPr>
              <w:pStyle w:val="TableText"/>
              <w:spacing w:before="51" w:after="78" w:line="208" w:lineRule="auto"/>
              <w:ind w:left="121"/>
              <w:rPr>
                <w:rFonts w:hint="eastAsia"/>
                <w:bCs/>
                <w:color w:val="000000"/>
                <w:sz w:val="21"/>
                <w:szCs w:val="21"/>
                <w:highlight w:val="yellow"/>
                <w:lang w:eastAsia="zh-CN"/>
              </w:rPr>
            </w:pPr>
            <w:proofErr w:type="spellStart"/>
            <w:r>
              <w:rPr>
                <w:spacing w:val="-2"/>
                <w:sz w:val="21"/>
                <w:szCs w:val="21"/>
              </w:rPr>
              <w:t>废液</w:t>
            </w:r>
            <w:proofErr w:type="spellEnd"/>
          </w:p>
        </w:tc>
        <w:tc>
          <w:tcPr>
            <w:tcW w:w="958" w:type="pct"/>
          </w:tcPr>
          <w:p w14:paraId="2E799EB8" w14:textId="77777777" w:rsidR="006702DE" w:rsidRDefault="006702DE" w:rsidP="00AE390A">
            <w:pPr>
              <w:pStyle w:val="TableText"/>
              <w:spacing w:before="49" w:after="78" w:line="209" w:lineRule="auto"/>
              <w:ind w:left="94"/>
              <w:rPr>
                <w:rFonts w:hint="eastAsia"/>
                <w:bCs/>
                <w:color w:val="000000"/>
                <w:sz w:val="21"/>
                <w:szCs w:val="21"/>
                <w:highlight w:val="yellow"/>
                <w:lang w:eastAsia="zh-CN"/>
              </w:rPr>
            </w:pPr>
            <w:proofErr w:type="spellStart"/>
            <w:r>
              <w:rPr>
                <w:spacing w:val="-2"/>
                <w:sz w:val="21"/>
                <w:szCs w:val="21"/>
              </w:rPr>
              <w:t>检查、倒废液</w:t>
            </w:r>
            <w:proofErr w:type="spellEnd"/>
          </w:p>
        </w:tc>
        <w:tc>
          <w:tcPr>
            <w:tcW w:w="925" w:type="pct"/>
            <w:vAlign w:val="center"/>
          </w:tcPr>
          <w:p w14:paraId="0ACABBE8" w14:textId="77777777" w:rsidR="006702DE" w:rsidRDefault="006702DE" w:rsidP="00AE390A">
            <w:pPr>
              <w:pStyle w:val="TableText"/>
              <w:spacing w:before="49" w:after="78" w:line="20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1E977C90" w14:textId="77777777" w:rsidR="006702DE" w:rsidRDefault="006702DE" w:rsidP="00AE390A">
            <w:pPr>
              <w:spacing w:after="78"/>
              <w:rPr>
                <w:rFonts w:ascii="宋体" w:hAnsi="宋体" w:hint="eastAsia"/>
                <w:bCs/>
                <w:color w:val="000000"/>
                <w:szCs w:val="21"/>
                <w:highlight w:val="yellow"/>
              </w:rPr>
            </w:pPr>
          </w:p>
        </w:tc>
      </w:tr>
      <w:tr w:rsidR="006702DE" w14:paraId="5E3519E3" w14:textId="77777777" w:rsidTr="00AE390A">
        <w:tc>
          <w:tcPr>
            <w:tcW w:w="804" w:type="pct"/>
          </w:tcPr>
          <w:p w14:paraId="7059D360" w14:textId="77777777" w:rsidR="006702DE" w:rsidRDefault="006702DE" w:rsidP="00AE390A">
            <w:pPr>
              <w:pStyle w:val="TableText"/>
              <w:spacing w:before="107" w:after="78" w:line="161" w:lineRule="auto"/>
              <w:ind w:left="425"/>
              <w:rPr>
                <w:rFonts w:hint="eastAsia"/>
                <w:bCs/>
                <w:color w:val="000000"/>
                <w:sz w:val="21"/>
                <w:szCs w:val="21"/>
                <w:highlight w:val="yellow"/>
                <w:lang w:eastAsia="zh-CN"/>
              </w:rPr>
            </w:pPr>
            <w:r>
              <w:rPr>
                <w:sz w:val="21"/>
                <w:szCs w:val="21"/>
              </w:rPr>
              <w:t>4</w:t>
            </w:r>
          </w:p>
        </w:tc>
        <w:tc>
          <w:tcPr>
            <w:tcW w:w="1265" w:type="pct"/>
          </w:tcPr>
          <w:p w14:paraId="410EF865" w14:textId="77777777" w:rsidR="006702DE" w:rsidRDefault="006702DE" w:rsidP="00AE390A">
            <w:pPr>
              <w:pStyle w:val="TableText"/>
              <w:spacing w:before="49" w:after="78" w:line="209" w:lineRule="auto"/>
              <w:ind w:left="121"/>
              <w:rPr>
                <w:rFonts w:hint="eastAsia"/>
                <w:bCs/>
                <w:color w:val="000000"/>
                <w:sz w:val="21"/>
                <w:szCs w:val="21"/>
                <w:highlight w:val="yellow"/>
                <w:lang w:eastAsia="zh-CN"/>
              </w:rPr>
            </w:pPr>
            <w:proofErr w:type="spellStart"/>
            <w:r>
              <w:rPr>
                <w:spacing w:val="-2"/>
                <w:sz w:val="21"/>
                <w:szCs w:val="21"/>
              </w:rPr>
              <w:t>采样、过滤器</w:t>
            </w:r>
            <w:proofErr w:type="spellEnd"/>
          </w:p>
        </w:tc>
        <w:tc>
          <w:tcPr>
            <w:tcW w:w="958" w:type="pct"/>
          </w:tcPr>
          <w:p w14:paraId="765C1188" w14:textId="77777777" w:rsidR="006702DE" w:rsidRDefault="006702DE" w:rsidP="00AE390A">
            <w:pPr>
              <w:pStyle w:val="TableText"/>
              <w:spacing w:before="51" w:after="78" w:line="20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45197C40" w14:textId="77777777" w:rsidR="006702DE" w:rsidRDefault="006702DE" w:rsidP="00AE390A">
            <w:pPr>
              <w:pStyle w:val="TableText"/>
              <w:spacing w:before="51" w:after="78" w:line="208"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7DC0882D" w14:textId="77777777" w:rsidR="006702DE" w:rsidRDefault="006702DE" w:rsidP="00AE390A">
            <w:pPr>
              <w:pStyle w:val="TableText"/>
              <w:spacing w:before="51" w:after="78" w:line="208"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41B107BA" w14:textId="77777777" w:rsidTr="00AE390A">
        <w:tc>
          <w:tcPr>
            <w:tcW w:w="804" w:type="pct"/>
          </w:tcPr>
          <w:p w14:paraId="362EF6E7" w14:textId="77777777" w:rsidR="006702DE" w:rsidRDefault="006702DE" w:rsidP="00AE390A">
            <w:pPr>
              <w:pStyle w:val="TableText"/>
              <w:spacing w:before="250" w:after="78" w:line="158" w:lineRule="auto"/>
              <w:ind w:left="425"/>
              <w:rPr>
                <w:rFonts w:hint="eastAsia"/>
                <w:bCs/>
                <w:color w:val="000000"/>
                <w:sz w:val="21"/>
                <w:szCs w:val="21"/>
                <w:highlight w:val="yellow"/>
                <w:lang w:eastAsia="zh-CN"/>
              </w:rPr>
            </w:pPr>
            <w:r>
              <w:rPr>
                <w:sz w:val="21"/>
                <w:szCs w:val="21"/>
              </w:rPr>
              <w:t>5</w:t>
            </w:r>
          </w:p>
        </w:tc>
        <w:tc>
          <w:tcPr>
            <w:tcW w:w="1265" w:type="pct"/>
          </w:tcPr>
          <w:p w14:paraId="42C2C2CD" w14:textId="77777777" w:rsidR="006702DE" w:rsidRDefault="006702DE" w:rsidP="00AE390A">
            <w:pPr>
              <w:pStyle w:val="TableText"/>
              <w:spacing w:before="211" w:after="78" w:line="191" w:lineRule="auto"/>
              <w:ind w:left="121"/>
              <w:rPr>
                <w:rFonts w:hint="eastAsia"/>
                <w:bCs/>
                <w:color w:val="000000"/>
                <w:sz w:val="21"/>
                <w:szCs w:val="21"/>
                <w:highlight w:val="yellow"/>
                <w:lang w:eastAsia="zh-CN"/>
              </w:rPr>
            </w:pPr>
            <w:r>
              <w:rPr>
                <w:sz w:val="21"/>
                <w:szCs w:val="21"/>
                <w:lang w:eastAsia="zh-CN"/>
              </w:rPr>
              <w:t>蠕动泵、多通阀、消解器</w:t>
            </w:r>
          </w:p>
        </w:tc>
        <w:tc>
          <w:tcPr>
            <w:tcW w:w="958" w:type="pct"/>
          </w:tcPr>
          <w:p w14:paraId="44B805DE" w14:textId="77777777" w:rsidR="006702DE" w:rsidRDefault="006702DE" w:rsidP="00AE390A">
            <w:pPr>
              <w:pStyle w:val="TableText"/>
              <w:spacing w:before="122"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62C5F5DB" w14:textId="77777777" w:rsidR="006702DE" w:rsidRDefault="006702DE" w:rsidP="00AE390A">
            <w:pPr>
              <w:pStyle w:val="TableText"/>
              <w:spacing w:before="122"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5F75B516" w14:textId="77777777" w:rsidR="006702DE" w:rsidRDefault="006702DE" w:rsidP="00AE390A">
            <w:pPr>
              <w:pStyle w:val="TableText"/>
              <w:spacing w:before="122"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0C9CF312" w14:textId="77777777" w:rsidTr="00AE390A">
        <w:tc>
          <w:tcPr>
            <w:tcW w:w="804" w:type="pct"/>
          </w:tcPr>
          <w:p w14:paraId="3F823247" w14:textId="77777777" w:rsidR="006702DE" w:rsidRDefault="006702DE" w:rsidP="00AE390A">
            <w:pPr>
              <w:pStyle w:val="TableText"/>
              <w:spacing w:before="259" w:after="78" w:line="180" w:lineRule="exact"/>
              <w:ind w:left="425"/>
              <w:rPr>
                <w:rFonts w:hint="eastAsia"/>
                <w:bCs/>
                <w:color w:val="000000"/>
                <w:sz w:val="21"/>
                <w:szCs w:val="21"/>
                <w:highlight w:val="yellow"/>
                <w:lang w:eastAsia="zh-CN"/>
              </w:rPr>
            </w:pPr>
            <w:r>
              <w:rPr>
                <w:position w:val="-2"/>
                <w:sz w:val="21"/>
                <w:szCs w:val="21"/>
              </w:rPr>
              <w:t>6</w:t>
            </w:r>
          </w:p>
        </w:tc>
        <w:tc>
          <w:tcPr>
            <w:tcW w:w="1265" w:type="pct"/>
          </w:tcPr>
          <w:p w14:paraId="00CFA11E" w14:textId="77777777" w:rsidR="006702DE" w:rsidRDefault="006702DE" w:rsidP="00AE390A">
            <w:pPr>
              <w:pStyle w:val="TableText"/>
              <w:spacing w:before="203" w:after="78" w:line="198" w:lineRule="auto"/>
              <w:ind w:left="121"/>
              <w:rPr>
                <w:rFonts w:hint="eastAsia"/>
                <w:bCs/>
                <w:color w:val="000000"/>
                <w:sz w:val="21"/>
                <w:szCs w:val="21"/>
                <w:highlight w:val="yellow"/>
                <w:lang w:eastAsia="zh-CN"/>
              </w:rPr>
            </w:pPr>
            <w:r>
              <w:rPr>
                <w:spacing w:val="1"/>
                <w:sz w:val="21"/>
                <w:szCs w:val="21"/>
                <w:lang w:eastAsia="zh-CN"/>
              </w:rPr>
              <w:t>蠕动泵管、进样管、排废管</w:t>
            </w:r>
          </w:p>
        </w:tc>
        <w:tc>
          <w:tcPr>
            <w:tcW w:w="958" w:type="pct"/>
          </w:tcPr>
          <w:p w14:paraId="3864AEC7" w14:textId="77777777" w:rsidR="006702DE" w:rsidRDefault="006702DE" w:rsidP="00AE390A">
            <w:pPr>
              <w:pStyle w:val="TableText"/>
              <w:spacing w:before="123"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0991C896" w14:textId="77777777" w:rsidR="006702DE" w:rsidRDefault="006702DE" w:rsidP="00AE390A">
            <w:pPr>
              <w:pStyle w:val="TableText"/>
              <w:spacing w:before="123"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38C8DB97" w14:textId="77777777" w:rsidR="006702DE" w:rsidRDefault="006702DE" w:rsidP="00AE390A">
            <w:pPr>
              <w:pStyle w:val="TableText"/>
              <w:spacing w:before="123"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31553C30" w14:textId="77777777" w:rsidTr="00AE390A">
        <w:tc>
          <w:tcPr>
            <w:tcW w:w="804" w:type="pct"/>
          </w:tcPr>
          <w:p w14:paraId="7C25AA64" w14:textId="77777777" w:rsidR="006702DE" w:rsidRDefault="006702DE" w:rsidP="00AE390A">
            <w:pPr>
              <w:pStyle w:val="TableText"/>
              <w:spacing w:before="262" w:after="78" w:line="157" w:lineRule="exact"/>
              <w:ind w:left="425"/>
              <w:rPr>
                <w:rFonts w:hint="eastAsia"/>
                <w:bCs/>
                <w:color w:val="000000"/>
                <w:sz w:val="21"/>
                <w:szCs w:val="21"/>
                <w:highlight w:val="yellow"/>
                <w:lang w:eastAsia="zh-CN"/>
              </w:rPr>
            </w:pPr>
            <w:r>
              <w:rPr>
                <w:position w:val="-3"/>
                <w:sz w:val="21"/>
                <w:szCs w:val="21"/>
              </w:rPr>
              <w:t>7</w:t>
            </w:r>
          </w:p>
        </w:tc>
        <w:tc>
          <w:tcPr>
            <w:tcW w:w="1265" w:type="pct"/>
          </w:tcPr>
          <w:p w14:paraId="4C06A8A7" w14:textId="77777777" w:rsidR="006702DE" w:rsidRDefault="006702DE" w:rsidP="00AE390A">
            <w:pPr>
              <w:pStyle w:val="TableText"/>
              <w:spacing w:before="112" w:after="78" w:line="219" w:lineRule="auto"/>
              <w:ind w:left="121"/>
              <w:rPr>
                <w:rFonts w:hint="eastAsia"/>
                <w:bCs/>
                <w:color w:val="000000"/>
                <w:sz w:val="21"/>
                <w:szCs w:val="21"/>
                <w:highlight w:val="yellow"/>
                <w:lang w:eastAsia="zh-CN"/>
              </w:rPr>
            </w:pPr>
            <w:proofErr w:type="spellStart"/>
            <w:r>
              <w:rPr>
                <w:spacing w:val="-2"/>
                <w:sz w:val="21"/>
                <w:szCs w:val="21"/>
              </w:rPr>
              <w:t>采样水泵</w:t>
            </w:r>
            <w:proofErr w:type="spellEnd"/>
          </w:p>
        </w:tc>
        <w:tc>
          <w:tcPr>
            <w:tcW w:w="958" w:type="pct"/>
          </w:tcPr>
          <w:p w14:paraId="3680DEEB" w14:textId="77777777" w:rsidR="006702DE" w:rsidRDefault="006702DE" w:rsidP="00AE390A">
            <w:pPr>
              <w:pStyle w:val="TableText"/>
              <w:spacing w:before="114"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08F4A575" w14:textId="77777777" w:rsidR="006702DE" w:rsidRDefault="006702DE" w:rsidP="00AE390A">
            <w:pPr>
              <w:pStyle w:val="TableText"/>
              <w:spacing w:before="114"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2C7C22F1" w14:textId="77777777" w:rsidR="006702DE" w:rsidRDefault="006702DE" w:rsidP="00AE390A">
            <w:pPr>
              <w:pStyle w:val="TableText"/>
              <w:spacing w:before="114"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384CCF4D" w14:textId="77777777" w:rsidTr="00AE390A">
        <w:tc>
          <w:tcPr>
            <w:tcW w:w="804" w:type="pct"/>
          </w:tcPr>
          <w:p w14:paraId="2DF2BF9A" w14:textId="77777777" w:rsidR="006702DE" w:rsidRDefault="006702DE" w:rsidP="00AE390A">
            <w:pPr>
              <w:pStyle w:val="TableText"/>
              <w:spacing w:before="271" w:after="78" w:line="178" w:lineRule="exact"/>
              <w:ind w:left="425"/>
              <w:rPr>
                <w:rFonts w:hint="eastAsia"/>
                <w:bCs/>
                <w:color w:val="000000"/>
                <w:sz w:val="21"/>
                <w:szCs w:val="21"/>
                <w:highlight w:val="yellow"/>
                <w:lang w:eastAsia="zh-CN"/>
              </w:rPr>
            </w:pPr>
            <w:r>
              <w:rPr>
                <w:position w:val="-2"/>
                <w:sz w:val="21"/>
                <w:szCs w:val="21"/>
              </w:rPr>
              <w:t>8</w:t>
            </w:r>
          </w:p>
        </w:tc>
        <w:tc>
          <w:tcPr>
            <w:tcW w:w="1265" w:type="pct"/>
          </w:tcPr>
          <w:p w14:paraId="54AD3955" w14:textId="77777777" w:rsidR="006702DE" w:rsidRDefault="006702DE" w:rsidP="00AE390A">
            <w:pPr>
              <w:pStyle w:val="TableText"/>
              <w:spacing w:before="214" w:after="78" w:line="197" w:lineRule="auto"/>
              <w:ind w:left="121"/>
              <w:rPr>
                <w:rFonts w:hint="eastAsia"/>
                <w:bCs/>
                <w:color w:val="000000"/>
                <w:sz w:val="21"/>
                <w:szCs w:val="21"/>
                <w:highlight w:val="yellow"/>
                <w:lang w:eastAsia="zh-CN"/>
              </w:rPr>
            </w:pPr>
            <w:proofErr w:type="spellStart"/>
            <w:r>
              <w:rPr>
                <w:spacing w:val="-2"/>
                <w:sz w:val="21"/>
                <w:szCs w:val="21"/>
              </w:rPr>
              <w:t>计量管、液位计</w:t>
            </w:r>
            <w:proofErr w:type="spellEnd"/>
          </w:p>
        </w:tc>
        <w:tc>
          <w:tcPr>
            <w:tcW w:w="958" w:type="pct"/>
          </w:tcPr>
          <w:p w14:paraId="147D492C" w14:textId="77777777" w:rsidR="006702DE" w:rsidRDefault="006702DE" w:rsidP="00AE390A">
            <w:pPr>
              <w:pStyle w:val="TableText"/>
              <w:spacing w:before="125"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256CE7EA" w14:textId="77777777" w:rsidR="006702DE" w:rsidRDefault="006702DE" w:rsidP="00AE390A">
            <w:pPr>
              <w:pStyle w:val="TableText"/>
              <w:spacing w:before="125"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5E09C80F" w14:textId="77777777" w:rsidR="006702DE" w:rsidRDefault="006702DE" w:rsidP="00AE390A">
            <w:pPr>
              <w:pStyle w:val="TableText"/>
              <w:spacing w:before="125"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53F8655B" w14:textId="77777777" w:rsidTr="00AE390A">
        <w:tc>
          <w:tcPr>
            <w:tcW w:w="804" w:type="pct"/>
          </w:tcPr>
          <w:p w14:paraId="75B98D5E" w14:textId="77777777" w:rsidR="006702DE" w:rsidRDefault="006702DE" w:rsidP="00AE390A">
            <w:pPr>
              <w:pStyle w:val="TableText"/>
              <w:spacing w:before="262" w:after="78" w:line="157" w:lineRule="exact"/>
              <w:ind w:left="425"/>
              <w:rPr>
                <w:rFonts w:hint="eastAsia"/>
                <w:bCs/>
                <w:color w:val="000000"/>
                <w:sz w:val="21"/>
                <w:szCs w:val="21"/>
                <w:highlight w:val="yellow"/>
                <w:lang w:eastAsia="zh-CN"/>
              </w:rPr>
            </w:pPr>
            <w:r>
              <w:rPr>
                <w:position w:val="-3"/>
                <w:sz w:val="21"/>
                <w:szCs w:val="21"/>
              </w:rPr>
              <w:t>9</w:t>
            </w:r>
          </w:p>
        </w:tc>
        <w:tc>
          <w:tcPr>
            <w:tcW w:w="1265" w:type="pct"/>
          </w:tcPr>
          <w:p w14:paraId="6A714B87" w14:textId="77777777" w:rsidR="006702DE" w:rsidRDefault="006702DE" w:rsidP="00AE390A">
            <w:pPr>
              <w:pStyle w:val="TableText"/>
              <w:spacing w:before="116" w:after="78" w:line="219" w:lineRule="auto"/>
              <w:ind w:left="121"/>
              <w:rPr>
                <w:rFonts w:hint="eastAsia"/>
                <w:bCs/>
                <w:color w:val="000000"/>
                <w:sz w:val="21"/>
                <w:szCs w:val="21"/>
                <w:highlight w:val="yellow"/>
                <w:lang w:eastAsia="zh-CN"/>
              </w:rPr>
            </w:pPr>
            <w:proofErr w:type="spellStart"/>
            <w:r>
              <w:rPr>
                <w:spacing w:val="3"/>
                <w:sz w:val="21"/>
                <w:szCs w:val="21"/>
              </w:rPr>
              <w:t>散热、温控风扇</w:t>
            </w:r>
            <w:proofErr w:type="spellEnd"/>
          </w:p>
        </w:tc>
        <w:tc>
          <w:tcPr>
            <w:tcW w:w="958" w:type="pct"/>
          </w:tcPr>
          <w:p w14:paraId="176B67F7" w14:textId="77777777" w:rsidR="006702DE" w:rsidRDefault="006702DE" w:rsidP="00AE390A">
            <w:pPr>
              <w:pStyle w:val="TableText"/>
              <w:spacing w:before="116"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0E80341E" w14:textId="77777777" w:rsidR="006702DE" w:rsidRDefault="006702DE" w:rsidP="00AE390A">
            <w:pPr>
              <w:pStyle w:val="TableText"/>
              <w:spacing w:before="116"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675C1E04" w14:textId="77777777" w:rsidR="006702DE" w:rsidRDefault="006702DE" w:rsidP="00AE390A">
            <w:pPr>
              <w:pStyle w:val="TableText"/>
              <w:spacing w:before="116"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3E3D29D8" w14:textId="77777777" w:rsidTr="00AE390A">
        <w:tc>
          <w:tcPr>
            <w:tcW w:w="804" w:type="pct"/>
          </w:tcPr>
          <w:p w14:paraId="7B552F18" w14:textId="77777777" w:rsidR="006702DE" w:rsidRDefault="006702DE" w:rsidP="00AE390A">
            <w:pPr>
              <w:pStyle w:val="TableText"/>
              <w:spacing w:before="242" w:after="78" w:line="177" w:lineRule="exact"/>
              <w:ind w:left="365"/>
              <w:rPr>
                <w:rFonts w:hint="eastAsia"/>
                <w:bCs/>
                <w:color w:val="000000"/>
                <w:sz w:val="21"/>
                <w:szCs w:val="21"/>
                <w:highlight w:val="yellow"/>
                <w:lang w:eastAsia="zh-CN"/>
              </w:rPr>
            </w:pPr>
            <w:r>
              <w:rPr>
                <w:spacing w:val="-7"/>
                <w:position w:val="-2"/>
                <w:sz w:val="21"/>
                <w:szCs w:val="21"/>
              </w:rPr>
              <w:t>10</w:t>
            </w:r>
          </w:p>
        </w:tc>
        <w:tc>
          <w:tcPr>
            <w:tcW w:w="1265" w:type="pct"/>
          </w:tcPr>
          <w:p w14:paraId="0DFCA029" w14:textId="77777777" w:rsidR="006702DE" w:rsidRDefault="006702DE" w:rsidP="00AE390A">
            <w:pPr>
              <w:pStyle w:val="TableText"/>
              <w:spacing w:before="198" w:after="78" w:line="185" w:lineRule="auto"/>
              <w:ind w:left="121"/>
              <w:rPr>
                <w:rFonts w:hint="eastAsia"/>
                <w:bCs/>
                <w:color w:val="000000"/>
                <w:sz w:val="21"/>
                <w:szCs w:val="21"/>
                <w:highlight w:val="yellow"/>
                <w:lang w:eastAsia="zh-CN"/>
              </w:rPr>
            </w:pPr>
            <w:proofErr w:type="spellStart"/>
            <w:r>
              <w:rPr>
                <w:spacing w:val="3"/>
                <w:sz w:val="21"/>
                <w:szCs w:val="21"/>
              </w:rPr>
              <w:t>比色池</w:t>
            </w:r>
            <w:proofErr w:type="spellEnd"/>
          </w:p>
        </w:tc>
        <w:tc>
          <w:tcPr>
            <w:tcW w:w="958" w:type="pct"/>
          </w:tcPr>
          <w:p w14:paraId="2F9902DD" w14:textId="77777777" w:rsidR="006702DE" w:rsidRDefault="006702DE" w:rsidP="00AE390A">
            <w:pPr>
              <w:pStyle w:val="TableText"/>
              <w:spacing w:before="117"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1C0F9415" w14:textId="77777777" w:rsidR="006702DE" w:rsidRDefault="006702DE" w:rsidP="00AE390A">
            <w:pPr>
              <w:pStyle w:val="TableText"/>
              <w:spacing w:before="117"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1CB09B29" w14:textId="77777777" w:rsidR="006702DE" w:rsidRDefault="006702DE" w:rsidP="00AE390A">
            <w:pPr>
              <w:pStyle w:val="TableText"/>
              <w:spacing w:before="117"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75D0D59E" w14:textId="77777777" w:rsidTr="00AE390A">
        <w:tc>
          <w:tcPr>
            <w:tcW w:w="804" w:type="pct"/>
          </w:tcPr>
          <w:p w14:paraId="4B7B14EA" w14:textId="77777777" w:rsidR="006702DE" w:rsidRDefault="006702DE" w:rsidP="00AE390A">
            <w:pPr>
              <w:pStyle w:val="TableText"/>
              <w:spacing w:before="113" w:after="78" w:line="186" w:lineRule="exact"/>
              <w:ind w:left="365"/>
              <w:rPr>
                <w:rFonts w:hint="eastAsia"/>
                <w:bCs/>
                <w:color w:val="000000"/>
                <w:sz w:val="21"/>
                <w:szCs w:val="21"/>
                <w:highlight w:val="yellow"/>
                <w:lang w:eastAsia="zh-CN"/>
              </w:rPr>
            </w:pPr>
            <w:r>
              <w:rPr>
                <w:spacing w:val="-7"/>
                <w:position w:val="-2"/>
                <w:sz w:val="21"/>
                <w:szCs w:val="21"/>
              </w:rPr>
              <w:t>11</w:t>
            </w:r>
          </w:p>
        </w:tc>
        <w:tc>
          <w:tcPr>
            <w:tcW w:w="1265" w:type="pct"/>
          </w:tcPr>
          <w:p w14:paraId="4BDE3FDB" w14:textId="77777777" w:rsidR="006702DE" w:rsidRDefault="006702DE" w:rsidP="00AE390A">
            <w:pPr>
              <w:pStyle w:val="TableText"/>
              <w:spacing w:before="58" w:after="78" w:line="202" w:lineRule="auto"/>
              <w:ind w:left="121"/>
              <w:rPr>
                <w:rFonts w:hint="eastAsia"/>
                <w:bCs/>
                <w:color w:val="000000"/>
                <w:sz w:val="21"/>
                <w:szCs w:val="21"/>
                <w:highlight w:val="yellow"/>
                <w:lang w:eastAsia="zh-CN"/>
              </w:rPr>
            </w:pPr>
            <w:proofErr w:type="spellStart"/>
            <w:r>
              <w:rPr>
                <w:spacing w:val="2"/>
                <w:sz w:val="21"/>
                <w:szCs w:val="21"/>
              </w:rPr>
              <w:t>比色光源</w:t>
            </w:r>
            <w:proofErr w:type="spellEnd"/>
          </w:p>
        </w:tc>
        <w:tc>
          <w:tcPr>
            <w:tcW w:w="958" w:type="pct"/>
          </w:tcPr>
          <w:p w14:paraId="28448F26" w14:textId="77777777" w:rsidR="006702DE" w:rsidRDefault="006702DE" w:rsidP="00AE390A">
            <w:pPr>
              <w:pStyle w:val="TableText"/>
              <w:spacing w:before="58" w:after="78" w:line="202"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69346F6E" w14:textId="77777777" w:rsidR="006702DE" w:rsidRDefault="006702DE" w:rsidP="00AE390A">
            <w:pPr>
              <w:pStyle w:val="TableText"/>
              <w:spacing w:before="58" w:after="78" w:line="202"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1BA3CBDE" w14:textId="77777777" w:rsidR="006702DE" w:rsidRDefault="006702DE" w:rsidP="00AE390A">
            <w:pPr>
              <w:pStyle w:val="TableText"/>
              <w:spacing w:before="58"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1BF50CD2" w14:textId="77777777" w:rsidTr="00AE390A">
        <w:tc>
          <w:tcPr>
            <w:tcW w:w="804" w:type="pct"/>
          </w:tcPr>
          <w:p w14:paraId="67A003A9" w14:textId="77777777" w:rsidR="006702DE" w:rsidRDefault="006702DE" w:rsidP="00AE390A">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12</w:t>
            </w:r>
          </w:p>
        </w:tc>
        <w:tc>
          <w:tcPr>
            <w:tcW w:w="1265" w:type="pct"/>
          </w:tcPr>
          <w:p w14:paraId="00B94E94" w14:textId="77777777" w:rsidR="006702DE" w:rsidRDefault="006702DE" w:rsidP="00AE390A">
            <w:pPr>
              <w:pStyle w:val="TableText"/>
              <w:spacing w:before="59" w:after="78" w:line="202" w:lineRule="auto"/>
              <w:ind w:left="121"/>
              <w:rPr>
                <w:rFonts w:hint="eastAsia"/>
                <w:bCs/>
                <w:color w:val="000000"/>
                <w:sz w:val="21"/>
                <w:szCs w:val="21"/>
                <w:highlight w:val="yellow"/>
                <w:lang w:eastAsia="zh-CN"/>
              </w:rPr>
            </w:pPr>
            <w:proofErr w:type="spellStart"/>
            <w:r>
              <w:rPr>
                <w:spacing w:val="3"/>
                <w:sz w:val="21"/>
                <w:szCs w:val="21"/>
              </w:rPr>
              <w:t>主控显示屏</w:t>
            </w:r>
            <w:proofErr w:type="spellEnd"/>
          </w:p>
        </w:tc>
        <w:tc>
          <w:tcPr>
            <w:tcW w:w="958" w:type="pct"/>
          </w:tcPr>
          <w:p w14:paraId="6008319F" w14:textId="77777777" w:rsidR="006702DE" w:rsidRDefault="006702DE" w:rsidP="00AE390A">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356480E6" w14:textId="77777777" w:rsidR="006702DE" w:rsidRDefault="006702DE" w:rsidP="00AE390A">
            <w:pPr>
              <w:pStyle w:val="TableText"/>
              <w:spacing w:before="59" w:after="78" w:line="202"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6BB1B837" w14:textId="77777777" w:rsidR="006702DE" w:rsidRDefault="006702DE" w:rsidP="00AE390A">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7ADE1557" w14:textId="77777777" w:rsidTr="00AE390A">
        <w:tc>
          <w:tcPr>
            <w:tcW w:w="804" w:type="pct"/>
          </w:tcPr>
          <w:p w14:paraId="22F98B10" w14:textId="77777777" w:rsidR="006702DE" w:rsidRDefault="006702DE" w:rsidP="00AE390A">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13</w:t>
            </w:r>
          </w:p>
        </w:tc>
        <w:tc>
          <w:tcPr>
            <w:tcW w:w="1265" w:type="pct"/>
          </w:tcPr>
          <w:p w14:paraId="5A58B62F" w14:textId="77777777" w:rsidR="006702DE" w:rsidRDefault="006702DE" w:rsidP="00AE390A">
            <w:pPr>
              <w:pStyle w:val="TableText"/>
              <w:spacing w:before="58" w:after="78" w:line="203" w:lineRule="auto"/>
              <w:ind w:left="121"/>
              <w:rPr>
                <w:rFonts w:hint="eastAsia"/>
                <w:bCs/>
                <w:color w:val="000000"/>
                <w:sz w:val="21"/>
                <w:szCs w:val="21"/>
                <w:highlight w:val="yellow"/>
                <w:lang w:eastAsia="zh-CN"/>
              </w:rPr>
            </w:pPr>
            <w:proofErr w:type="spellStart"/>
            <w:r>
              <w:rPr>
                <w:spacing w:val="-2"/>
                <w:sz w:val="21"/>
                <w:szCs w:val="21"/>
              </w:rPr>
              <w:t>控制主板</w:t>
            </w:r>
            <w:proofErr w:type="spellEnd"/>
          </w:p>
        </w:tc>
        <w:tc>
          <w:tcPr>
            <w:tcW w:w="958" w:type="pct"/>
          </w:tcPr>
          <w:p w14:paraId="18520CF5" w14:textId="77777777" w:rsidR="006702DE" w:rsidRDefault="006702DE" w:rsidP="00AE390A">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1EC7CB5A" w14:textId="77777777" w:rsidR="006702DE" w:rsidRDefault="006702DE" w:rsidP="00AE390A">
            <w:pPr>
              <w:pStyle w:val="TableText"/>
              <w:spacing w:before="59" w:after="78" w:line="202"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71D105F2" w14:textId="77777777" w:rsidR="006702DE" w:rsidRDefault="006702DE" w:rsidP="00AE390A">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05EFF5B2" w14:textId="77777777" w:rsidTr="00AE390A">
        <w:tc>
          <w:tcPr>
            <w:tcW w:w="804" w:type="pct"/>
          </w:tcPr>
          <w:p w14:paraId="34E59155" w14:textId="77777777" w:rsidR="006702DE" w:rsidRDefault="006702DE" w:rsidP="00AE390A">
            <w:pPr>
              <w:pStyle w:val="TableText"/>
              <w:spacing w:before="114" w:after="78" w:line="163" w:lineRule="auto"/>
              <w:ind w:left="365"/>
              <w:rPr>
                <w:rFonts w:hint="eastAsia"/>
                <w:bCs/>
                <w:color w:val="000000"/>
                <w:sz w:val="21"/>
                <w:szCs w:val="21"/>
                <w:highlight w:val="yellow"/>
                <w:lang w:eastAsia="zh-CN"/>
              </w:rPr>
            </w:pPr>
            <w:r>
              <w:rPr>
                <w:spacing w:val="-7"/>
                <w:sz w:val="21"/>
                <w:szCs w:val="21"/>
              </w:rPr>
              <w:t>14</w:t>
            </w:r>
          </w:p>
        </w:tc>
        <w:tc>
          <w:tcPr>
            <w:tcW w:w="1265" w:type="pct"/>
          </w:tcPr>
          <w:p w14:paraId="660544EA" w14:textId="77777777" w:rsidR="006702DE" w:rsidRDefault="006702DE" w:rsidP="00AE390A">
            <w:pPr>
              <w:pStyle w:val="TableText"/>
              <w:spacing w:before="58" w:after="78" w:line="210" w:lineRule="auto"/>
              <w:ind w:left="121"/>
              <w:rPr>
                <w:rFonts w:hint="eastAsia"/>
                <w:bCs/>
                <w:color w:val="000000"/>
                <w:sz w:val="21"/>
                <w:szCs w:val="21"/>
                <w:highlight w:val="yellow"/>
                <w:lang w:eastAsia="zh-CN"/>
              </w:rPr>
            </w:pPr>
            <w:proofErr w:type="spellStart"/>
            <w:r>
              <w:rPr>
                <w:spacing w:val="3"/>
                <w:sz w:val="21"/>
                <w:szCs w:val="21"/>
              </w:rPr>
              <w:t>电源及信号输出</w:t>
            </w:r>
            <w:proofErr w:type="spellEnd"/>
          </w:p>
        </w:tc>
        <w:tc>
          <w:tcPr>
            <w:tcW w:w="958" w:type="pct"/>
          </w:tcPr>
          <w:p w14:paraId="7331B972" w14:textId="77777777" w:rsidR="006702DE" w:rsidRDefault="006702DE" w:rsidP="00AE390A">
            <w:pPr>
              <w:pStyle w:val="TableText"/>
              <w:spacing w:before="58" w:after="78" w:line="210"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55A42E98" w14:textId="77777777" w:rsidR="006702DE" w:rsidRDefault="006702DE" w:rsidP="00AE390A">
            <w:pPr>
              <w:pStyle w:val="TableText"/>
              <w:spacing w:before="58" w:after="78" w:line="210"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169C5184" w14:textId="77777777" w:rsidR="006702DE" w:rsidRDefault="006702DE" w:rsidP="00AE390A">
            <w:pPr>
              <w:pStyle w:val="TableText"/>
              <w:spacing w:before="59" w:after="78" w:line="209"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1DDF6038" w14:textId="77777777" w:rsidTr="00AE390A">
        <w:tc>
          <w:tcPr>
            <w:tcW w:w="804" w:type="pct"/>
          </w:tcPr>
          <w:p w14:paraId="61B15EBE" w14:textId="77777777" w:rsidR="006702DE" w:rsidRDefault="006702DE" w:rsidP="00AE390A">
            <w:pPr>
              <w:pStyle w:val="TableText"/>
              <w:spacing w:before="105" w:after="78" w:line="159" w:lineRule="auto"/>
              <w:ind w:left="365"/>
              <w:rPr>
                <w:rFonts w:hint="eastAsia"/>
                <w:bCs/>
                <w:color w:val="000000"/>
                <w:sz w:val="21"/>
                <w:szCs w:val="21"/>
                <w:highlight w:val="yellow"/>
                <w:lang w:eastAsia="zh-CN"/>
              </w:rPr>
            </w:pPr>
            <w:r>
              <w:rPr>
                <w:spacing w:val="-7"/>
                <w:sz w:val="21"/>
                <w:szCs w:val="21"/>
              </w:rPr>
              <w:t>15</w:t>
            </w:r>
          </w:p>
        </w:tc>
        <w:tc>
          <w:tcPr>
            <w:tcW w:w="1265" w:type="pct"/>
          </w:tcPr>
          <w:p w14:paraId="6C8C77E3" w14:textId="77777777" w:rsidR="006702DE" w:rsidRDefault="006702DE" w:rsidP="00AE390A">
            <w:pPr>
              <w:pStyle w:val="TableText"/>
              <w:spacing w:before="50" w:after="78" w:line="205" w:lineRule="auto"/>
              <w:ind w:left="121"/>
              <w:rPr>
                <w:rFonts w:hint="eastAsia"/>
                <w:bCs/>
                <w:color w:val="000000"/>
                <w:sz w:val="21"/>
                <w:szCs w:val="21"/>
                <w:highlight w:val="yellow"/>
                <w:lang w:eastAsia="zh-CN"/>
              </w:rPr>
            </w:pPr>
            <w:proofErr w:type="spellStart"/>
            <w:r>
              <w:rPr>
                <w:spacing w:val="3"/>
                <w:sz w:val="21"/>
                <w:szCs w:val="21"/>
              </w:rPr>
              <w:t>标准曲线</w:t>
            </w:r>
            <w:proofErr w:type="spellEnd"/>
          </w:p>
        </w:tc>
        <w:tc>
          <w:tcPr>
            <w:tcW w:w="958" w:type="pct"/>
          </w:tcPr>
          <w:p w14:paraId="63E029A3" w14:textId="77777777" w:rsidR="006702DE" w:rsidRDefault="006702DE" w:rsidP="00AE390A">
            <w:pPr>
              <w:pStyle w:val="TableText"/>
              <w:spacing w:before="49" w:after="78" w:line="206" w:lineRule="auto"/>
              <w:ind w:left="94"/>
              <w:rPr>
                <w:rFonts w:hint="eastAsia"/>
                <w:bCs/>
                <w:color w:val="000000"/>
                <w:sz w:val="21"/>
                <w:szCs w:val="21"/>
                <w:highlight w:val="yellow"/>
                <w:lang w:eastAsia="zh-CN"/>
              </w:rPr>
            </w:pPr>
            <w:proofErr w:type="spellStart"/>
            <w:r>
              <w:rPr>
                <w:spacing w:val="2"/>
                <w:sz w:val="21"/>
                <w:szCs w:val="21"/>
              </w:rPr>
              <w:t>检查、标定</w:t>
            </w:r>
            <w:proofErr w:type="spellEnd"/>
          </w:p>
        </w:tc>
        <w:tc>
          <w:tcPr>
            <w:tcW w:w="925" w:type="pct"/>
            <w:vAlign w:val="center"/>
          </w:tcPr>
          <w:p w14:paraId="29AA3AE4" w14:textId="77777777" w:rsidR="006702DE" w:rsidRDefault="006702DE" w:rsidP="00AE390A">
            <w:pPr>
              <w:pStyle w:val="TableText"/>
              <w:spacing w:before="49" w:after="78" w:line="206"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2A20D28" w14:textId="77777777" w:rsidR="006702DE" w:rsidRDefault="006702DE" w:rsidP="00AE390A">
            <w:pPr>
              <w:spacing w:after="78"/>
              <w:rPr>
                <w:rFonts w:ascii="宋体" w:hAnsi="宋体" w:hint="eastAsia"/>
                <w:bCs/>
                <w:color w:val="000000"/>
                <w:szCs w:val="21"/>
                <w:highlight w:val="yellow"/>
              </w:rPr>
            </w:pPr>
          </w:p>
        </w:tc>
      </w:tr>
    </w:tbl>
    <w:p w14:paraId="1D7B1007" w14:textId="77777777" w:rsidR="006702DE" w:rsidRDefault="006702DE" w:rsidP="006702DE">
      <w:pPr>
        <w:pStyle w:val="23"/>
        <w:spacing w:after="78"/>
        <w:ind w:leftChars="0" w:left="0" w:firstLineChars="0" w:firstLine="0"/>
        <w:rPr>
          <w:rFonts w:ascii="宋体" w:hAnsi="宋体" w:hint="eastAsia"/>
          <w:bCs/>
          <w:color w:val="000000"/>
          <w:szCs w:val="21"/>
        </w:rPr>
      </w:pPr>
      <w:r>
        <w:rPr>
          <w:rFonts w:ascii="宋体" w:hAnsi="宋体" w:hint="eastAsia"/>
          <w:bCs/>
          <w:color w:val="000000"/>
          <w:szCs w:val="21"/>
        </w:rPr>
        <w:t>5、氟化物</w:t>
      </w:r>
    </w:p>
    <w:tbl>
      <w:tblPr>
        <w:tblStyle w:val="af6"/>
        <w:tblW w:w="5000" w:type="pct"/>
        <w:tblLook w:val="04A0" w:firstRow="1" w:lastRow="0" w:firstColumn="1" w:lastColumn="0" w:noHBand="0" w:noVBand="1"/>
      </w:tblPr>
      <w:tblGrid>
        <w:gridCol w:w="1475"/>
        <w:gridCol w:w="2322"/>
        <w:gridCol w:w="1758"/>
        <w:gridCol w:w="1698"/>
        <w:gridCol w:w="1923"/>
      </w:tblGrid>
      <w:tr w:rsidR="006702DE" w14:paraId="2C1D69CB" w14:textId="77777777" w:rsidTr="00AE390A">
        <w:tc>
          <w:tcPr>
            <w:tcW w:w="804" w:type="pct"/>
          </w:tcPr>
          <w:p w14:paraId="15229232" w14:textId="77777777" w:rsidR="006702DE" w:rsidRDefault="006702DE" w:rsidP="00AE390A">
            <w:pPr>
              <w:pStyle w:val="TableText"/>
              <w:spacing w:before="42" w:after="78" w:line="211" w:lineRule="auto"/>
              <w:ind w:left="258"/>
              <w:rPr>
                <w:rFonts w:hint="eastAsia"/>
                <w:bCs/>
                <w:color w:val="000000"/>
                <w:sz w:val="21"/>
                <w:szCs w:val="21"/>
                <w:highlight w:val="yellow"/>
                <w:lang w:eastAsia="zh-CN"/>
              </w:rPr>
            </w:pPr>
            <w:proofErr w:type="spellStart"/>
            <w:r>
              <w:rPr>
                <w:b/>
                <w:bCs/>
                <w:spacing w:val="-5"/>
                <w:sz w:val="21"/>
                <w:szCs w:val="21"/>
              </w:rPr>
              <w:t>序号</w:t>
            </w:r>
            <w:proofErr w:type="spellEnd"/>
          </w:p>
        </w:tc>
        <w:tc>
          <w:tcPr>
            <w:tcW w:w="1265" w:type="pct"/>
          </w:tcPr>
          <w:p w14:paraId="6A4F3DBC" w14:textId="77777777" w:rsidR="006702DE" w:rsidRDefault="006702DE" w:rsidP="00AE390A">
            <w:pPr>
              <w:pStyle w:val="TableText"/>
              <w:spacing w:before="41" w:after="78" w:line="212" w:lineRule="auto"/>
              <w:ind w:left="124"/>
              <w:rPr>
                <w:rFonts w:hint="eastAsia"/>
                <w:bCs/>
                <w:color w:val="000000"/>
                <w:sz w:val="21"/>
                <w:szCs w:val="21"/>
                <w:highlight w:val="yellow"/>
                <w:lang w:eastAsia="zh-CN"/>
              </w:rPr>
            </w:pPr>
            <w:proofErr w:type="spellStart"/>
            <w:r>
              <w:rPr>
                <w:b/>
                <w:bCs/>
                <w:spacing w:val="-5"/>
                <w:sz w:val="21"/>
                <w:szCs w:val="21"/>
              </w:rPr>
              <w:t>项目名称</w:t>
            </w:r>
            <w:proofErr w:type="spellEnd"/>
          </w:p>
        </w:tc>
        <w:tc>
          <w:tcPr>
            <w:tcW w:w="958" w:type="pct"/>
          </w:tcPr>
          <w:p w14:paraId="7D0050A0" w14:textId="77777777" w:rsidR="006702DE" w:rsidRDefault="006702DE" w:rsidP="00AE390A">
            <w:pPr>
              <w:pStyle w:val="TableText"/>
              <w:spacing w:before="41" w:after="78" w:line="212" w:lineRule="auto"/>
              <w:ind w:left="97"/>
              <w:rPr>
                <w:rFonts w:hint="eastAsia"/>
                <w:bCs/>
                <w:color w:val="000000"/>
                <w:sz w:val="21"/>
                <w:szCs w:val="21"/>
                <w:highlight w:val="yellow"/>
                <w:lang w:eastAsia="zh-CN"/>
              </w:rPr>
            </w:pPr>
            <w:proofErr w:type="spellStart"/>
            <w:r>
              <w:rPr>
                <w:b/>
                <w:bCs/>
                <w:spacing w:val="6"/>
                <w:sz w:val="21"/>
                <w:szCs w:val="21"/>
              </w:rPr>
              <w:t>维护项目</w:t>
            </w:r>
            <w:proofErr w:type="spellEnd"/>
          </w:p>
        </w:tc>
        <w:tc>
          <w:tcPr>
            <w:tcW w:w="925" w:type="pct"/>
          </w:tcPr>
          <w:p w14:paraId="10220995" w14:textId="77777777" w:rsidR="006702DE" w:rsidRDefault="006702DE" w:rsidP="00AE390A">
            <w:pPr>
              <w:pStyle w:val="TableText"/>
              <w:spacing w:before="40" w:after="78" w:line="213" w:lineRule="auto"/>
              <w:ind w:left="119"/>
              <w:rPr>
                <w:rFonts w:hint="eastAsia"/>
                <w:bCs/>
                <w:color w:val="000000"/>
                <w:sz w:val="21"/>
                <w:szCs w:val="21"/>
                <w:highlight w:val="yellow"/>
                <w:lang w:eastAsia="zh-CN"/>
              </w:rPr>
            </w:pPr>
            <w:proofErr w:type="spellStart"/>
            <w:r>
              <w:rPr>
                <w:b/>
                <w:bCs/>
                <w:spacing w:val="-5"/>
                <w:sz w:val="21"/>
                <w:szCs w:val="21"/>
              </w:rPr>
              <w:t>工作频次</w:t>
            </w:r>
            <w:proofErr w:type="spellEnd"/>
          </w:p>
        </w:tc>
        <w:tc>
          <w:tcPr>
            <w:tcW w:w="1048" w:type="pct"/>
          </w:tcPr>
          <w:p w14:paraId="04D64B8F" w14:textId="77777777" w:rsidR="006702DE" w:rsidRDefault="006702DE" w:rsidP="00AE390A">
            <w:pPr>
              <w:pStyle w:val="TableText"/>
              <w:spacing w:before="42" w:after="78" w:line="211" w:lineRule="auto"/>
              <w:ind w:left="121"/>
              <w:rPr>
                <w:rFonts w:hint="eastAsia"/>
                <w:bCs/>
                <w:color w:val="000000"/>
                <w:sz w:val="21"/>
                <w:szCs w:val="21"/>
                <w:highlight w:val="yellow"/>
                <w:lang w:eastAsia="zh-CN"/>
              </w:rPr>
            </w:pPr>
            <w:proofErr w:type="spellStart"/>
            <w:r>
              <w:rPr>
                <w:b/>
                <w:bCs/>
                <w:spacing w:val="-6"/>
                <w:sz w:val="21"/>
                <w:szCs w:val="21"/>
              </w:rPr>
              <w:t>备注</w:t>
            </w:r>
            <w:proofErr w:type="spellEnd"/>
          </w:p>
        </w:tc>
      </w:tr>
      <w:tr w:rsidR="006702DE" w14:paraId="6D65769A" w14:textId="77777777" w:rsidTr="00AE390A">
        <w:tc>
          <w:tcPr>
            <w:tcW w:w="804" w:type="pct"/>
          </w:tcPr>
          <w:p w14:paraId="7F70571A" w14:textId="77777777" w:rsidR="006702DE" w:rsidRDefault="006702DE" w:rsidP="00AE390A">
            <w:pPr>
              <w:pStyle w:val="TableText"/>
              <w:spacing w:before="106" w:after="78" w:line="171" w:lineRule="auto"/>
              <w:ind w:left="425"/>
              <w:rPr>
                <w:rFonts w:hint="eastAsia"/>
                <w:bCs/>
                <w:color w:val="000000"/>
                <w:sz w:val="21"/>
                <w:szCs w:val="21"/>
                <w:highlight w:val="yellow"/>
                <w:lang w:eastAsia="zh-CN"/>
              </w:rPr>
            </w:pPr>
            <w:r>
              <w:rPr>
                <w:sz w:val="21"/>
                <w:szCs w:val="21"/>
              </w:rPr>
              <w:t>1</w:t>
            </w:r>
          </w:p>
        </w:tc>
        <w:tc>
          <w:tcPr>
            <w:tcW w:w="1265" w:type="pct"/>
          </w:tcPr>
          <w:p w14:paraId="13CA6FCB" w14:textId="77777777" w:rsidR="006702DE" w:rsidRDefault="006702DE" w:rsidP="00AE390A">
            <w:pPr>
              <w:pStyle w:val="TableText"/>
              <w:spacing w:before="50" w:after="78" w:line="218" w:lineRule="auto"/>
              <w:ind w:left="121"/>
              <w:rPr>
                <w:rFonts w:hint="eastAsia"/>
                <w:bCs/>
                <w:color w:val="000000"/>
                <w:sz w:val="21"/>
                <w:szCs w:val="21"/>
                <w:highlight w:val="yellow"/>
                <w:lang w:eastAsia="zh-CN"/>
              </w:rPr>
            </w:pPr>
            <w:proofErr w:type="spellStart"/>
            <w:r>
              <w:rPr>
                <w:spacing w:val="-2"/>
                <w:sz w:val="21"/>
                <w:szCs w:val="21"/>
              </w:rPr>
              <w:t>仪器内、外部卫生</w:t>
            </w:r>
            <w:proofErr w:type="spellEnd"/>
          </w:p>
        </w:tc>
        <w:tc>
          <w:tcPr>
            <w:tcW w:w="958" w:type="pct"/>
          </w:tcPr>
          <w:p w14:paraId="582F6F39" w14:textId="77777777" w:rsidR="006702DE" w:rsidRDefault="006702DE" w:rsidP="00AE390A">
            <w:pPr>
              <w:pStyle w:val="TableText"/>
              <w:spacing w:before="50" w:after="78" w:line="21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2ECACB8E" w14:textId="77777777" w:rsidR="006702DE" w:rsidRDefault="006702DE" w:rsidP="00AE390A">
            <w:pPr>
              <w:pStyle w:val="TableText"/>
              <w:spacing w:before="50" w:after="78" w:line="218"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34EFC501" w14:textId="77777777" w:rsidR="006702DE" w:rsidRDefault="006702DE" w:rsidP="00AE390A">
            <w:pPr>
              <w:spacing w:after="78"/>
              <w:rPr>
                <w:rFonts w:ascii="宋体" w:hAnsi="宋体" w:hint="eastAsia"/>
                <w:bCs/>
                <w:color w:val="000000"/>
                <w:szCs w:val="21"/>
                <w:highlight w:val="yellow"/>
              </w:rPr>
            </w:pPr>
          </w:p>
        </w:tc>
      </w:tr>
      <w:tr w:rsidR="006702DE" w14:paraId="1996D6DD" w14:textId="77777777" w:rsidTr="00AE390A">
        <w:tc>
          <w:tcPr>
            <w:tcW w:w="804" w:type="pct"/>
          </w:tcPr>
          <w:p w14:paraId="6883D779" w14:textId="77777777" w:rsidR="006702DE" w:rsidRDefault="006702DE" w:rsidP="00AE390A">
            <w:pPr>
              <w:pStyle w:val="TableText"/>
              <w:spacing w:before="106" w:after="78" w:line="162" w:lineRule="auto"/>
              <w:ind w:left="425"/>
              <w:rPr>
                <w:rFonts w:hint="eastAsia"/>
                <w:bCs/>
                <w:color w:val="000000"/>
                <w:sz w:val="21"/>
                <w:szCs w:val="21"/>
                <w:highlight w:val="yellow"/>
                <w:lang w:eastAsia="zh-CN"/>
              </w:rPr>
            </w:pPr>
            <w:r>
              <w:rPr>
                <w:sz w:val="21"/>
                <w:szCs w:val="21"/>
              </w:rPr>
              <w:t>2</w:t>
            </w:r>
          </w:p>
        </w:tc>
        <w:tc>
          <w:tcPr>
            <w:tcW w:w="1265" w:type="pct"/>
          </w:tcPr>
          <w:p w14:paraId="24EE1B98" w14:textId="77777777" w:rsidR="006702DE" w:rsidRDefault="006702DE" w:rsidP="00AE390A">
            <w:pPr>
              <w:pStyle w:val="TableText"/>
              <w:spacing w:before="48" w:after="78" w:line="211" w:lineRule="auto"/>
              <w:ind w:left="121"/>
              <w:rPr>
                <w:rFonts w:hint="eastAsia"/>
                <w:bCs/>
                <w:color w:val="000000"/>
                <w:sz w:val="21"/>
                <w:szCs w:val="21"/>
                <w:highlight w:val="yellow"/>
                <w:lang w:eastAsia="zh-CN"/>
              </w:rPr>
            </w:pPr>
            <w:proofErr w:type="spellStart"/>
            <w:r>
              <w:rPr>
                <w:spacing w:val="1"/>
                <w:sz w:val="21"/>
                <w:szCs w:val="21"/>
              </w:rPr>
              <w:t>药剂、蒸馅水</w:t>
            </w:r>
            <w:proofErr w:type="spellEnd"/>
          </w:p>
        </w:tc>
        <w:tc>
          <w:tcPr>
            <w:tcW w:w="958" w:type="pct"/>
          </w:tcPr>
          <w:p w14:paraId="5DA55981" w14:textId="77777777" w:rsidR="006702DE" w:rsidRDefault="006702DE" w:rsidP="00AE390A">
            <w:pPr>
              <w:pStyle w:val="TableText"/>
              <w:spacing w:before="49" w:after="78" w:line="210" w:lineRule="auto"/>
              <w:ind w:left="94"/>
              <w:rPr>
                <w:rFonts w:hint="eastAsia"/>
                <w:bCs/>
                <w:color w:val="000000"/>
                <w:sz w:val="21"/>
                <w:szCs w:val="21"/>
                <w:highlight w:val="yellow"/>
                <w:lang w:eastAsia="zh-CN"/>
              </w:rPr>
            </w:pPr>
            <w:proofErr w:type="spellStart"/>
            <w:r>
              <w:rPr>
                <w:spacing w:val="-2"/>
                <w:sz w:val="21"/>
                <w:szCs w:val="21"/>
              </w:rPr>
              <w:t>检查、更换</w:t>
            </w:r>
            <w:proofErr w:type="spellEnd"/>
          </w:p>
        </w:tc>
        <w:tc>
          <w:tcPr>
            <w:tcW w:w="925" w:type="pct"/>
            <w:vAlign w:val="center"/>
          </w:tcPr>
          <w:p w14:paraId="2B67880D" w14:textId="77777777" w:rsidR="006702DE" w:rsidRDefault="006702DE" w:rsidP="00AE390A">
            <w:pPr>
              <w:pStyle w:val="TableText"/>
              <w:spacing w:before="49" w:after="78" w:line="210"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3DDB1A90" w14:textId="77777777" w:rsidR="006702DE" w:rsidRDefault="006702DE" w:rsidP="00AE390A">
            <w:pPr>
              <w:pStyle w:val="TableText"/>
              <w:spacing w:before="50" w:after="78" w:line="209" w:lineRule="auto"/>
              <w:ind w:left="328"/>
              <w:rPr>
                <w:rFonts w:hint="eastAsia"/>
                <w:bCs/>
                <w:color w:val="000000"/>
                <w:sz w:val="21"/>
                <w:szCs w:val="21"/>
                <w:highlight w:val="yellow"/>
                <w:lang w:eastAsia="zh-CN"/>
              </w:rPr>
            </w:pPr>
            <w:proofErr w:type="spellStart"/>
            <w:r>
              <w:rPr>
                <w:spacing w:val="-2"/>
                <w:sz w:val="21"/>
                <w:szCs w:val="21"/>
              </w:rPr>
              <w:t>过期更换</w:t>
            </w:r>
            <w:proofErr w:type="spellEnd"/>
          </w:p>
        </w:tc>
      </w:tr>
      <w:tr w:rsidR="006702DE" w14:paraId="2BE488E7" w14:textId="77777777" w:rsidTr="00AE390A">
        <w:tc>
          <w:tcPr>
            <w:tcW w:w="804" w:type="pct"/>
          </w:tcPr>
          <w:p w14:paraId="4ABD99E0" w14:textId="77777777" w:rsidR="006702DE" w:rsidRDefault="006702DE" w:rsidP="00AE390A">
            <w:pPr>
              <w:pStyle w:val="TableText"/>
              <w:spacing w:before="107" w:after="78" w:line="161" w:lineRule="auto"/>
              <w:ind w:left="425"/>
              <w:rPr>
                <w:rFonts w:hint="eastAsia"/>
                <w:bCs/>
                <w:color w:val="000000"/>
                <w:sz w:val="21"/>
                <w:szCs w:val="21"/>
                <w:highlight w:val="yellow"/>
                <w:lang w:eastAsia="zh-CN"/>
              </w:rPr>
            </w:pPr>
            <w:r>
              <w:rPr>
                <w:sz w:val="21"/>
                <w:szCs w:val="21"/>
              </w:rPr>
              <w:t>3</w:t>
            </w:r>
          </w:p>
        </w:tc>
        <w:tc>
          <w:tcPr>
            <w:tcW w:w="1265" w:type="pct"/>
          </w:tcPr>
          <w:p w14:paraId="66C50C0D" w14:textId="77777777" w:rsidR="006702DE" w:rsidRDefault="006702DE" w:rsidP="00AE390A">
            <w:pPr>
              <w:pStyle w:val="TableText"/>
              <w:spacing w:before="51" w:after="78" w:line="208" w:lineRule="auto"/>
              <w:ind w:left="121"/>
              <w:rPr>
                <w:rFonts w:hint="eastAsia"/>
                <w:bCs/>
                <w:color w:val="000000"/>
                <w:sz w:val="21"/>
                <w:szCs w:val="21"/>
                <w:highlight w:val="yellow"/>
                <w:lang w:eastAsia="zh-CN"/>
              </w:rPr>
            </w:pPr>
            <w:proofErr w:type="spellStart"/>
            <w:r>
              <w:rPr>
                <w:spacing w:val="-2"/>
                <w:sz w:val="21"/>
                <w:szCs w:val="21"/>
              </w:rPr>
              <w:t>废液</w:t>
            </w:r>
            <w:proofErr w:type="spellEnd"/>
          </w:p>
        </w:tc>
        <w:tc>
          <w:tcPr>
            <w:tcW w:w="958" w:type="pct"/>
          </w:tcPr>
          <w:p w14:paraId="306C3B38" w14:textId="77777777" w:rsidR="006702DE" w:rsidRDefault="006702DE" w:rsidP="00AE390A">
            <w:pPr>
              <w:pStyle w:val="TableText"/>
              <w:spacing w:before="49" w:after="78" w:line="209" w:lineRule="auto"/>
              <w:ind w:left="94"/>
              <w:rPr>
                <w:rFonts w:hint="eastAsia"/>
                <w:bCs/>
                <w:color w:val="000000"/>
                <w:sz w:val="21"/>
                <w:szCs w:val="21"/>
                <w:highlight w:val="yellow"/>
                <w:lang w:eastAsia="zh-CN"/>
              </w:rPr>
            </w:pPr>
            <w:proofErr w:type="spellStart"/>
            <w:r>
              <w:rPr>
                <w:spacing w:val="-2"/>
                <w:sz w:val="21"/>
                <w:szCs w:val="21"/>
              </w:rPr>
              <w:t>检查、倒废液</w:t>
            </w:r>
            <w:proofErr w:type="spellEnd"/>
          </w:p>
        </w:tc>
        <w:tc>
          <w:tcPr>
            <w:tcW w:w="925" w:type="pct"/>
            <w:vAlign w:val="center"/>
          </w:tcPr>
          <w:p w14:paraId="4328ADC8" w14:textId="77777777" w:rsidR="006702DE" w:rsidRDefault="006702DE" w:rsidP="00AE390A">
            <w:pPr>
              <w:pStyle w:val="TableText"/>
              <w:spacing w:before="49" w:after="78" w:line="20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A9FB4B7" w14:textId="77777777" w:rsidR="006702DE" w:rsidRDefault="006702DE" w:rsidP="00AE390A">
            <w:pPr>
              <w:spacing w:after="78"/>
              <w:rPr>
                <w:rFonts w:ascii="宋体" w:hAnsi="宋体" w:hint="eastAsia"/>
                <w:bCs/>
                <w:color w:val="000000"/>
                <w:szCs w:val="21"/>
                <w:highlight w:val="yellow"/>
              </w:rPr>
            </w:pPr>
          </w:p>
        </w:tc>
      </w:tr>
      <w:tr w:rsidR="006702DE" w14:paraId="2949D592" w14:textId="77777777" w:rsidTr="00AE390A">
        <w:tc>
          <w:tcPr>
            <w:tcW w:w="804" w:type="pct"/>
          </w:tcPr>
          <w:p w14:paraId="7964D723" w14:textId="77777777" w:rsidR="006702DE" w:rsidRDefault="006702DE" w:rsidP="00AE390A">
            <w:pPr>
              <w:pStyle w:val="TableText"/>
              <w:spacing w:before="107" w:after="78" w:line="161" w:lineRule="auto"/>
              <w:ind w:left="425"/>
              <w:rPr>
                <w:rFonts w:hint="eastAsia"/>
                <w:bCs/>
                <w:color w:val="000000"/>
                <w:sz w:val="21"/>
                <w:szCs w:val="21"/>
                <w:highlight w:val="yellow"/>
                <w:lang w:eastAsia="zh-CN"/>
              </w:rPr>
            </w:pPr>
            <w:r>
              <w:rPr>
                <w:sz w:val="21"/>
                <w:szCs w:val="21"/>
              </w:rPr>
              <w:t>4</w:t>
            </w:r>
          </w:p>
        </w:tc>
        <w:tc>
          <w:tcPr>
            <w:tcW w:w="1265" w:type="pct"/>
          </w:tcPr>
          <w:p w14:paraId="2C9E5606" w14:textId="77777777" w:rsidR="006702DE" w:rsidRDefault="006702DE" w:rsidP="00AE390A">
            <w:pPr>
              <w:pStyle w:val="TableText"/>
              <w:spacing w:before="49" w:after="78" w:line="209" w:lineRule="auto"/>
              <w:ind w:left="121"/>
              <w:rPr>
                <w:rFonts w:hint="eastAsia"/>
                <w:bCs/>
                <w:color w:val="000000"/>
                <w:sz w:val="21"/>
                <w:szCs w:val="21"/>
                <w:highlight w:val="yellow"/>
                <w:lang w:eastAsia="zh-CN"/>
              </w:rPr>
            </w:pPr>
            <w:proofErr w:type="spellStart"/>
            <w:r>
              <w:rPr>
                <w:spacing w:val="-2"/>
                <w:sz w:val="21"/>
                <w:szCs w:val="21"/>
              </w:rPr>
              <w:t>采样、过滤器</w:t>
            </w:r>
            <w:proofErr w:type="spellEnd"/>
          </w:p>
        </w:tc>
        <w:tc>
          <w:tcPr>
            <w:tcW w:w="958" w:type="pct"/>
          </w:tcPr>
          <w:p w14:paraId="5156E4D8" w14:textId="77777777" w:rsidR="006702DE" w:rsidRDefault="006702DE" w:rsidP="00AE390A">
            <w:pPr>
              <w:pStyle w:val="TableText"/>
              <w:spacing w:before="51" w:after="78" w:line="208"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0D9602F2" w14:textId="77777777" w:rsidR="006702DE" w:rsidRDefault="006702DE" w:rsidP="00AE390A">
            <w:pPr>
              <w:pStyle w:val="TableText"/>
              <w:spacing w:before="51" w:after="78" w:line="208"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4EFBB489" w14:textId="77777777" w:rsidR="006702DE" w:rsidRDefault="006702DE" w:rsidP="00AE390A">
            <w:pPr>
              <w:pStyle w:val="TableText"/>
              <w:spacing w:before="51" w:after="78" w:line="208"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752C5F44" w14:textId="77777777" w:rsidTr="00AE390A">
        <w:tc>
          <w:tcPr>
            <w:tcW w:w="804" w:type="pct"/>
          </w:tcPr>
          <w:p w14:paraId="109307CD" w14:textId="77777777" w:rsidR="006702DE" w:rsidRDefault="006702DE" w:rsidP="00AE390A">
            <w:pPr>
              <w:pStyle w:val="TableText"/>
              <w:spacing w:before="250" w:after="78" w:line="158" w:lineRule="auto"/>
              <w:ind w:left="425"/>
              <w:rPr>
                <w:rFonts w:hint="eastAsia"/>
                <w:bCs/>
                <w:color w:val="000000"/>
                <w:sz w:val="21"/>
                <w:szCs w:val="21"/>
                <w:highlight w:val="yellow"/>
                <w:lang w:eastAsia="zh-CN"/>
              </w:rPr>
            </w:pPr>
            <w:r>
              <w:rPr>
                <w:sz w:val="21"/>
                <w:szCs w:val="21"/>
              </w:rPr>
              <w:t>5</w:t>
            </w:r>
          </w:p>
        </w:tc>
        <w:tc>
          <w:tcPr>
            <w:tcW w:w="1265" w:type="pct"/>
          </w:tcPr>
          <w:p w14:paraId="739EFB11" w14:textId="77777777" w:rsidR="006702DE" w:rsidRDefault="006702DE" w:rsidP="00AE390A">
            <w:pPr>
              <w:pStyle w:val="TableText"/>
              <w:spacing w:before="211" w:after="78" w:line="191" w:lineRule="auto"/>
              <w:ind w:left="121"/>
              <w:rPr>
                <w:rFonts w:hint="eastAsia"/>
                <w:bCs/>
                <w:color w:val="000000"/>
                <w:sz w:val="21"/>
                <w:szCs w:val="21"/>
                <w:highlight w:val="yellow"/>
                <w:lang w:eastAsia="zh-CN"/>
              </w:rPr>
            </w:pPr>
            <w:r>
              <w:rPr>
                <w:sz w:val="21"/>
                <w:szCs w:val="21"/>
                <w:lang w:eastAsia="zh-CN"/>
              </w:rPr>
              <w:t>蠕动泵、多通阀、消解器</w:t>
            </w:r>
          </w:p>
        </w:tc>
        <w:tc>
          <w:tcPr>
            <w:tcW w:w="958" w:type="pct"/>
          </w:tcPr>
          <w:p w14:paraId="3512B2D6" w14:textId="77777777" w:rsidR="006702DE" w:rsidRDefault="006702DE" w:rsidP="00AE390A">
            <w:pPr>
              <w:pStyle w:val="TableText"/>
              <w:spacing w:before="122"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296398BB" w14:textId="77777777" w:rsidR="006702DE" w:rsidRDefault="006702DE" w:rsidP="00AE390A">
            <w:pPr>
              <w:pStyle w:val="TableText"/>
              <w:spacing w:before="122"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6CE7015E" w14:textId="77777777" w:rsidR="006702DE" w:rsidRDefault="006702DE" w:rsidP="00AE390A">
            <w:pPr>
              <w:pStyle w:val="TableText"/>
              <w:spacing w:before="122"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55F35CEA" w14:textId="77777777" w:rsidTr="00AE390A">
        <w:tc>
          <w:tcPr>
            <w:tcW w:w="804" w:type="pct"/>
          </w:tcPr>
          <w:p w14:paraId="424FB81A" w14:textId="77777777" w:rsidR="006702DE" w:rsidRDefault="006702DE" w:rsidP="00AE390A">
            <w:pPr>
              <w:pStyle w:val="TableText"/>
              <w:spacing w:before="259" w:after="78" w:line="180" w:lineRule="exact"/>
              <w:ind w:left="425"/>
              <w:rPr>
                <w:rFonts w:hint="eastAsia"/>
                <w:bCs/>
                <w:color w:val="000000"/>
                <w:sz w:val="21"/>
                <w:szCs w:val="21"/>
                <w:highlight w:val="yellow"/>
                <w:lang w:eastAsia="zh-CN"/>
              </w:rPr>
            </w:pPr>
            <w:r>
              <w:rPr>
                <w:position w:val="-2"/>
                <w:sz w:val="21"/>
                <w:szCs w:val="21"/>
              </w:rPr>
              <w:t>6</w:t>
            </w:r>
          </w:p>
        </w:tc>
        <w:tc>
          <w:tcPr>
            <w:tcW w:w="1265" w:type="pct"/>
          </w:tcPr>
          <w:p w14:paraId="075695CA" w14:textId="77777777" w:rsidR="006702DE" w:rsidRDefault="006702DE" w:rsidP="00AE390A">
            <w:pPr>
              <w:pStyle w:val="TableText"/>
              <w:spacing w:before="203" w:after="78" w:line="198" w:lineRule="auto"/>
              <w:ind w:left="121"/>
              <w:rPr>
                <w:rFonts w:hint="eastAsia"/>
                <w:bCs/>
                <w:color w:val="000000"/>
                <w:sz w:val="21"/>
                <w:szCs w:val="21"/>
                <w:highlight w:val="yellow"/>
                <w:lang w:eastAsia="zh-CN"/>
              </w:rPr>
            </w:pPr>
            <w:r>
              <w:rPr>
                <w:spacing w:val="1"/>
                <w:sz w:val="21"/>
                <w:szCs w:val="21"/>
                <w:lang w:eastAsia="zh-CN"/>
              </w:rPr>
              <w:t>蠕动泵管、进样管、排废管</w:t>
            </w:r>
          </w:p>
        </w:tc>
        <w:tc>
          <w:tcPr>
            <w:tcW w:w="958" w:type="pct"/>
          </w:tcPr>
          <w:p w14:paraId="1FBD1FC8" w14:textId="77777777" w:rsidR="006702DE" w:rsidRDefault="006702DE" w:rsidP="00AE390A">
            <w:pPr>
              <w:pStyle w:val="TableText"/>
              <w:spacing w:before="123"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3578F461" w14:textId="77777777" w:rsidR="006702DE" w:rsidRDefault="006702DE" w:rsidP="00AE390A">
            <w:pPr>
              <w:pStyle w:val="TableText"/>
              <w:spacing w:before="123"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7C43F3F8" w14:textId="77777777" w:rsidR="006702DE" w:rsidRDefault="006702DE" w:rsidP="00AE390A">
            <w:pPr>
              <w:pStyle w:val="TableText"/>
              <w:spacing w:before="123"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521591F7" w14:textId="77777777" w:rsidTr="00AE390A">
        <w:tc>
          <w:tcPr>
            <w:tcW w:w="804" w:type="pct"/>
          </w:tcPr>
          <w:p w14:paraId="74406588" w14:textId="77777777" w:rsidR="006702DE" w:rsidRDefault="006702DE" w:rsidP="00AE390A">
            <w:pPr>
              <w:pStyle w:val="TableText"/>
              <w:spacing w:before="262" w:after="78" w:line="157" w:lineRule="exact"/>
              <w:ind w:left="425"/>
              <w:rPr>
                <w:rFonts w:hint="eastAsia"/>
                <w:bCs/>
                <w:color w:val="000000"/>
                <w:sz w:val="21"/>
                <w:szCs w:val="21"/>
                <w:highlight w:val="yellow"/>
                <w:lang w:eastAsia="zh-CN"/>
              </w:rPr>
            </w:pPr>
            <w:r>
              <w:rPr>
                <w:position w:val="-3"/>
                <w:sz w:val="21"/>
                <w:szCs w:val="21"/>
              </w:rPr>
              <w:t>7</w:t>
            </w:r>
          </w:p>
        </w:tc>
        <w:tc>
          <w:tcPr>
            <w:tcW w:w="1265" w:type="pct"/>
          </w:tcPr>
          <w:p w14:paraId="6583FB27" w14:textId="77777777" w:rsidR="006702DE" w:rsidRDefault="006702DE" w:rsidP="00AE390A">
            <w:pPr>
              <w:pStyle w:val="TableText"/>
              <w:spacing w:before="112" w:after="78" w:line="219" w:lineRule="auto"/>
              <w:ind w:left="121"/>
              <w:rPr>
                <w:rFonts w:hint="eastAsia"/>
                <w:bCs/>
                <w:color w:val="000000"/>
                <w:sz w:val="21"/>
                <w:szCs w:val="21"/>
                <w:highlight w:val="yellow"/>
                <w:lang w:eastAsia="zh-CN"/>
              </w:rPr>
            </w:pPr>
            <w:proofErr w:type="spellStart"/>
            <w:r>
              <w:rPr>
                <w:spacing w:val="-2"/>
                <w:sz w:val="21"/>
                <w:szCs w:val="21"/>
              </w:rPr>
              <w:t>采样水泵</w:t>
            </w:r>
            <w:proofErr w:type="spellEnd"/>
          </w:p>
        </w:tc>
        <w:tc>
          <w:tcPr>
            <w:tcW w:w="958" w:type="pct"/>
          </w:tcPr>
          <w:p w14:paraId="134704FA" w14:textId="77777777" w:rsidR="006702DE" w:rsidRDefault="006702DE" w:rsidP="00AE390A">
            <w:pPr>
              <w:pStyle w:val="TableText"/>
              <w:spacing w:before="114"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26969D53" w14:textId="77777777" w:rsidR="006702DE" w:rsidRDefault="006702DE" w:rsidP="00AE390A">
            <w:pPr>
              <w:pStyle w:val="TableText"/>
              <w:spacing w:before="114"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7B1E3CF6" w14:textId="77777777" w:rsidR="006702DE" w:rsidRDefault="006702DE" w:rsidP="00AE390A">
            <w:pPr>
              <w:pStyle w:val="TableText"/>
              <w:spacing w:before="114"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364F30BE" w14:textId="77777777" w:rsidTr="00AE390A">
        <w:tc>
          <w:tcPr>
            <w:tcW w:w="804" w:type="pct"/>
          </w:tcPr>
          <w:p w14:paraId="208DA073" w14:textId="77777777" w:rsidR="006702DE" w:rsidRDefault="006702DE" w:rsidP="00AE390A">
            <w:pPr>
              <w:pStyle w:val="TableText"/>
              <w:spacing w:before="271" w:after="78" w:line="178" w:lineRule="exact"/>
              <w:ind w:left="425"/>
              <w:rPr>
                <w:rFonts w:hint="eastAsia"/>
                <w:bCs/>
                <w:color w:val="000000"/>
                <w:sz w:val="21"/>
                <w:szCs w:val="21"/>
                <w:highlight w:val="yellow"/>
                <w:lang w:eastAsia="zh-CN"/>
              </w:rPr>
            </w:pPr>
            <w:r>
              <w:rPr>
                <w:position w:val="-2"/>
                <w:sz w:val="21"/>
                <w:szCs w:val="21"/>
              </w:rPr>
              <w:lastRenderedPageBreak/>
              <w:t>8</w:t>
            </w:r>
          </w:p>
        </w:tc>
        <w:tc>
          <w:tcPr>
            <w:tcW w:w="1265" w:type="pct"/>
          </w:tcPr>
          <w:p w14:paraId="74512EF2" w14:textId="77777777" w:rsidR="006702DE" w:rsidRDefault="006702DE" w:rsidP="00AE390A">
            <w:pPr>
              <w:pStyle w:val="TableText"/>
              <w:spacing w:before="214" w:after="78" w:line="197" w:lineRule="auto"/>
              <w:ind w:left="121"/>
              <w:rPr>
                <w:rFonts w:hint="eastAsia"/>
                <w:bCs/>
                <w:color w:val="000000"/>
                <w:sz w:val="21"/>
                <w:szCs w:val="21"/>
                <w:highlight w:val="yellow"/>
                <w:lang w:eastAsia="zh-CN"/>
              </w:rPr>
            </w:pPr>
            <w:proofErr w:type="spellStart"/>
            <w:r>
              <w:rPr>
                <w:spacing w:val="-2"/>
                <w:sz w:val="21"/>
                <w:szCs w:val="21"/>
              </w:rPr>
              <w:t>计量管、液位计</w:t>
            </w:r>
            <w:proofErr w:type="spellEnd"/>
          </w:p>
        </w:tc>
        <w:tc>
          <w:tcPr>
            <w:tcW w:w="958" w:type="pct"/>
          </w:tcPr>
          <w:p w14:paraId="6982EB94" w14:textId="77777777" w:rsidR="006702DE" w:rsidRDefault="006702DE" w:rsidP="00AE390A">
            <w:pPr>
              <w:pStyle w:val="TableText"/>
              <w:spacing w:before="125"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5E947BBC" w14:textId="77777777" w:rsidR="006702DE" w:rsidRDefault="006702DE" w:rsidP="00AE390A">
            <w:pPr>
              <w:pStyle w:val="TableText"/>
              <w:spacing w:before="125"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15BB584" w14:textId="77777777" w:rsidR="006702DE" w:rsidRDefault="006702DE" w:rsidP="00AE390A">
            <w:pPr>
              <w:pStyle w:val="TableText"/>
              <w:spacing w:before="125"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60BD66A5" w14:textId="77777777" w:rsidTr="00AE390A">
        <w:tc>
          <w:tcPr>
            <w:tcW w:w="804" w:type="pct"/>
          </w:tcPr>
          <w:p w14:paraId="170DADD0" w14:textId="77777777" w:rsidR="006702DE" w:rsidRDefault="006702DE" w:rsidP="00AE390A">
            <w:pPr>
              <w:pStyle w:val="TableText"/>
              <w:spacing w:before="262" w:after="78" w:line="157" w:lineRule="exact"/>
              <w:ind w:left="425"/>
              <w:rPr>
                <w:rFonts w:hint="eastAsia"/>
                <w:bCs/>
                <w:color w:val="000000"/>
                <w:sz w:val="21"/>
                <w:szCs w:val="21"/>
                <w:highlight w:val="yellow"/>
                <w:lang w:eastAsia="zh-CN"/>
              </w:rPr>
            </w:pPr>
            <w:r>
              <w:rPr>
                <w:position w:val="-3"/>
                <w:sz w:val="21"/>
                <w:szCs w:val="21"/>
              </w:rPr>
              <w:t>9</w:t>
            </w:r>
          </w:p>
        </w:tc>
        <w:tc>
          <w:tcPr>
            <w:tcW w:w="1265" w:type="pct"/>
          </w:tcPr>
          <w:p w14:paraId="02D1B9C4" w14:textId="77777777" w:rsidR="006702DE" w:rsidRDefault="006702DE" w:rsidP="00AE390A">
            <w:pPr>
              <w:pStyle w:val="TableText"/>
              <w:spacing w:before="116" w:after="78" w:line="219" w:lineRule="auto"/>
              <w:ind w:left="121"/>
              <w:rPr>
                <w:rFonts w:hint="eastAsia"/>
                <w:bCs/>
                <w:color w:val="000000"/>
                <w:sz w:val="21"/>
                <w:szCs w:val="21"/>
                <w:highlight w:val="yellow"/>
                <w:lang w:eastAsia="zh-CN"/>
              </w:rPr>
            </w:pPr>
            <w:proofErr w:type="spellStart"/>
            <w:r>
              <w:rPr>
                <w:spacing w:val="3"/>
                <w:sz w:val="21"/>
                <w:szCs w:val="21"/>
              </w:rPr>
              <w:t>散热、温控风扇</w:t>
            </w:r>
            <w:proofErr w:type="spellEnd"/>
          </w:p>
        </w:tc>
        <w:tc>
          <w:tcPr>
            <w:tcW w:w="958" w:type="pct"/>
          </w:tcPr>
          <w:p w14:paraId="42D04655" w14:textId="77777777" w:rsidR="006702DE" w:rsidRDefault="006702DE" w:rsidP="00AE390A">
            <w:pPr>
              <w:pStyle w:val="TableText"/>
              <w:spacing w:before="116"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4B26F236" w14:textId="77777777" w:rsidR="006702DE" w:rsidRDefault="006702DE" w:rsidP="00AE390A">
            <w:pPr>
              <w:pStyle w:val="TableText"/>
              <w:spacing w:before="116"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3026EF77" w14:textId="77777777" w:rsidR="006702DE" w:rsidRDefault="006702DE" w:rsidP="00AE390A">
            <w:pPr>
              <w:pStyle w:val="TableText"/>
              <w:spacing w:before="116"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683F7740" w14:textId="77777777" w:rsidTr="00AE390A">
        <w:tc>
          <w:tcPr>
            <w:tcW w:w="804" w:type="pct"/>
          </w:tcPr>
          <w:p w14:paraId="5D17AD8B" w14:textId="77777777" w:rsidR="006702DE" w:rsidRDefault="006702DE" w:rsidP="00AE390A">
            <w:pPr>
              <w:pStyle w:val="TableText"/>
              <w:spacing w:before="242" w:after="78" w:line="177" w:lineRule="exact"/>
              <w:ind w:left="365"/>
              <w:rPr>
                <w:rFonts w:hint="eastAsia"/>
                <w:bCs/>
                <w:color w:val="000000"/>
                <w:sz w:val="21"/>
                <w:szCs w:val="21"/>
                <w:highlight w:val="yellow"/>
                <w:lang w:eastAsia="zh-CN"/>
              </w:rPr>
            </w:pPr>
            <w:r>
              <w:rPr>
                <w:spacing w:val="-7"/>
                <w:position w:val="-2"/>
                <w:sz w:val="21"/>
                <w:szCs w:val="21"/>
              </w:rPr>
              <w:t>10</w:t>
            </w:r>
          </w:p>
        </w:tc>
        <w:tc>
          <w:tcPr>
            <w:tcW w:w="1265" w:type="pct"/>
          </w:tcPr>
          <w:p w14:paraId="70699305" w14:textId="77777777" w:rsidR="006702DE" w:rsidRDefault="006702DE" w:rsidP="00AE390A">
            <w:pPr>
              <w:pStyle w:val="TableText"/>
              <w:spacing w:before="198" w:after="78" w:line="185" w:lineRule="auto"/>
              <w:ind w:left="121"/>
              <w:rPr>
                <w:rFonts w:hint="eastAsia"/>
                <w:bCs/>
                <w:color w:val="000000"/>
                <w:sz w:val="21"/>
                <w:szCs w:val="21"/>
                <w:highlight w:val="yellow"/>
                <w:lang w:eastAsia="zh-CN"/>
              </w:rPr>
            </w:pPr>
            <w:proofErr w:type="spellStart"/>
            <w:r>
              <w:rPr>
                <w:spacing w:val="3"/>
                <w:sz w:val="21"/>
                <w:szCs w:val="21"/>
              </w:rPr>
              <w:t>比色池</w:t>
            </w:r>
            <w:proofErr w:type="spellEnd"/>
          </w:p>
        </w:tc>
        <w:tc>
          <w:tcPr>
            <w:tcW w:w="958" w:type="pct"/>
          </w:tcPr>
          <w:p w14:paraId="1D3A2BBE" w14:textId="77777777" w:rsidR="006702DE" w:rsidRDefault="006702DE" w:rsidP="00AE390A">
            <w:pPr>
              <w:pStyle w:val="TableText"/>
              <w:spacing w:before="117" w:after="78" w:line="219"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5BACD47D" w14:textId="77777777" w:rsidR="006702DE" w:rsidRDefault="006702DE" w:rsidP="00AE390A">
            <w:pPr>
              <w:pStyle w:val="TableText"/>
              <w:spacing w:before="117" w:after="78" w:line="219"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1060AFA8" w14:textId="77777777" w:rsidR="006702DE" w:rsidRDefault="006702DE" w:rsidP="00AE390A">
            <w:pPr>
              <w:pStyle w:val="TableText"/>
              <w:spacing w:before="117" w:after="78" w:line="220"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0C7677AB" w14:textId="77777777" w:rsidTr="00AE390A">
        <w:tc>
          <w:tcPr>
            <w:tcW w:w="804" w:type="pct"/>
          </w:tcPr>
          <w:p w14:paraId="65CECD6E" w14:textId="77777777" w:rsidR="006702DE" w:rsidRDefault="006702DE" w:rsidP="00AE390A">
            <w:pPr>
              <w:pStyle w:val="TableText"/>
              <w:spacing w:before="113" w:after="78" w:line="186" w:lineRule="exact"/>
              <w:ind w:left="365"/>
              <w:rPr>
                <w:rFonts w:hint="eastAsia"/>
                <w:bCs/>
                <w:color w:val="000000"/>
                <w:sz w:val="21"/>
                <w:szCs w:val="21"/>
                <w:highlight w:val="yellow"/>
                <w:lang w:eastAsia="zh-CN"/>
              </w:rPr>
            </w:pPr>
            <w:r>
              <w:rPr>
                <w:spacing w:val="-7"/>
                <w:position w:val="-2"/>
                <w:sz w:val="21"/>
                <w:szCs w:val="21"/>
              </w:rPr>
              <w:t>11</w:t>
            </w:r>
          </w:p>
        </w:tc>
        <w:tc>
          <w:tcPr>
            <w:tcW w:w="1265" w:type="pct"/>
          </w:tcPr>
          <w:p w14:paraId="49ABE67A" w14:textId="77777777" w:rsidR="006702DE" w:rsidRDefault="006702DE" w:rsidP="00AE390A">
            <w:pPr>
              <w:pStyle w:val="TableText"/>
              <w:spacing w:before="58" w:after="78" w:line="202" w:lineRule="auto"/>
              <w:ind w:left="121"/>
              <w:rPr>
                <w:rFonts w:hint="eastAsia"/>
                <w:bCs/>
                <w:color w:val="000000"/>
                <w:sz w:val="21"/>
                <w:szCs w:val="21"/>
                <w:highlight w:val="yellow"/>
                <w:lang w:eastAsia="zh-CN"/>
              </w:rPr>
            </w:pPr>
            <w:proofErr w:type="spellStart"/>
            <w:r>
              <w:rPr>
                <w:spacing w:val="2"/>
                <w:sz w:val="21"/>
                <w:szCs w:val="21"/>
              </w:rPr>
              <w:t>比色光源</w:t>
            </w:r>
            <w:proofErr w:type="spellEnd"/>
          </w:p>
        </w:tc>
        <w:tc>
          <w:tcPr>
            <w:tcW w:w="958" w:type="pct"/>
          </w:tcPr>
          <w:p w14:paraId="62B5B747" w14:textId="77777777" w:rsidR="006702DE" w:rsidRDefault="006702DE" w:rsidP="00AE390A">
            <w:pPr>
              <w:pStyle w:val="TableText"/>
              <w:spacing w:before="58" w:after="78" w:line="202"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7044FA47" w14:textId="77777777" w:rsidR="006702DE" w:rsidRDefault="006702DE" w:rsidP="00AE390A">
            <w:pPr>
              <w:pStyle w:val="TableText"/>
              <w:spacing w:before="58" w:after="78" w:line="202"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21426DAE" w14:textId="77777777" w:rsidR="006702DE" w:rsidRDefault="006702DE" w:rsidP="00AE390A">
            <w:pPr>
              <w:pStyle w:val="TableText"/>
              <w:spacing w:before="58"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618191DC" w14:textId="77777777" w:rsidTr="00AE390A">
        <w:tc>
          <w:tcPr>
            <w:tcW w:w="804" w:type="pct"/>
          </w:tcPr>
          <w:p w14:paraId="37D98B3A" w14:textId="77777777" w:rsidR="006702DE" w:rsidRDefault="006702DE" w:rsidP="00AE390A">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12</w:t>
            </w:r>
          </w:p>
        </w:tc>
        <w:tc>
          <w:tcPr>
            <w:tcW w:w="1265" w:type="pct"/>
          </w:tcPr>
          <w:p w14:paraId="2FBEFB13" w14:textId="77777777" w:rsidR="006702DE" w:rsidRDefault="006702DE" w:rsidP="00AE390A">
            <w:pPr>
              <w:pStyle w:val="TableText"/>
              <w:spacing w:before="59" w:after="78" w:line="202" w:lineRule="auto"/>
              <w:ind w:left="121"/>
              <w:rPr>
                <w:rFonts w:hint="eastAsia"/>
                <w:bCs/>
                <w:color w:val="000000"/>
                <w:sz w:val="21"/>
                <w:szCs w:val="21"/>
                <w:highlight w:val="yellow"/>
                <w:lang w:eastAsia="zh-CN"/>
              </w:rPr>
            </w:pPr>
            <w:proofErr w:type="spellStart"/>
            <w:r>
              <w:rPr>
                <w:spacing w:val="3"/>
                <w:sz w:val="21"/>
                <w:szCs w:val="21"/>
              </w:rPr>
              <w:t>主控显示屏</w:t>
            </w:r>
            <w:proofErr w:type="spellEnd"/>
          </w:p>
        </w:tc>
        <w:tc>
          <w:tcPr>
            <w:tcW w:w="958" w:type="pct"/>
          </w:tcPr>
          <w:p w14:paraId="4CB2DAEC" w14:textId="77777777" w:rsidR="006702DE" w:rsidRDefault="006702DE" w:rsidP="00AE390A">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04857378" w14:textId="77777777" w:rsidR="006702DE" w:rsidRDefault="006702DE" w:rsidP="00AE390A">
            <w:pPr>
              <w:pStyle w:val="TableText"/>
              <w:spacing w:before="59" w:after="78" w:line="202"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0EAB6D02" w14:textId="77777777" w:rsidR="006702DE" w:rsidRDefault="006702DE" w:rsidP="00AE390A">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680A8F21" w14:textId="77777777" w:rsidTr="00AE390A">
        <w:tc>
          <w:tcPr>
            <w:tcW w:w="804" w:type="pct"/>
          </w:tcPr>
          <w:p w14:paraId="42C57E3D" w14:textId="77777777" w:rsidR="006702DE" w:rsidRDefault="006702DE" w:rsidP="00AE390A">
            <w:pPr>
              <w:pStyle w:val="TableText"/>
              <w:spacing w:before="114" w:after="78" w:line="186" w:lineRule="exact"/>
              <w:ind w:left="365"/>
              <w:rPr>
                <w:rFonts w:hint="eastAsia"/>
                <w:bCs/>
                <w:color w:val="000000"/>
                <w:sz w:val="21"/>
                <w:szCs w:val="21"/>
                <w:highlight w:val="yellow"/>
                <w:lang w:eastAsia="zh-CN"/>
              </w:rPr>
            </w:pPr>
            <w:r>
              <w:rPr>
                <w:spacing w:val="-7"/>
                <w:position w:val="-2"/>
                <w:sz w:val="21"/>
                <w:szCs w:val="21"/>
              </w:rPr>
              <w:t>13</w:t>
            </w:r>
          </w:p>
        </w:tc>
        <w:tc>
          <w:tcPr>
            <w:tcW w:w="1265" w:type="pct"/>
          </w:tcPr>
          <w:p w14:paraId="2D88B16B" w14:textId="77777777" w:rsidR="006702DE" w:rsidRDefault="006702DE" w:rsidP="00AE390A">
            <w:pPr>
              <w:pStyle w:val="TableText"/>
              <w:spacing w:before="58" w:after="78" w:line="203" w:lineRule="auto"/>
              <w:ind w:left="121"/>
              <w:rPr>
                <w:rFonts w:hint="eastAsia"/>
                <w:bCs/>
                <w:color w:val="000000"/>
                <w:sz w:val="21"/>
                <w:szCs w:val="21"/>
                <w:highlight w:val="yellow"/>
                <w:lang w:eastAsia="zh-CN"/>
              </w:rPr>
            </w:pPr>
            <w:proofErr w:type="spellStart"/>
            <w:r>
              <w:rPr>
                <w:spacing w:val="-2"/>
                <w:sz w:val="21"/>
                <w:szCs w:val="21"/>
              </w:rPr>
              <w:t>控制主板</w:t>
            </w:r>
            <w:proofErr w:type="spellEnd"/>
          </w:p>
        </w:tc>
        <w:tc>
          <w:tcPr>
            <w:tcW w:w="958" w:type="pct"/>
          </w:tcPr>
          <w:p w14:paraId="700B25BE" w14:textId="77777777" w:rsidR="006702DE" w:rsidRDefault="006702DE" w:rsidP="00AE390A">
            <w:pPr>
              <w:pStyle w:val="TableText"/>
              <w:spacing w:before="59" w:after="78" w:line="202" w:lineRule="auto"/>
              <w:ind w:left="94"/>
              <w:rPr>
                <w:rFonts w:hint="eastAsia"/>
                <w:bCs/>
                <w:color w:val="000000"/>
                <w:sz w:val="21"/>
                <w:szCs w:val="21"/>
                <w:highlight w:val="yellow"/>
                <w:lang w:eastAsia="zh-CN"/>
              </w:rPr>
            </w:pPr>
            <w:proofErr w:type="spellStart"/>
            <w:r>
              <w:rPr>
                <w:spacing w:val="-3"/>
                <w:sz w:val="21"/>
                <w:szCs w:val="21"/>
              </w:rPr>
              <w:t>检查</w:t>
            </w:r>
            <w:proofErr w:type="spellEnd"/>
          </w:p>
        </w:tc>
        <w:tc>
          <w:tcPr>
            <w:tcW w:w="925" w:type="pct"/>
            <w:vAlign w:val="center"/>
          </w:tcPr>
          <w:p w14:paraId="76B3DBFD" w14:textId="77777777" w:rsidR="006702DE" w:rsidRDefault="006702DE" w:rsidP="00AE390A">
            <w:pPr>
              <w:pStyle w:val="TableText"/>
              <w:spacing w:before="59" w:after="78" w:line="202"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6D0B5D63" w14:textId="77777777" w:rsidR="006702DE" w:rsidRDefault="006702DE" w:rsidP="00AE390A">
            <w:pPr>
              <w:pStyle w:val="TableText"/>
              <w:spacing w:before="59" w:after="78" w:line="202"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5094254C" w14:textId="77777777" w:rsidTr="00AE390A">
        <w:tc>
          <w:tcPr>
            <w:tcW w:w="804" w:type="pct"/>
          </w:tcPr>
          <w:p w14:paraId="7821E20A" w14:textId="77777777" w:rsidR="006702DE" w:rsidRDefault="006702DE" w:rsidP="00AE390A">
            <w:pPr>
              <w:pStyle w:val="TableText"/>
              <w:spacing w:before="114" w:after="78" w:line="163" w:lineRule="auto"/>
              <w:ind w:left="365"/>
              <w:rPr>
                <w:rFonts w:hint="eastAsia"/>
                <w:bCs/>
                <w:color w:val="000000"/>
                <w:sz w:val="21"/>
                <w:szCs w:val="21"/>
                <w:highlight w:val="yellow"/>
                <w:lang w:eastAsia="zh-CN"/>
              </w:rPr>
            </w:pPr>
            <w:r>
              <w:rPr>
                <w:spacing w:val="-7"/>
                <w:sz w:val="21"/>
                <w:szCs w:val="21"/>
              </w:rPr>
              <w:t>14</w:t>
            </w:r>
          </w:p>
        </w:tc>
        <w:tc>
          <w:tcPr>
            <w:tcW w:w="1265" w:type="pct"/>
          </w:tcPr>
          <w:p w14:paraId="46E99FE7" w14:textId="77777777" w:rsidR="006702DE" w:rsidRDefault="006702DE" w:rsidP="00AE390A">
            <w:pPr>
              <w:pStyle w:val="TableText"/>
              <w:spacing w:before="58" w:after="78" w:line="210" w:lineRule="auto"/>
              <w:ind w:left="121"/>
              <w:rPr>
                <w:rFonts w:hint="eastAsia"/>
                <w:bCs/>
                <w:color w:val="000000"/>
                <w:sz w:val="21"/>
                <w:szCs w:val="21"/>
                <w:highlight w:val="yellow"/>
                <w:lang w:eastAsia="zh-CN"/>
              </w:rPr>
            </w:pPr>
            <w:proofErr w:type="spellStart"/>
            <w:r>
              <w:rPr>
                <w:spacing w:val="3"/>
                <w:sz w:val="21"/>
                <w:szCs w:val="21"/>
              </w:rPr>
              <w:t>电源及信号输出</w:t>
            </w:r>
            <w:proofErr w:type="spellEnd"/>
          </w:p>
        </w:tc>
        <w:tc>
          <w:tcPr>
            <w:tcW w:w="958" w:type="pct"/>
          </w:tcPr>
          <w:p w14:paraId="0BA84DF1" w14:textId="77777777" w:rsidR="006702DE" w:rsidRDefault="006702DE" w:rsidP="00AE390A">
            <w:pPr>
              <w:pStyle w:val="TableText"/>
              <w:spacing w:before="58" w:after="78" w:line="210" w:lineRule="auto"/>
              <w:ind w:left="94"/>
              <w:rPr>
                <w:rFonts w:hint="eastAsia"/>
                <w:bCs/>
                <w:color w:val="000000"/>
                <w:sz w:val="21"/>
                <w:szCs w:val="21"/>
                <w:highlight w:val="yellow"/>
                <w:lang w:eastAsia="zh-CN"/>
              </w:rPr>
            </w:pPr>
            <w:proofErr w:type="spellStart"/>
            <w:r>
              <w:rPr>
                <w:spacing w:val="-2"/>
                <w:sz w:val="21"/>
                <w:szCs w:val="21"/>
              </w:rPr>
              <w:t>检查、清洁</w:t>
            </w:r>
            <w:proofErr w:type="spellEnd"/>
          </w:p>
        </w:tc>
        <w:tc>
          <w:tcPr>
            <w:tcW w:w="925" w:type="pct"/>
            <w:vAlign w:val="center"/>
          </w:tcPr>
          <w:p w14:paraId="52C2D50A" w14:textId="77777777" w:rsidR="006702DE" w:rsidRDefault="006702DE" w:rsidP="00AE390A">
            <w:pPr>
              <w:pStyle w:val="TableText"/>
              <w:spacing w:before="58" w:after="78" w:line="210"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1773CD35" w14:textId="77777777" w:rsidR="006702DE" w:rsidRDefault="006702DE" w:rsidP="00AE390A">
            <w:pPr>
              <w:pStyle w:val="TableText"/>
              <w:spacing w:before="59" w:after="78" w:line="209" w:lineRule="auto"/>
              <w:ind w:left="328"/>
              <w:rPr>
                <w:rFonts w:hint="eastAsia"/>
                <w:bCs/>
                <w:color w:val="000000"/>
                <w:sz w:val="21"/>
                <w:szCs w:val="21"/>
                <w:highlight w:val="yellow"/>
                <w:lang w:eastAsia="zh-CN"/>
              </w:rPr>
            </w:pPr>
            <w:proofErr w:type="spellStart"/>
            <w:r>
              <w:rPr>
                <w:spacing w:val="-2"/>
                <w:sz w:val="21"/>
                <w:szCs w:val="21"/>
              </w:rPr>
              <w:t>损坏更换</w:t>
            </w:r>
            <w:proofErr w:type="spellEnd"/>
          </w:p>
        </w:tc>
      </w:tr>
      <w:tr w:rsidR="006702DE" w14:paraId="67C8AF1B" w14:textId="77777777" w:rsidTr="00AE390A">
        <w:tc>
          <w:tcPr>
            <w:tcW w:w="804" w:type="pct"/>
          </w:tcPr>
          <w:p w14:paraId="5E67B38B" w14:textId="77777777" w:rsidR="006702DE" w:rsidRDefault="006702DE" w:rsidP="00AE390A">
            <w:pPr>
              <w:pStyle w:val="TableText"/>
              <w:spacing w:before="105" w:after="78" w:line="159" w:lineRule="auto"/>
              <w:ind w:left="365"/>
              <w:rPr>
                <w:rFonts w:hint="eastAsia"/>
                <w:bCs/>
                <w:color w:val="000000"/>
                <w:sz w:val="21"/>
                <w:szCs w:val="21"/>
                <w:highlight w:val="yellow"/>
                <w:lang w:eastAsia="zh-CN"/>
              </w:rPr>
            </w:pPr>
            <w:r>
              <w:rPr>
                <w:spacing w:val="-7"/>
                <w:sz w:val="21"/>
                <w:szCs w:val="21"/>
              </w:rPr>
              <w:t>15</w:t>
            </w:r>
          </w:p>
        </w:tc>
        <w:tc>
          <w:tcPr>
            <w:tcW w:w="1265" w:type="pct"/>
          </w:tcPr>
          <w:p w14:paraId="4B5FBAA8" w14:textId="77777777" w:rsidR="006702DE" w:rsidRDefault="006702DE" w:rsidP="00AE390A">
            <w:pPr>
              <w:pStyle w:val="TableText"/>
              <w:spacing w:before="50" w:after="78" w:line="205" w:lineRule="auto"/>
              <w:ind w:left="121"/>
              <w:rPr>
                <w:rFonts w:hint="eastAsia"/>
                <w:bCs/>
                <w:color w:val="000000"/>
                <w:sz w:val="21"/>
                <w:szCs w:val="21"/>
                <w:highlight w:val="yellow"/>
                <w:lang w:eastAsia="zh-CN"/>
              </w:rPr>
            </w:pPr>
            <w:proofErr w:type="spellStart"/>
            <w:r>
              <w:rPr>
                <w:spacing w:val="3"/>
                <w:sz w:val="21"/>
                <w:szCs w:val="21"/>
              </w:rPr>
              <w:t>标准曲线</w:t>
            </w:r>
            <w:proofErr w:type="spellEnd"/>
          </w:p>
        </w:tc>
        <w:tc>
          <w:tcPr>
            <w:tcW w:w="958" w:type="pct"/>
          </w:tcPr>
          <w:p w14:paraId="32888CBC" w14:textId="77777777" w:rsidR="006702DE" w:rsidRDefault="006702DE" w:rsidP="00AE390A">
            <w:pPr>
              <w:pStyle w:val="TableText"/>
              <w:spacing w:before="49" w:after="78" w:line="206" w:lineRule="auto"/>
              <w:ind w:left="94"/>
              <w:rPr>
                <w:rFonts w:hint="eastAsia"/>
                <w:bCs/>
                <w:color w:val="000000"/>
                <w:sz w:val="21"/>
                <w:szCs w:val="21"/>
                <w:highlight w:val="yellow"/>
                <w:lang w:eastAsia="zh-CN"/>
              </w:rPr>
            </w:pPr>
            <w:proofErr w:type="spellStart"/>
            <w:r>
              <w:rPr>
                <w:spacing w:val="2"/>
                <w:sz w:val="21"/>
                <w:szCs w:val="21"/>
              </w:rPr>
              <w:t>检查、标定</w:t>
            </w:r>
            <w:proofErr w:type="spellEnd"/>
          </w:p>
        </w:tc>
        <w:tc>
          <w:tcPr>
            <w:tcW w:w="925" w:type="pct"/>
            <w:vAlign w:val="center"/>
          </w:tcPr>
          <w:p w14:paraId="3B8BC9A3" w14:textId="77777777" w:rsidR="006702DE" w:rsidRDefault="006702DE" w:rsidP="00AE390A">
            <w:pPr>
              <w:pStyle w:val="TableText"/>
              <w:spacing w:before="49" w:after="78" w:line="206" w:lineRule="auto"/>
              <w:ind w:left="39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48" w:type="pct"/>
          </w:tcPr>
          <w:p w14:paraId="7CC334AC" w14:textId="77777777" w:rsidR="006702DE" w:rsidRDefault="006702DE" w:rsidP="00AE390A">
            <w:pPr>
              <w:spacing w:after="78"/>
              <w:rPr>
                <w:rFonts w:ascii="宋体" w:hAnsi="宋体" w:hint="eastAsia"/>
                <w:bCs/>
                <w:color w:val="000000"/>
                <w:szCs w:val="21"/>
                <w:highlight w:val="yellow"/>
              </w:rPr>
            </w:pPr>
          </w:p>
        </w:tc>
      </w:tr>
    </w:tbl>
    <w:p w14:paraId="18F28C22" w14:textId="77777777" w:rsidR="006702DE" w:rsidRDefault="006702DE" w:rsidP="006702DE">
      <w:pPr>
        <w:pStyle w:val="23"/>
        <w:spacing w:after="78"/>
        <w:ind w:leftChars="0" w:left="0" w:firstLineChars="0" w:firstLine="0"/>
        <w:rPr>
          <w:rFonts w:ascii="宋体" w:hAnsi="宋体" w:hint="eastAsia"/>
          <w:bCs/>
          <w:color w:val="000000"/>
          <w:szCs w:val="21"/>
        </w:rPr>
      </w:pPr>
      <w:r>
        <w:rPr>
          <w:rFonts w:ascii="宋体" w:hAnsi="宋体" w:hint="eastAsia"/>
          <w:bCs/>
          <w:color w:val="000000"/>
          <w:szCs w:val="21"/>
        </w:rPr>
        <w:t>6、数据采集传输仪</w:t>
      </w:r>
    </w:p>
    <w:tbl>
      <w:tblPr>
        <w:tblStyle w:val="af6"/>
        <w:tblW w:w="5000" w:type="pct"/>
        <w:tblLook w:val="04A0" w:firstRow="1" w:lastRow="0" w:firstColumn="1" w:lastColumn="0" w:noHBand="0" w:noVBand="1"/>
      </w:tblPr>
      <w:tblGrid>
        <w:gridCol w:w="1485"/>
        <w:gridCol w:w="1918"/>
        <w:gridCol w:w="1918"/>
        <w:gridCol w:w="1921"/>
        <w:gridCol w:w="1934"/>
      </w:tblGrid>
      <w:tr w:rsidR="006702DE" w14:paraId="14D8D89E" w14:textId="77777777" w:rsidTr="00AE390A">
        <w:tc>
          <w:tcPr>
            <w:tcW w:w="809" w:type="pct"/>
            <w:vAlign w:val="center"/>
          </w:tcPr>
          <w:p w14:paraId="2BF6A85A" w14:textId="77777777" w:rsidR="006702DE" w:rsidRDefault="006702DE" w:rsidP="00AE390A">
            <w:pPr>
              <w:pStyle w:val="TableText"/>
              <w:spacing w:before="72" w:after="78" w:line="221" w:lineRule="auto"/>
              <w:ind w:left="258"/>
              <w:rPr>
                <w:rFonts w:hint="eastAsia"/>
                <w:bCs/>
                <w:color w:val="000000"/>
                <w:sz w:val="21"/>
                <w:szCs w:val="21"/>
                <w:highlight w:val="yellow"/>
              </w:rPr>
            </w:pPr>
            <w:proofErr w:type="spellStart"/>
            <w:r>
              <w:rPr>
                <w:b/>
                <w:bCs/>
                <w:spacing w:val="-5"/>
                <w:sz w:val="21"/>
                <w:szCs w:val="21"/>
              </w:rPr>
              <w:t>序号</w:t>
            </w:r>
            <w:proofErr w:type="spellEnd"/>
          </w:p>
        </w:tc>
        <w:tc>
          <w:tcPr>
            <w:tcW w:w="1045" w:type="pct"/>
            <w:vAlign w:val="center"/>
          </w:tcPr>
          <w:p w14:paraId="30A560C9" w14:textId="77777777" w:rsidR="006702DE" w:rsidRDefault="006702DE" w:rsidP="00AE390A">
            <w:pPr>
              <w:pStyle w:val="TableText"/>
              <w:spacing w:before="71" w:after="78" w:line="220" w:lineRule="auto"/>
              <w:rPr>
                <w:rFonts w:hint="eastAsia"/>
                <w:bCs/>
                <w:color w:val="000000"/>
                <w:sz w:val="21"/>
                <w:szCs w:val="21"/>
                <w:highlight w:val="yellow"/>
              </w:rPr>
            </w:pPr>
            <w:proofErr w:type="spellStart"/>
            <w:r>
              <w:rPr>
                <w:b/>
                <w:bCs/>
                <w:spacing w:val="-5"/>
                <w:sz w:val="21"/>
                <w:szCs w:val="21"/>
              </w:rPr>
              <w:t>项目名称</w:t>
            </w:r>
            <w:proofErr w:type="spellEnd"/>
          </w:p>
        </w:tc>
        <w:tc>
          <w:tcPr>
            <w:tcW w:w="1045" w:type="pct"/>
            <w:vAlign w:val="center"/>
          </w:tcPr>
          <w:p w14:paraId="537EBB90" w14:textId="77777777" w:rsidR="006702DE" w:rsidRDefault="006702DE" w:rsidP="00AE390A">
            <w:pPr>
              <w:pStyle w:val="TableText"/>
              <w:spacing w:before="71" w:after="78" w:line="220" w:lineRule="auto"/>
              <w:rPr>
                <w:rFonts w:hint="eastAsia"/>
                <w:bCs/>
                <w:color w:val="000000"/>
                <w:sz w:val="21"/>
                <w:szCs w:val="21"/>
                <w:highlight w:val="yellow"/>
              </w:rPr>
            </w:pPr>
            <w:proofErr w:type="spellStart"/>
            <w:r>
              <w:rPr>
                <w:b/>
                <w:bCs/>
                <w:spacing w:val="6"/>
                <w:sz w:val="21"/>
                <w:szCs w:val="21"/>
              </w:rPr>
              <w:t>维护项目</w:t>
            </w:r>
            <w:proofErr w:type="spellEnd"/>
          </w:p>
        </w:tc>
        <w:tc>
          <w:tcPr>
            <w:tcW w:w="1047" w:type="pct"/>
            <w:vAlign w:val="center"/>
          </w:tcPr>
          <w:p w14:paraId="3FEE5429" w14:textId="77777777" w:rsidR="006702DE" w:rsidRDefault="006702DE" w:rsidP="00AE390A">
            <w:pPr>
              <w:pStyle w:val="TableText"/>
              <w:spacing w:before="71" w:after="78" w:line="219" w:lineRule="auto"/>
              <w:ind w:left="299"/>
              <w:rPr>
                <w:rFonts w:hint="eastAsia"/>
                <w:bCs/>
                <w:color w:val="000000"/>
                <w:sz w:val="21"/>
                <w:szCs w:val="21"/>
                <w:highlight w:val="yellow"/>
              </w:rPr>
            </w:pPr>
            <w:proofErr w:type="spellStart"/>
            <w:r>
              <w:rPr>
                <w:b/>
                <w:bCs/>
                <w:spacing w:val="-5"/>
                <w:sz w:val="21"/>
                <w:szCs w:val="21"/>
              </w:rPr>
              <w:t>工作频次</w:t>
            </w:r>
            <w:proofErr w:type="spellEnd"/>
          </w:p>
        </w:tc>
        <w:tc>
          <w:tcPr>
            <w:tcW w:w="1054" w:type="pct"/>
            <w:vAlign w:val="center"/>
          </w:tcPr>
          <w:p w14:paraId="351F825C" w14:textId="77777777" w:rsidR="006702DE" w:rsidRDefault="006702DE" w:rsidP="00AE390A">
            <w:pPr>
              <w:pStyle w:val="TableText"/>
              <w:spacing w:before="72" w:after="78" w:line="221" w:lineRule="auto"/>
              <w:ind w:left="591"/>
              <w:rPr>
                <w:rFonts w:hint="eastAsia"/>
                <w:bCs/>
                <w:color w:val="000000"/>
                <w:sz w:val="21"/>
                <w:szCs w:val="21"/>
                <w:highlight w:val="yellow"/>
              </w:rPr>
            </w:pPr>
            <w:proofErr w:type="spellStart"/>
            <w:r>
              <w:rPr>
                <w:b/>
                <w:bCs/>
                <w:spacing w:val="-6"/>
                <w:sz w:val="21"/>
                <w:szCs w:val="21"/>
              </w:rPr>
              <w:t>备注</w:t>
            </w:r>
            <w:proofErr w:type="spellEnd"/>
          </w:p>
        </w:tc>
      </w:tr>
      <w:tr w:rsidR="006702DE" w14:paraId="4E1C5DFE" w14:textId="77777777" w:rsidTr="00AE390A">
        <w:tc>
          <w:tcPr>
            <w:tcW w:w="809" w:type="pct"/>
            <w:vAlign w:val="center"/>
          </w:tcPr>
          <w:p w14:paraId="5DFAED07" w14:textId="77777777" w:rsidR="006702DE" w:rsidRDefault="006702DE" w:rsidP="00AE390A">
            <w:pPr>
              <w:pStyle w:val="TableText"/>
              <w:spacing w:before="111" w:after="78" w:line="158" w:lineRule="auto"/>
              <w:ind w:left="425"/>
              <w:rPr>
                <w:rFonts w:hint="eastAsia"/>
                <w:bCs/>
                <w:color w:val="000000"/>
                <w:sz w:val="21"/>
                <w:szCs w:val="21"/>
                <w:highlight w:val="yellow"/>
              </w:rPr>
            </w:pPr>
            <w:r>
              <w:rPr>
                <w:sz w:val="21"/>
                <w:szCs w:val="21"/>
              </w:rPr>
              <w:t>1</w:t>
            </w:r>
          </w:p>
        </w:tc>
        <w:tc>
          <w:tcPr>
            <w:tcW w:w="1045" w:type="pct"/>
            <w:vAlign w:val="center"/>
          </w:tcPr>
          <w:p w14:paraId="7E641841" w14:textId="77777777" w:rsidR="006702DE" w:rsidRDefault="006702DE" w:rsidP="00AE390A">
            <w:pPr>
              <w:pStyle w:val="TableText"/>
              <w:spacing w:before="52" w:after="78" w:line="205" w:lineRule="auto"/>
              <w:ind w:left="80"/>
              <w:rPr>
                <w:rFonts w:hint="eastAsia"/>
                <w:bCs/>
                <w:color w:val="000000"/>
                <w:sz w:val="21"/>
                <w:szCs w:val="21"/>
                <w:highlight w:val="yellow"/>
              </w:rPr>
            </w:pPr>
            <w:proofErr w:type="spellStart"/>
            <w:r>
              <w:rPr>
                <w:spacing w:val="1"/>
                <w:sz w:val="21"/>
                <w:szCs w:val="21"/>
              </w:rPr>
              <w:t>仪器内、外部卫生</w:t>
            </w:r>
            <w:proofErr w:type="spellEnd"/>
          </w:p>
        </w:tc>
        <w:tc>
          <w:tcPr>
            <w:tcW w:w="1045" w:type="pct"/>
            <w:vAlign w:val="center"/>
          </w:tcPr>
          <w:p w14:paraId="61037956" w14:textId="77777777" w:rsidR="006702DE" w:rsidRDefault="006702DE" w:rsidP="00AE390A">
            <w:pPr>
              <w:pStyle w:val="TableText"/>
              <w:spacing w:before="52" w:after="78" w:line="205" w:lineRule="auto"/>
              <w:ind w:left="93"/>
              <w:rPr>
                <w:rFonts w:hint="eastAsia"/>
                <w:bCs/>
                <w:color w:val="000000"/>
                <w:sz w:val="21"/>
                <w:szCs w:val="21"/>
                <w:highlight w:val="yellow"/>
              </w:rPr>
            </w:pPr>
            <w:proofErr w:type="spellStart"/>
            <w:r>
              <w:rPr>
                <w:spacing w:val="-2"/>
                <w:sz w:val="21"/>
                <w:szCs w:val="21"/>
              </w:rPr>
              <w:t>检查、清洁</w:t>
            </w:r>
            <w:proofErr w:type="spellEnd"/>
          </w:p>
        </w:tc>
        <w:tc>
          <w:tcPr>
            <w:tcW w:w="1047" w:type="pct"/>
            <w:vAlign w:val="center"/>
          </w:tcPr>
          <w:p w14:paraId="5D52BEAB" w14:textId="77777777" w:rsidR="006702DE" w:rsidRDefault="006702DE" w:rsidP="00AE390A">
            <w:pPr>
              <w:pStyle w:val="TableText"/>
              <w:spacing w:before="52" w:after="78" w:line="205" w:lineRule="auto"/>
              <w:ind w:left="346"/>
              <w:rPr>
                <w:rFonts w:hint="eastAsia"/>
                <w:bCs/>
                <w:color w:val="000000"/>
                <w:sz w:val="21"/>
                <w:szCs w:val="21"/>
                <w:highlight w:val="yellow"/>
              </w:rPr>
            </w:pPr>
            <w:r>
              <w:rPr>
                <w:spacing w:val="4"/>
                <w:sz w:val="21"/>
                <w:szCs w:val="21"/>
              </w:rPr>
              <w:t>1次/</w:t>
            </w:r>
            <w:r>
              <w:rPr>
                <w:rFonts w:hint="eastAsia"/>
                <w:spacing w:val="4"/>
                <w:sz w:val="21"/>
                <w:szCs w:val="21"/>
                <w:lang w:eastAsia="zh-CN"/>
              </w:rPr>
              <w:t>7d</w:t>
            </w:r>
          </w:p>
        </w:tc>
        <w:tc>
          <w:tcPr>
            <w:tcW w:w="1054" w:type="pct"/>
            <w:vAlign w:val="center"/>
          </w:tcPr>
          <w:p w14:paraId="4A698B93" w14:textId="77777777" w:rsidR="006702DE" w:rsidRDefault="006702DE" w:rsidP="00AE390A">
            <w:pPr>
              <w:spacing w:after="78"/>
              <w:rPr>
                <w:rFonts w:ascii="宋体" w:hAnsi="宋体" w:hint="eastAsia"/>
                <w:bCs/>
                <w:color w:val="000000"/>
                <w:szCs w:val="21"/>
                <w:highlight w:val="yellow"/>
              </w:rPr>
            </w:pPr>
          </w:p>
        </w:tc>
      </w:tr>
      <w:tr w:rsidR="006702DE" w14:paraId="569249AB" w14:textId="77777777" w:rsidTr="00AE390A">
        <w:tc>
          <w:tcPr>
            <w:tcW w:w="809" w:type="pct"/>
            <w:vAlign w:val="center"/>
          </w:tcPr>
          <w:p w14:paraId="314EC014" w14:textId="77777777" w:rsidR="006702DE" w:rsidRDefault="006702DE" w:rsidP="00AE390A">
            <w:pPr>
              <w:pStyle w:val="TableText"/>
              <w:spacing w:before="103" w:after="78" w:line="195" w:lineRule="exact"/>
              <w:ind w:left="425"/>
              <w:rPr>
                <w:rFonts w:hint="eastAsia"/>
                <w:bCs/>
                <w:color w:val="000000"/>
                <w:sz w:val="21"/>
                <w:szCs w:val="21"/>
                <w:highlight w:val="yellow"/>
              </w:rPr>
            </w:pPr>
            <w:r>
              <w:rPr>
                <w:position w:val="-2"/>
                <w:sz w:val="21"/>
                <w:szCs w:val="21"/>
              </w:rPr>
              <w:t>2</w:t>
            </w:r>
          </w:p>
        </w:tc>
        <w:tc>
          <w:tcPr>
            <w:tcW w:w="1045" w:type="pct"/>
            <w:vAlign w:val="center"/>
          </w:tcPr>
          <w:p w14:paraId="352B7AD6" w14:textId="77777777" w:rsidR="006702DE" w:rsidRDefault="006702DE" w:rsidP="00AE390A">
            <w:pPr>
              <w:pStyle w:val="TableText"/>
              <w:spacing w:before="43" w:after="78" w:line="204" w:lineRule="auto"/>
              <w:ind w:left="80"/>
              <w:rPr>
                <w:rFonts w:hint="eastAsia"/>
                <w:bCs/>
                <w:color w:val="000000"/>
                <w:sz w:val="21"/>
                <w:szCs w:val="21"/>
                <w:highlight w:val="yellow"/>
              </w:rPr>
            </w:pPr>
            <w:proofErr w:type="spellStart"/>
            <w:r>
              <w:rPr>
                <w:spacing w:val="2"/>
                <w:sz w:val="21"/>
                <w:szCs w:val="21"/>
              </w:rPr>
              <w:t>网络检查</w:t>
            </w:r>
            <w:proofErr w:type="spellEnd"/>
          </w:p>
        </w:tc>
        <w:tc>
          <w:tcPr>
            <w:tcW w:w="1045" w:type="pct"/>
            <w:vAlign w:val="center"/>
          </w:tcPr>
          <w:p w14:paraId="601426BA" w14:textId="77777777" w:rsidR="006702DE" w:rsidRDefault="006702DE" w:rsidP="00AE390A">
            <w:pPr>
              <w:pStyle w:val="TableText"/>
              <w:spacing w:before="43" w:after="78" w:line="204" w:lineRule="auto"/>
              <w:ind w:left="93"/>
              <w:rPr>
                <w:rFonts w:hint="eastAsia"/>
                <w:bCs/>
                <w:color w:val="000000"/>
                <w:sz w:val="21"/>
                <w:szCs w:val="21"/>
                <w:highlight w:val="yellow"/>
              </w:rPr>
            </w:pPr>
            <w:proofErr w:type="spellStart"/>
            <w:r>
              <w:rPr>
                <w:spacing w:val="5"/>
                <w:sz w:val="21"/>
                <w:szCs w:val="21"/>
              </w:rPr>
              <w:t>检查</w:t>
            </w:r>
            <w:proofErr w:type="spellEnd"/>
          </w:p>
        </w:tc>
        <w:tc>
          <w:tcPr>
            <w:tcW w:w="1047" w:type="pct"/>
            <w:vAlign w:val="center"/>
          </w:tcPr>
          <w:p w14:paraId="001E9640" w14:textId="77777777" w:rsidR="006702DE" w:rsidRDefault="006702DE" w:rsidP="00AE390A">
            <w:pPr>
              <w:pStyle w:val="TableText"/>
              <w:spacing w:before="43" w:after="78" w:line="204" w:lineRule="auto"/>
              <w:ind w:left="346"/>
              <w:rPr>
                <w:rFonts w:hint="eastAsia"/>
                <w:bCs/>
                <w:color w:val="000000"/>
                <w:sz w:val="21"/>
                <w:szCs w:val="21"/>
                <w:highlight w:val="yellow"/>
              </w:rPr>
            </w:pPr>
            <w:r>
              <w:rPr>
                <w:spacing w:val="4"/>
                <w:sz w:val="21"/>
                <w:szCs w:val="21"/>
              </w:rPr>
              <w:t>1次/</w:t>
            </w:r>
            <w:r>
              <w:rPr>
                <w:rFonts w:hint="eastAsia"/>
                <w:spacing w:val="4"/>
                <w:sz w:val="21"/>
                <w:szCs w:val="21"/>
                <w:lang w:eastAsia="zh-CN"/>
              </w:rPr>
              <w:t>7d</w:t>
            </w:r>
          </w:p>
        </w:tc>
        <w:tc>
          <w:tcPr>
            <w:tcW w:w="1054" w:type="pct"/>
            <w:vAlign w:val="center"/>
          </w:tcPr>
          <w:p w14:paraId="3076BF36" w14:textId="77777777" w:rsidR="006702DE" w:rsidRDefault="006702DE" w:rsidP="00AE390A">
            <w:pPr>
              <w:spacing w:after="78"/>
              <w:rPr>
                <w:rFonts w:ascii="宋体" w:hAnsi="宋体" w:hint="eastAsia"/>
                <w:bCs/>
                <w:color w:val="000000"/>
                <w:szCs w:val="21"/>
                <w:highlight w:val="yellow"/>
              </w:rPr>
            </w:pPr>
          </w:p>
        </w:tc>
      </w:tr>
      <w:tr w:rsidR="006702DE" w14:paraId="328B6F78" w14:textId="77777777" w:rsidTr="00AE390A">
        <w:tc>
          <w:tcPr>
            <w:tcW w:w="809" w:type="pct"/>
            <w:vAlign w:val="center"/>
          </w:tcPr>
          <w:p w14:paraId="4520FF2F" w14:textId="77777777" w:rsidR="006702DE" w:rsidRDefault="006702DE" w:rsidP="00AE390A">
            <w:pPr>
              <w:pStyle w:val="TableText"/>
              <w:spacing w:before="105" w:after="78" w:line="193" w:lineRule="exact"/>
              <w:ind w:left="425"/>
              <w:rPr>
                <w:rFonts w:hint="eastAsia"/>
                <w:bCs/>
                <w:color w:val="000000"/>
                <w:sz w:val="21"/>
                <w:szCs w:val="21"/>
                <w:highlight w:val="yellow"/>
              </w:rPr>
            </w:pPr>
            <w:r>
              <w:rPr>
                <w:position w:val="-2"/>
                <w:sz w:val="21"/>
                <w:szCs w:val="21"/>
              </w:rPr>
              <w:t>3</w:t>
            </w:r>
          </w:p>
        </w:tc>
        <w:tc>
          <w:tcPr>
            <w:tcW w:w="1045" w:type="pct"/>
            <w:vAlign w:val="center"/>
          </w:tcPr>
          <w:p w14:paraId="1DEA94A7" w14:textId="77777777" w:rsidR="006702DE" w:rsidRDefault="006702DE" w:rsidP="00AE390A">
            <w:pPr>
              <w:pStyle w:val="TableText"/>
              <w:spacing w:before="46" w:after="78" w:line="202" w:lineRule="auto"/>
              <w:ind w:left="80"/>
              <w:rPr>
                <w:rFonts w:hint="eastAsia"/>
                <w:bCs/>
                <w:color w:val="000000"/>
                <w:sz w:val="21"/>
                <w:szCs w:val="21"/>
                <w:highlight w:val="yellow"/>
              </w:rPr>
            </w:pPr>
            <w:proofErr w:type="spellStart"/>
            <w:r>
              <w:rPr>
                <w:spacing w:val="6"/>
                <w:sz w:val="21"/>
                <w:szCs w:val="21"/>
              </w:rPr>
              <w:t>信号输出</w:t>
            </w:r>
            <w:proofErr w:type="spellEnd"/>
          </w:p>
        </w:tc>
        <w:tc>
          <w:tcPr>
            <w:tcW w:w="1045" w:type="pct"/>
            <w:vAlign w:val="center"/>
          </w:tcPr>
          <w:p w14:paraId="4B5597B2" w14:textId="77777777" w:rsidR="006702DE" w:rsidRDefault="006702DE" w:rsidP="00AE390A">
            <w:pPr>
              <w:pStyle w:val="TableText"/>
              <w:spacing w:before="46" w:after="78" w:line="202" w:lineRule="auto"/>
              <w:ind w:left="93"/>
              <w:rPr>
                <w:rFonts w:hint="eastAsia"/>
                <w:bCs/>
                <w:color w:val="000000"/>
                <w:sz w:val="21"/>
                <w:szCs w:val="21"/>
                <w:highlight w:val="yellow"/>
              </w:rPr>
            </w:pPr>
            <w:proofErr w:type="spellStart"/>
            <w:r>
              <w:rPr>
                <w:spacing w:val="5"/>
                <w:sz w:val="21"/>
                <w:szCs w:val="21"/>
              </w:rPr>
              <w:t>检查</w:t>
            </w:r>
            <w:proofErr w:type="spellEnd"/>
          </w:p>
        </w:tc>
        <w:tc>
          <w:tcPr>
            <w:tcW w:w="1047" w:type="pct"/>
            <w:vAlign w:val="center"/>
          </w:tcPr>
          <w:p w14:paraId="2DA95704" w14:textId="77777777" w:rsidR="006702DE" w:rsidRDefault="006702DE" w:rsidP="00AE390A">
            <w:pPr>
              <w:pStyle w:val="TableText"/>
              <w:spacing w:before="46" w:after="78" w:line="202" w:lineRule="auto"/>
              <w:ind w:left="346"/>
              <w:rPr>
                <w:rFonts w:hint="eastAsia"/>
                <w:bCs/>
                <w:color w:val="000000"/>
                <w:sz w:val="21"/>
                <w:szCs w:val="21"/>
                <w:highlight w:val="yellow"/>
              </w:rPr>
            </w:pPr>
            <w:r>
              <w:rPr>
                <w:spacing w:val="4"/>
                <w:sz w:val="21"/>
                <w:szCs w:val="21"/>
              </w:rPr>
              <w:t>1次/</w:t>
            </w:r>
            <w:r>
              <w:rPr>
                <w:rFonts w:hint="eastAsia"/>
                <w:spacing w:val="4"/>
                <w:sz w:val="21"/>
                <w:szCs w:val="21"/>
                <w:lang w:eastAsia="zh-CN"/>
              </w:rPr>
              <w:t>7d</w:t>
            </w:r>
          </w:p>
        </w:tc>
        <w:tc>
          <w:tcPr>
            <w:tcW w:w="1054" w:type="pct"/>
            <w:vAlign w:val="center"/>
          </w:tcPr>
          <w:p w14:paraId="547BF5A4" w14:textId="77777777" w:rsidR="006702DE" w:rsidRDefault="006702DE" w:rsidP="00AE390A">
            <w:pPr>
              <w:pStyle w:val="TableText"/>
              <w:spacing w:before="59" w:after="78" w:line="209" w:lineRule="auto"/>
              <w:ind w:left="328"/>
              <w:rPr>
                <w:rFonts w:hint="eastAsia"/>
                <w:bCs/>
                <w:color w:val="000000"/>
                <w:szCs w:val="21"/>
                <w:highlight w:val="yellow"/>
              </w:rPr>
            </w:pPr>
            <w:r>
              <w:rPr>
                <w:rFonts w:hint="eastAsia"/>
                <w:spacing w:val="-2"/>
                <w:sz w:val="21"/>
                <w:szCs w:val="21"/>
                <w:lang w:eastAsia="zh-CN"/>
              </w:rPr>
              <w:t>对接各平台</w:t>
            </w:r>
          </w:p>
        </w:tc>
      </w:tr>
      <w:tr w:rsidR="006702DE" w14:paraId="1E70F683" w14:textId="77777777" w:rsidTr="00AE390A">
        <w:tc>
          <w:tcPr>
            <w:tcW w:w="809" w:type="pct"/>
            <w:vAlign w:val="center"/>
          </w:tcPr>
          <w:p w14:paraId="2A400EBC" w14:textId="77777777" w:rsidR="006702DE" w:rsidRDefault="006702DE" w:rsidP="00AE390A">
            <w:pPr>
              <w:pStyle w:val="TableText"/>
              <w:spacing w:before="107" w:after="78" w:line="157" w:lineRule="auto"/>
              <w:ind w:left="425"/>
              <w:rPr>
                <w:rFonts w:hint="eastAsia"/>
                <w:bCs/>
                <w:color w:val="000000"/>
                <w:sz w:val="21"/>
                <w:szCs w:val="21"/>
                <w:highlight w:val="yellow"/>
              </w:rPr>
            </w:pPr>
            <w:r>
              <w:rPr>
                <w:sz w:val="21"/>
                <w:szCs w:val="21"/>
              </w:rPr>
              <w:t>4</w:t>
            </w:r>
          </w:p>
        </w:tc>
        <w:tc>
          <w:tcPr>
            <w:tcW w:w="1045" w:type="pct"/>
            <w:vAlign w:val="center"/>
          </w:tcPr>
          <w:p w14:paraId="7682085A" w14:textId="77777777" w:rsidR="006702DE" w:rsidRDefault="006702DE" w:rsidP="00AE390A">
            <w:pPr>
              <w:pStyle w:val="TableText"/>
              <w:spacing w:before="47" w:after="78" w:line="205" w:lineRule="auto"/>
              <w:ind w:left="80"/>
              <w:rPr>
                <w:rFonts w:hint="eastAsia"/>
                <w:bCs/>
                <w:color w:val="000000"/>
                <w:sz w:val="21"/>
                <w:szCs w:val="21"/>
                <w:highlight w:val="yellow"/>
              </w:rPr>
            </w:pPr>
            <w:proofErr w:type="spellStart"/>
            <w:r>
              <w:rPr>
                <w:spacing w:val="2"/>
                <w:sz w:val="21"/>
                <w:szCs w:val="21"/>
              </w:rPr>
              <w:t>数据核对</w:t>
            </w:r>
            <w:proofErr w:type="spellEnd"/>
          </w:p>
        </w:tc>
        <w:tc>
          <w:tcPr>
            <w:tcW w:w="1045" w:type="pct"/>
            <w:vAlign w:val="center"/>
          </w:tcPr>
          <w:p w14:paraId="75875E87" w14:textId="77777777" w:rsidR="006702DE" w:rsidRDefault="006702DE" w:rsidP="00AE390A">
            <w:pPr>
              <w:pStyle w:val="TableText"/>
              <w:spacing w:before="47" w:after="78" w:line="205" w:lineRule="auto"/>
              <w:ind w:left="93"/>
              <w:rPr>
                <w:rFonts w:hint="eastAsia"/>
                <w:bCs/>
                <w:color w:val="000000"/>
                <w:sz w:val="21"/>
                <w:szCs w:val="21"/>
                <w:highlight w:val="yellow"/>
              </w:rPr>
            </w:pPr>
            <w:proofErr w:type="spellStart"/>
            <w:r>
              <w:rPr>
                <w:spacing w:val="5"/>
                <w:sz w:val="21"/>
                <w:szCs w:val="21"/>
              </w:rPr>
              <w:t>检查</w:t>
            </w:r>
            <w:proofErr w:type="spellEnd"/>
          </w:p>
        </w:tc>
        <w:tc>
          <w:tcPr>
            <w:tcW w:w="1047" w:type="pct"/>
            <w:vAlign w:val="center"/>
          </w:tcPr>
          <w:p w14:paraId="6542485E" w14:textId="77777777" w:rsidR="006702DE" w:rsidRDefault="006702DE" w:rsidP="00AE390A">
            <w:pPr>
              <w:pStyle w:val="TableText"/>
              <w:spacing w:before="47" w:after="78" w:line="205" w:lineRule="auto"/>
              <w:ind w:left="346"/>
              <w:rPr>
                <w:rFonts w:hint="eastAsia"/>
                <w:bCs/>
                <w:color w:val="000000"/>
                <w:sz w:val="21"/>
                <w:szCs w:val="21"/>
                <w:highlight w:val="yellow"/>
              </w:rPr>
            </w:pPr>
            <w:r>
              <w:rPr>
                <w:spacing w:val="4"/>
                <w:sz w:val="21"/>
                <w:szCs w:val="21"/>
              </w:rPr>
              <w:t>1次/</w:t>
            </w:r>
            <w:r>
              <w:rPr>
                <w:rFonts w:hint="eastAsia"/>
                <w:spacing w:val="4"/>
                <w:sz w:val="21"/>
                <w:szCs w:val="21"/>
                <w:lang w:eastAsia="zh-CN"/>
              </w:rPr>
              <w:t>7d</w:t>
            </w:r>
          </w:p>
        </w:tc>
        <w:tc>
          <w:tcPr>
            <w:tcW w:w="1054" w:type="pct"/>
            <w:vAlign w:val="center"/>
          </w:tcPr>
          <w:p w14:paraId="3ADF2A92" w14:textId="77777777" w:rsidR="006702DE" w:rsidRDefault="006702DE" w:rsidP="00AE390A">
            <w:pPr>
              <w:pStyle w:val="TableText"/>
              <w:spacing w:before="59" w:after="78" w:line="209" w:lineRule="auto"/>
              <w:ind w:left="328"/>
              <w:rPr>
                <w:rFonts w:hint="eastAsia"/>
                <w:bCs/>
                <w:color w:val="000000"/>
                <w:szCs w:val="21"/>
                <w:highlight w:val="yellow"/>
              </w:rPr>
            </w:pPr>
            <w:r>
              <w:rPr>
                <w:rFonts w:hint="eastAsia"/>
                <w:spacing w:val="-2"/>
                <w:sz w:val="21"/>
                <w:szCs w:val="21"/>
                <w:lang w:eastAsia="zh-CN"/>
              </w:rPr>
              <w:t>对接各平台</w:t>
            </w:r>
          </w:p>
        </w:tc>
      </w:tr>
    </w:tbl>
    <w:p w14:paraId="6EADC066" w14:textId="77777777" w:rsidR="006702DE" w:rsidRDefault="006702DE" w:rsidP="006702DE">
      <w:pPr>
        <w:pStyle w:val="23"/>
        <w:spacing w:after="78"/>
        <w:ind w:leftChars="0" w:left="0" w:firstLineChars="0" w:firstLine="0"/>
        <w:rPr>
          <w:rFonts w:ascii="宋体" w:hAnsi="宋体" w:hint="eastAsia"/>
          <w:bCs/>
          <w:color w:val="000000"/>
          <w:szCs w:val="21"/>
        </w:rPr>
      </w:pPr>
      <w:r>
        <w:rPr>
          <w:rFonts w:ascii="宋体" w:hAnsi="宋体" w:hint="eastAsia"/>
          <w:bCs/>
          <w:color w:val="000000"/>
          <w:szCs w:val="21"/>
        </w:rPr>
        <w:t>7、pH在线分析仪</w:t>
      </w:r>
    </w:p>
    <w:tbl>
      <w:tblPr>
        <w:tblStyle w:val="af6"/>
        <w:tblW w:w="5000" w:type="pct"/>
        <w:tblLook w:val="04A0" w:firstRow="1" w:lastRow="0" w:firstColumn="1" w:lastColumn="0" w:noHBand="0" w:noVBand="1"/>
      </w:tblPr>
      <w:tblGrid>
        <w:gridCol w:w="1830"/>
        <w:gridCol w:w="1830"/>
        <w:gridCol w:w="1833"/>
        <w:gridCol w:w="1835"/>
        <w:gridCol w:w="1848"/>
      </w:tblGrid>
      <w:tr w:rsidR="007E413E" w14:paraId="5F799D56" w14:textId="77777777" w:rsidTr="00AE390A">
        <w:tc>
          <w:tcPr>
            <w:tcW w:w="997" w:type="pct"/>
            <w:vAlign w:val="center"/>
          </w:tcPr>
          <w:p w14:paraId="78B34926" w14:textId="77777777" w:rsidR="007E413E" w:rsidRDefault="007E413E" w:rsidP="00AE390A">
            <w:pPr>
              <w:pStyle w:val="TableText"/>
              <w:spacing w:before="72" w:after="78" w:line="221" w:lineRule="auto"/>
              <w:ind w:left="258"/>
              <w:rPr>
                <w:rFonts w:hint="eastAsia"/>
                <w:bCs/>
                <w:color w:val="000000"/>
                <w:sz w:val="21"/>
                <w:szCs w:val="21"/>
                <w:highlight w:val="yellow"/>
                <w:lang w:eastAsia="zh-CN"/>
              </w:rPr>
            </w:pPr>
            <w:proofErr w:type="spellStart"/>
            <w:r>
              <w:rPr>
                <w:b/>
                <w:bCs/>
                <w:spacing w:val="-5"/>
                <w:sz w:val="21"/>
                <w:szCs w:val="21"/>
              </w:rPr>
              <w:t>序号</w:t>
            </w:r>
            <w:proofErr w:type="spellEnd"/>
          </w:p>
        </w:tc>
        <w:tc>
          <w:tcPr>
            <w:tcW w:w="997" w:type="pct"/>
            <w:vAlign w:val="center"/>
          </w:tcPr>
          <w:p w14:paraId="110A1D62" w14:textId="77777777" w:rsidR="007E413E" w:rsidRDefault="007E413E" w:rsidP="00AE390A">
            <w:pPr>
              <w:pStyle w:val="TableText"/>
              <w:spacing w:before="71" w:after="78" w:line="220" w:lineRule="auto"/>
              <w:rPr>
                <w:rFonts w:hint="eastAsia"/>
                <w:bCs/>
                <w:color w:val="000000"/>
                <w:sz w:val="21"/>
                <w:szCs w:val="21"/>
                <w:highlight w:val="yellow"/>
                <w:lang w:eastAsia="zh-CN"/>
              </w:rPr>
            </w:pPr>
            <w:proofErr w:type="spellStart"/>
            <w:r>
              <w:rPr>
                <w:b/>
                <w:bCs/>
                <w:spacing w:val="-5"/>
                <w:sz w:val="21"/>
                <w:szCs w:val="21"/>
              </w:rPr>
              <w:t>项目名称</w:t>
            </w:r>
            <w:proofErr w:type="spellEnd"/>
          </w:p>
        </w:tc>
        <w:tc>
          <w:tcPr>
            <w:tcW w:w="999" w:type="pct"/>
            <w:vAlign w:val="center"/>
          </w:tcPr>
          <w:p w14:paraId="4C1605B4" w14:textId="77777777" w:rsidR="007E413E" w:rsidRDefault="007E413E" w:rsidP="00AE390A">
            <w:pPr>
              <w:pStyle w:val="TableText"/>
              <w:spacing w:before="71" w:after="78" w:line="220" w:lineRule="auto"/>
              <w:rPr>
                <w:rFonts w:hint="eastAsia"/>
                <w:bCs/>
                <w:color w:val="000000"/>
                <w:sz w:val="21"/>
                <w:szCs w:val="21"/>
                <w:highlight w:val="yellow"/>
                <w:lang w:eastAsia="zh-CN"/>
              </w:rPr>
            </w:pPr>
            <w:proofErr w:type="spellStart"/>
            <w:r>
              <w:rPr>
                <w:b/>
                <w:bCs/>
                <w:spacing w:val="6"/>
                <w:sz w:val="21"/>
                <w:szCs w:val="21"/>
              </w:rPr>
              <w:t>维护项目</w:t>
            </w:r>
            <w:proofErr w:type="spellEnd"/>
          </w:p>
        </w:tc>
        <w:tc>
          <w:tcPr>
            <w:tcW w:w="1000" w:type="pct"/>
            <w:vAlign w:val="center"/>
          </w:tcPr>
          <w:p w14:paraId="03E5A0B6" w14:textId="77777777" w:rsidR="007E413E" w:rsidRDefault="007E413E" w:rsidP="00AE390A">
            <w:pPr>
              <w:pStyle w:val="TableText"/>
              <w:spacing w:before="71" w:after="78" w:line="219" w:lineRule="auto"/>
              <w:ind w:left="299"/>
              <w:rPr>
                <w:rFonts w:hint="eastAsia"/>
                <w:bCs/>
                <w:color w:val="000000"/>
                <w:sz w:val="21"/>
                <w:szCs w:val="21"/>
                <w:highlight w:val="yellow"/>
                <w:lang w:eastAsia="zh-CN"/>
              </w:rPr>
            </w:pPr>
            <w:proofErr w:type="spellStart"/>
            <w:r>
              <w:rPr>
                <w:b/>
                <w:bCs/>
                <w:spacing w:val="-5"/>
                <w:sz w:val="21"/>
                <w:szCs w:val="21"/>
              </w:rPr>
              <w:t>工作频次</w:t>
            </w:r>
            <w:proofErr w:type="spellEnd"/>
          </w:p>
        </w:tc>
        <w:tc>
          <w:tcPr>
            <w:tcW w:w="1007" w:type="pct"/>
            <w:vAlign w:val="center"/>
          </w:tcPr>
          <w:p w14:paraId="1B532330" w14:textId="77777777" w:rsidR="007E413E" w:rsidRDefault="007E413E" w:rsidP="00AE390A">
            <w:pPr>
              <w:pStyle w:val="TableText"/>
              <w:spacing w:before="72" w:after="78" w:line="221" w:lineRule="auto"/>
              <w:ind w:left="591"/>
              <w:rPr>
                <w:rFonts w:hint="eastAsia"/>
                <w:bCs/>
                <w:color w:val="000000"/>
                <w:sz w:val="21"/>
                <w:szCs w:val="21"/>
                <w:highlight w:val="yellow"/>
                <w:lang w:eastAsia="zh-CN"/>
              </w:rPr>
            </w:pPr>
            <w:proofErr w:type="spellStart"/>
            <w:r>
              <w:rPr>
                <w:b/>
                <w:bCs/>
                <w:spacing w:val="-6"/>
                <w:sz w:val="21"/>
                <w:szCs w:val="21"/>
              </w:rPr>
              <w:t>备注</w:t>
            </w:r>
            <w:proofErr w:type="spellEnd"/>
          </w:p>
        </w:tc>
      </w:tr>
      <w:tr w:rsidR="007E413E" w14:paraId="688364C5" w14:textId="77777777" w:rsidTr="00AE390A">
        <w:tc>
          <w:tcPr>
            <w:tcW w:w="997" w:type="pct"/>
            <w:vAlign w:val="center"/>
          </w:tcPr>
          <w:p w14:paraId="5795CF39" w14:textId="77777777" w:rsidR="007E413E" w:rsidRDefault="007E413E" w:rsidP="00AE390A">
            <w:pPr>
              <w:pStyle w:val="TableText"/>
              <w:spacing w:before="99" w:after="78" w:line="159" w:lineRule="auto"/>
              <w:ind w:left="424"/>
              <w:rPr>
                <w:rFonts w:hint="eastAsia"/>
                <w:bCs/>
                <w:color w:val="000000"/>
                <w:sz w:val="21"/>
                <w:szCs w:val="21"/>
                <w:highlight w:val="yellow"/>
                <w:lang w:eastAsia="zh-CN"/>
              </w:rPr>
            </w:pPr>
            <w:r>
              <w:rPr>
                <w:sz w:val="21"/>
                <w:szCs w:val="21"/>
              </w:rPr>
              <w:t>1</w:t>
            </w:r>
          </w:p>
        </w:tc>
        <w:tc>
          <w:tcPr>
            <w:tcW w:w="997" w:type="pct"/>
            <w:vAlign w:val="center"/>
          </w:tcPr>
          <w:p w14:paraId="293B9586" w14:textId="77777777" w:rsidR="007E413E" w:rsidRDefault="007E413E" w:rsidP="00AE390A">
            <w:pPr>
              <w:pStyle w:val="TableText"/>
              <w:spacing w:before="41" w:after="78" w:line="206" w:lineRule="auto"/>
              <w:ind w:left="80"/>
              <w:rPr>
                <w:rFonts w:hint="eastAsia"/>
                <w:bCs/>
                <w:color w:val="000000"/>
                <w:sz w:val="21"/>
                <w:szCs w:val="21"/>
                <w:highlight w:val="yellow"/>
                <w:lang w:eastAsia="zh-CN"/>
              </w:rPr>
            </w:pPr>
            <w:proofErr w:type="spellStart"/>
            <w:r>
              <w:rPr>
                <w:spacing w:val="1"/>
                <w:sz w:val="21"/>
                <w:szCs w:val="21"/>
              </w:rPr>
              <w:t>仪器内、外部卫生</w:t>
            </w:r>
            <w:proofErr w:type="spellEnd"/>
          </w:p>
        </w:tc>
        <w:tc>
          <w:tcPr>
            <w:tcW w:w="999" w:type="pct"/>
            <w:vAlign w:val="center"/>
          </w:tcPr>
          <w:p w14:paraId="6DE40B05" w14:textId="77777777" w:rsidR="007E413E" w:rsidRDefault="007E413E" w:rsidP="00AE390A">
            <w:pPr>
              <w:pStyle w:val="TableText"/>
              <w:spacing w:before="41" w:after="78" w:line="206" w:lineRule="auto"/>
              <w:ind w:left="104"/>
              <w:rPr>
                <w:rFonts w:hint="eastAsia"/>
                <w:bCs/>
                <w:color w:val="000000"/>
                <w:sz w:val="21"/>
                <w:szCs w:val="21"/>
                <w:highlight w:val="yellow"/>
                <w:lang w:eastAsia="zh-CN"/>
              </w:rPr>
            </w:pPr>
            <w:proofErr w:type="spellStart"/>
            <w:r>
              <w:rPr>
                <w:spacing w:val="-2"/>
                <w:sz w:val="21"/>
                <w:szCs w:val="21"/>
              </w:rPr>
              <w:t>检查、清洁</w:t>
            </w:r>
            <w:proofErr w:type="spellEnd"/>
          </w:p>
        </w:tc>
        <w:tc>
          <w:tcPr>
            <w:tcW w:w="1000" w:type="pct"/>
            <w:vAlign w:val="center"/>
          </w:tcPr>
          <w:p w14:paraId="6087BABF" w14:textId="77777777" w:rsidR="007E413E" w:rsidRDefault="007E413E" w:rsidP="00AE390A">
            <w:pPr>
              <w:pStyle w:val="TableText"/>
              <w:spacing w:before="41" w:after="78" w:line="206" w:lineRule="auto"/>
              <w:ind w:left="37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07" w:type="pct"/>
            <w:vAlign w:val="center"/>
          </w:tcPr>
          <w:p w14:paraId="52141C02" w14:textId="77777777" w:rsidR="007E413E" w:rsidRDefault="007E413E" w:rsidP="00AE390A">
            <w:pPr>
              <w:spacing w:after="78"/>
              <w:rPr>
                <w:rFonts w:ascii="宋体" w:hAnsi="宋体" w:hint="eastAsia"/>
                <w:bCs/>
                <w:color w:val="000000"/>
                <w:szCs w:val="21"/>
                <w:highlight w:val="yellow"/>
              </w:rPr>
            </w:pPr>
          </w:p>
        </w:tc>
      </w:tr>
      <w:tr w:rsidR="007E413E" w14:paraId="480C97B3" w14:textId="77777777" w:rsidTr="00AE390A">
        <w:tc>
          <w:tcPr>
            <w:tcW w:w="997" w:type="pct"/>
            <w:vAlign w:val="center"/>
          </w:tcPr>
          <w:p w14:paraId="13BDD6ED" w14:textId="77777777" w:rsidR="007E413E" w:rsidRDefault="007E413E" w:rsidP="00AE390A">
            <w:pPr>
              <w:pStyle w:val="TableText"/>
              <w:spacing w:before="112" w:after="78" w:line="157" w:lineRule="auto"/>
              <w:ind w:left="424"/>
              <w:rPr>
                <w:rFonts w:hint="eastAsia"/>
                <w:bCs/>
                <w:color w:val="000000"/>
                <w:sz w:val="21"/>
                <w:szCs w:val="21"/>
                <w:highlight w:val="yellow"/>
                <w:lang w:eastAsia="zh-CN"/>
              </w:rPr>
            </w:pPr>
            <w:r>
              <w:rPr>
                <w:sz w:val="21"/>
                <w:szCs w:val="21"/>
              </w:rPr>
              <w:t>2</w:t>
            </w:r>
          </w:p>
        </w:tc>
        <w:tc>
          <w:tcPr>
            <w:tcW w:w="997" w:type="pct"/>
            <w:vAlign w:val="center"/>
          </w:tcPr>
          <w:p w14:paraId="74EAF126" w14:textId="77777777" w:rsidR="007E413E" w:rsidRDefault="007E413E" w:rsidP="00AE390A">
            <w:pPr>
              <w:pStyle w:val="TableText"/>
              <w:spacing w:before="53" w:after="78" w:line="204" w:lineRule="auto"/>
              <w:ind w:left="80"/>
              <w:rPr>
                <w:rFonts w:hint="eastAsia"/>
                <w:bCs/>
                <w:color w:val="000000"/>
                <w:sz w:val="21"/>
                <w:szCs w:val="21"/>
                <w:highlight w:val="yellow"/>
                <w:lang w:eastAsia="zh-CN"/>
              </w:rPr>
            </w:pPr>
            <w:proofErr w:type="spellStart"/>
            <w:r>
              <w:rPr>
                <w:spacing w:val="4"/>
                <w:sz w:val="21"/>
                <w:szCs w:val="21"/>
              </w:rPr>
              <w:t>电极</w:t>
            </w:r>
            <w:proofErr w:type="spellEnd"/>
          </w:p>
        </w:tc>
        <w:tc>
          <w:tcPr>
            <w:tcW w:w="999" w:type="pct"/>
            <w:vAlign w:val="center"/>
          </w:tcPr>
          <w:p w14:paraId="743241B4" w14:textId="77777777" w:rsidR="007E413E" w:rsidRDefault="007E413E" w:rsidP="00AE390A">
            <w:pPr>
              <w:pStyle w:val="TableText"/>
              <w:spacing w:before="52" w:after="78" w:line="205" w:lineRule="auto"/>
              <w:ind w:left="104"/>
              <w:rPr>
                <w:rFonts w:hint="eastAsia"/>
                <w:bCs/>
                <w:color w:val="000000"/>
                <w:sz w:val="21"/>
                <w:szCs w:val="21"/>
                <w:highlight w:val="yellow"/>
                <w:lang w:eastAsia="zh-CN"/>
              </w:rPr>
            </w:pPr>
            <w:proofErr w:type="spellStart"/>
            <w:r>
              <w:rPr>
                <w:spacing w:val="-2"/>
                <w:sz w:val="21"/>
                <w:szCs w:val="21"/>
              </w:rPr>
              <w:t>检查、清洁</w:t>
            </w:r>
            <w:proofErr w:type="spellEnd"/>
          </w:p>
        </w:tc>
        <w:tc>
          <w:tcPr>
            <w:tcW w:w="1000" w:type="pct"/>
            <w:vAlign w:val="center"/>
          </w:tcPr>
          <w:p w14:paraId="470F7CD1" w14:textId="77777777" w:rsidR="007E413E" w:rsidRDefault="007E413E" w:rsidP="00AE390A">
            <w:pPr>
              <w:pStyle w:val="TableText"/>
              <w:spacing w:before="52" w:after="78" w:line="205" w:lineRule="auto"/>
              <w:ind w:left="37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07" w:type="pct"/>
            <w:vAlign w:val="center"/>
          </w:tcPr>
          <w:p w14:paraId="38344374" w14:textId="77777777" w:rsidR="007E413E" w:rsidRDefault="007E413E" w:rsidP="00AE390A">
            <w:pPr>
              <w:pStyle w:val="TableText"/>
              <w:spacing w:before="53" w:after="78" w:line="204" w:lineRule="auto"/>
              <w:ind w:left="108"/>
              <w:rPr>
                <w:rFonts w:hint="eastAsia"/>
                <w:bCs/>
                <w:color w:val="000000"/>
                <w:sz w:val="21"/>
                <w:szCs w:val="21"/>
                <w:highlight w:val="yellow"/>
                <w:lang w:eastAsia="zh-CN"/>
              </w:rPr>
            </w:pPr>
            <w:proofErr w:type="spellStart"/>
            <w:r>
              <w:rPr>
                <w:spacing w:val="-2"/>
                <w:sz w:val="21"/>
                <w:szCs w:val="21"/>
              </w:rPr>
              <w:t>损坏更换</w:t>
            </w:r>
            <w:proofErr w:type="spellEnd"/>
          </w:p>
        </w:tc>
      </w:tr>
      <w:tr w:rsidR="007E413E" w14:paraId="16FB9C7E" w14:textId="77777777" w:rsidTr="00AE390A">
        <w:tc>
          <w:tcPr>
            <w:tcW w:w="997" w:type="pct"/>
            <w:vAlign w:val="center"/>
          </w:tcPr>
          <w:p w14:paraId="262490B6" w14:textId="77777777" w:rsidR="007E413E" w:rsidRDefault="007E413E" w:rsidP="00AE390A">
            <w:pPr>
              <w:pStyle w:val="TableText"/>
              <w:spacing w:before="104" w:after="78" w:line="193" w:lineRule="exact"/>
              <w:ind w:left="424"/>
              <w:rPr>
                <w:rFonts w:hint="eastAsia"/>
                <w:bCs/>
                <w:color w:val="000000"/>
                <w:sz w:val="21"/>
                <w:szCs w:val="21"/>
                <w:highlight w:val="yellow"/>
                <w:lang w:eastAsia="zh-CN"/>
              </w:rPr>
            </w:pPr>
            <w:r>
              <w:rPr>
                <w:position w:val="-2"/>
                <w:sz w:val="21"/>
                <w:szCs w:val="21"/>
              </w:rPr>
              <w:t>3</w:t>
            </w:r>
          </w:p>
        </w:tc>
        <w:tc>
          <w:tcPr>
            <w:tcW w:w="997" w:type="pct"/>
            <w:vAlign w:val="center"/>
          </w:tcPr>
          <w:p w14:paraId="63D0520F" w14:textId="77777777" w:rsidR="007E413E" w:rsidRDefault="007E413E" w:rsidP="00AE390A">
            <w:pPr>
              <w:pStyle w:val="TableText"/>
              <w:spacing w:before="45" w:after="78" w:line="203" w:lineRule="auto"/>
              <w:ind w:left="80"/>
              <w:rPr>
                <w:rFonts w:hint="eastAsia"/>
                <w:bCs/>
                <w:color w:val="000000"/>
                <w:sz w:val="21"/>
                <w:szCs w:val="21"/>
                <w:highlight w:val="yellow"/>
                <w:lang w:eastAsia="zh-CN"/>
              </w:rPr>
            </w:pPr>
            <w:proofErr w:type="spellStart"/>
            <w:r>
              <w:rPr>
                <w:spacing w:val="6"/>
                <w:sz w:val="21"/>
                <w:szCs w:val="21"/>
              </w:rPr>
              <w:t>信号输出</w:t>
            </w:r>
            <w:proofErr w:type="spellEnd"/>
          </w:p>
        </w:tc>
        <w:tc>
          <w:tcPr>
            <w:tcW w:w="999" w:type="pct"/>
            <w:vAlign w:val="center"/>
          </w:tcPr>
          <w:p w14:paraId="49E8EF47" w14:textId="77777777" w:rsidR="007E413E" w:rsidRDefault="007E413E" w:rsidP="00AE390A">
            <w:pPr>
              <w:pStyle w:val="TableText"/>
              <w:spacing w:before="45" w:after="78" w:line="203" w:lineRule="auto"/>
              <w:ind w:left="104"/>
              <w:rPr>
                <w:rFonts w:hint="eastAsia"/>
                <w:bCs/>
                <w:color w:val="000000"/>
                <w:sz w:val="21"/>
                <w:szCs w:val="21"/>
                <w:highlight w:val="yellow"/>
                <w:lang w:eastAsia="zh-CN"/>
              </w:rPr>
            </w:pPr>
            <w:proofErr w:type="spellStart"/>
            <w:r>
              <w:rPr>
                <w:spacing w:val="5"/>
                <w:sz w:val="21"/>
                <w:szCs w:val="21"/>
              </w:rPr>
              <w:t>检查</w:t>
            </w:r>
            <w:proofErr w:type="spellEnd"/>
          </w:p>
        </w:tc>
        <w:tc>
          <w:tcPr>
            <w:tcW w:w="1000" w:type="pct"/>
            <w:vAlign w:val="center"/>
          </w:tcPr>
          <w:p w14:paraId="08304ADE" w14:textId="77777777" w:rsidR="007E413E" w:rsidRDefault="007E413E" w:rsidP="00AE390A">
            <w:pPr>
              <w:pStyle w:val="TableText"/>
              <w:spacing w:before="45" w:after="78" w:line="203" w:lineRule="auto"/>
              <w:ind w:left="37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07" w:type="pct"/>
            <w:vAlign w:val="center"/>
          </w:tcPr>
          <w:p w14:paraId="3FB4D27B" w14:textId="77777777" w:rsidR="007E413E" w:rsidRDefault="007E413E" w:rsidP="00AE390A">
            <w:pPr>
              <w:spacing w:after="78"/>
              <w:rPr>
                <w:rFonts w:ascii="宋体" w:hAnsi="宋体" w:hint="eastAsia"/>
                <w:bCs/>
                <w:color w:val="000000"/>
                <w:szCs w:val="21"/>
                <w:highlight w:val="yellow"/>
              </w:rPr>
            </w:pPr>
          </w:p>
        </w:tc>
      </w:tr>
      <w:tr w:rsidR="007E413E" w14:paraId="2AD70BE0" w14:textId="77777777" w:rsidTr="00AE390A">
        <w:tc>
          <w:tcPr>
            <w:tcW w:w="997" w:type="pct"/>
            <w:vAlign w:val="center"/>
          </w:tcPr>
          <w:p w14:paraId="4DAF3F27" w14:textId="77777777" w:rsidR="007E413E" w:rsidRDefault="007E413E" w:rsidP="00AE390A">
            <w:pPr>
              <w:pStyle w:val="TableText"/>
              <w:spacing w:before="106" w:after="78" w:line="158" w:lineRule="auto"/>
              <w:ind w:left="424"/>
              <w:rPr>
                <w:rFonts w:hint="eastAsia"/>
                <w:bCs/>
                <w:color w:val="000000"/>
                <w:sz w:val="21"/>
                <w:szCs w:val="21"/>
                <w:highlight w:val="yellow"/>
                <w:lang w:eastAsia="zh-CN"/>
              </w:rPr>
            </w:pPr>
            <w:r>
              <w:rPr>
                <w:sz w:val="21"/>
                <w:szCs w:val="21"/>
              </w:rPr>
              <w:t>4</w:t>
            </w:r>
          </w:p>
        </w:tc>
        <w:tc>
          <w:tcPr>
            <w:tcW w:w="997" w:type="pct"/>
            <w:vAlign w:val="center"/>
          </w:tcPr>
          <w:p w14:paraId="5716898B" w14:textId="77777777" w:rsidR="007E413E" w:rsidRDefault="007E413E" w:rsidP="00AE390A">
            <w:pPr>
              <w:pStyle w:val="TableText"/>
              <w:spacing w:before="47" w:after="78" w:line="205" w:lineRule="auto"/>
              <w:ind w:left="80"/>
              <w:rPr>
                <w:rFonts w:hint="eastAsia"/>
                <w:bCs/>
                <w:color w:val="000000"/>
                <w:sz w:val="21"/>
                <w:szCs w:val="21"/>
                <w:highlight w:val="yellow"/>
                <w:lang w:eastAsia="zh-CN"/>
              </w:rPr>
            </w:pPr>
            <w:proofErr w:type="spellStart"/>
            <w:r>
              <w:rPr>
                <w:spacing w:val="4"/>
                <w:sz w:val="21"/>
                <w:szCs w:val="21"/>
              </w:rPr>
              <w:t>标准曲线</w:t>
            </w:r>
            <w:proofErr w:type="spellEnd"/>
          </w:p>
        </w:tc>
        <w:tc>
          <w:tcPr>
            <w:tcW w:w="999" w:type="pct"/>
            <w:vAlign w:val="center"/>
          </w:tcPr>
          <w:p w14:paraId="16A77330" w14:textId="77777777" w:rsidR="007E413E" w:rsidRDefault="007E413E" w:rsidP="00AE390A">
            <w:pPr>
              <w:pStyle w:val="TableText"/>
              <w:spacing w:before="47" w:after="78" w:line="205" w:lineRule="auto"/>
              <w:ind w:left="104"/>
              <w:rPr>
                <w:rFonts w:hint="eastAsia"/>
                <w:bCs/>
                <w:color w:val="000000"/>
                <w:sz w:val="21"/>
                <w:szCs w:val="21"/>
                <w:highlight w:val="yellow"/>
                <w:lang w:eastAsia="zh-CN"/>
              </w:rPr>
            </w:pPr>
            <w:proofErr w:type="spellStart"/>
            <w:r>
              <w:rPr>
                <w:spacing w:val="3"/>
                <w:sz w:val="21"/>
                <w:szCs w:val="21"/>
              </w:rPr>
              <w:t>检查、标定</w:t>
            </w:r>
            <w:proofErr w:type="spellEnd"/>
          </w:p>
        </w:tc>
        <w:tc>
          <w:tcPr>
            <w:tcW w:w="1000" w:type="pct"/>
            <w:vAlign w:val="center"/>
          </w:tcPr>
          <w:p w14:paraId="30FABC2D" w14:textId="77777777" w:rsidR="007E413E" w:rsidRDefault="007E413E" w:rsidP="00AE390A">
            <w:pPr>
              <w:pStyle w:val="TableText"/>
              <w:spacing w:before="47" w:after="78" w:line="205" w:lineRule="auto"/>
              <w:ind w:left="376"/>
              <w:rPr>
                <w:rFonts w:hint="eastAsia"/>
                <w:bCs/>
                <w:color w:val="000000"/>
                <w:sz w:val="21"/>
                <w:szCs w:val="21"/>
                <w:highlight w:val="yellow"/>
                <w:lang w:eastAsia="zh-CN"/>
              </w:rPr>
            </w:pPr>
            <w:r>
              <w:rPr>
                <w:spacing w:val="4"/>
                <w:sz w:val="21"/>
                <w:szCs w:val="21"/>
              </w:rPr>
              <w:t>1次/</w:t>
            </w:r>
            <w:r>
              <w:rPr>
                <w:rFonts w:hint="eastAsia"/>
                <w:spacing w:val="4"/>
                <w:sz w:val="21"/>
                <w:szCs w:val="21"/>
                <w:lang w:eastAsia="zh-CN"/>
              </w:rPr>
              <w:t>7d</w:t>
            </w:r>
          </w:p>
        </w:tc>
        <w:tc>
          <w:tcPr>
            <w:tcW w:w="1007" w:type="pct"/>
            <w:vAlign w:val="center"/>
          </w:tcPr>
          <w:p w14:paraId="1E11C59E" w14:textId="77777777" w:rsidR="007E413E" w:rsidRDefault="007E413E" w:rsidP="00AE390A">
            <w:pPr>
              <w:spacing w:after="78"/>
              <w:rPr>
                <w:rFonts w:ascii="宋体" w:hAnsi="宋体" w:hint="eastAsia"/>
                <w:bCs/>
                <w:color w:val="000000"/>
                <w:szCs w:val="21"/>
                <w:highlight w:val="yellow"/>
              </w:rPr>
            </w:pPr>
          </w:p>
        </w:tc>
      </w:tr>
      <w:tr w:rsidR="007E413E" w14:paraId="6C20667A" w14:textId="77777777" w:rsidTr="00AE390A">
        <w:tc>
          <w:tcPr>
            <w:tcW w:w="997" w:type="pct"/>
            <w:vAlign w:val="center"/>
          </w:tcPr>
          <w:p w14:paraId="16EF632C" w14:textId="77777777" w:rsidR="007E413E" w:rsidRDefault="007E413E" w:rsidP="00AE390A">
            <w:pPr>
              <w:pStyle w:val="TableText"/>
              <w:spacing w:before="106" w:after="78" w:line="158" w:lineRule="auto"/>
              <w:ind w:left="424"/>
              <w:rPr>
                <w:rFonts w:hint="eastAsia"/>
                <w:sz w:val="21"/>
                <w:szCs w:val="21"/>
              </w:rPr>
            </w:pPr>
          </w:p>
        </w:tc>
        <w:tc>
          <w:tcPr>
            <w:tcW w:w="997" w:type="pct"/>
            <w:vAlign w:val="center"/>
          </w:tcPr>
          <w:p w14:paraId="78BC5DCE" w14:textId="77777777" w:rsidR="007E413E" w:rsidRDefault="007E413E" w:rsidP="00AE390A">
            <w:pPr>
              <w:pStyle w:val="TableText"/>
              <w:spacing w:before="47" w:after="78" w:line="205" w:lineRule="auto"/>
              <w:ind w:left="80"/>
              <w:rPr>
                <w:rFonts w:hint="eastAsia"/>
                <w:spacing w:val="4"/>
                <w:sz w:val="21"/>
                <w:szCs w:val="21"/>
              </w:rPr>
            </w:pPr>
          </w:p>
        </w:tc>
        <w:tc>
          <w:tcPr>
            <w:tcW w:w="999" w:type="pct"/>
            <w:vAlign w:val="center"/>
          </w:tcPr>
          <w:p w14:paraId="6D67AB55" w14:textId="77777777" w:rsidR="007E413E" w:rsidRDefault="007E413E" w:rsidP="00AE390A">
            <w:pPr>
              <w:pStyle w:val="TableText"/>
              <w:spacing w:before="47" w:after="78" w:line="205" w:lineRule="auto"/>
              <w:ind w:left="104"/>
              <w:rPr>
                <w:rFonts w:hint="eastAsia"/>
                <w:spacing w:val="3"/>
                <w:sz w:val="21"/>
                <w:szCs w:val="21"/>
              </w:rPr>
            </w:pPr>
          </w:p>
        </w:tc>
        <w:tc>
          <w:tcPr>
            <w:tcW w:w="1000" w:type="pct"/>
            <w:vAlign w:val="center"/>
          </w:tcPr>
          <w:p w14:paraId="3D24D3B1" w14:textId="77777777" w:rsidR="007E413E" w:rsidRDefault="007E413E" w:rsidP="00AE390A">
            <w:pPr>
              <w:pStyle w:val="TableText"/>
              <w:spacing w:before="47" w:after="78" w:line="205" w:lineRule="auto"/>
              <w:ind w:left="376"/>
              <w:rPr>
                <w:rFonts w:hint="eastAsia"/>
                <w:spacing w:val="4"/>
                <w:sz w:val="21"/>
                <w:szCs w:val="21"/>
              </w:rPr>
            </w:pPr>
          </w:p>
        </w:tc>
        <w:tc>
          <w:tcPr>
            <w:tcW w:w="1007" w:type="pct"/>
            <w:vAlign w:val="center"/>
          </w:tcPr>
          <w:p w14:paraId="48D9F1DC" w14:textId="77777777" w:rsidR="007E413E" w:rsidRDefault="007E413E" w:rsidP="00AE390A">
            <w:pPr>
              <w:spacing w:after="78"/>
              <w:rPr>
                <w:rFonts w:ascii="宋体" w:hAnsi="宋体" w:hint="eastAsia"/>
                <w:bCs/>
                <w:color w:val="000000"/>
                <w:szCs w:val="21"/>
                <w:highlight w:val="yellow"/>
              </w:rPr>
            </w:pPr>
          </w:p>
        </w:tc>
      </w:tr>
    </w:tbl>
    <w:p w14:paraId="714DCA83" w14:textId="77777777" w:rsidR="007E413E" w:rsidRDefault="007E413E" w:rsidP="006702DE">
      <w:pPr>
        <w:pStyle w:val="23"/>
        <w:spacing w:after="78"/>
        <w:ind w:leftChars="0" w:left="0" w:firstLineChars="0" w:firstLine="0"/>
        <w:rPr>
          <w:rFonts w:ascii="宋体" w:hAnsi="宋体" w:hint="eastAsia"/>
          <w:bCs/>
          <w:color w:val="000000"/>
          <w:szCs w:val="21"/>
        </w:rPr>
      </w:pPr>
    </w:p>
    <w:p w14:paraId="6677E7A2" w14:textId="007EB539" w:rsidR="007E413E" w:rsidRPr="004037E9" w:rsidRDefault="007E413E" w:rsidP="007E413E">
      <w:pPr>
        <w:pStyle w:val="23"/>
        <w:spacing w:after="78"/>
        <w:ind w:leftChars="0" w:left="0" w:firstLine="422"/>
        <w:rPr>
          <w:rFonts w:ascii="宋体" w:hAnsi="宋体" w:hint="eastAsia"/>
          <w:b/>
          <w:color w:val="000000"/>
          <w:szCs w:val="21"/>
        </w:rPr>
      </w:pPr>
      <w:r w:rsidRPr="004037E9">
        <w:rPr>
          <w:rFonts w:ascii="宋体" w:hAnsi="宋体" w:hint="eastAsia"/>
          <w:b/>
          <w:color w:val="000000"/>
          <w:szCs w:val="21"/>
        </w:rPr>
        <w:t>本项目废液的处理处置由甲方负责，乙方在运维服务中产生的废液应转移至项目指定地点，不得非法转移，杜绝二次污染。</w:t>
      </w:r>
    </w:p>
    <w:p w14:paraId="16053B88" w14:textId="77777777" w:rsidR="006702DE" w:rsidRDefault="006702DE" w:rsidP="006702DE">
      <w:pPr>
        <w:pStyle w:val="3"/>
        <w:numPr>
          <w:ilvl w:val="1"/>
          <w:numId w:val="3"/>
        </w:numPr>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服务期限</w:t>
      </w:r>
    </w:p>
    <w:p w14:paraId="61C998C9" w14:textId="77777777" w:rsidR="006702DE" w:rsidRDefault="006702DE" w:rsidP="006702DE">
      <w:pPr>
        <w:spacing w:after="78"/>
        <w:ind w:firstLine="560"/>
      </w:pPr>
      <w:r>
        <w:rPr>
          <w:rFonts w:hint="eastAsia"/>
        </w:rPr>
        <w:t>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日起至</w:t>
      </w:r>
      <w:r>
        <w:rPr>
          <w:rFonts w:hint="eastAsia"/>
        </w:rPr>
        <w:t>2026</w:t>
      </w:r>
      <w:r>
        <w:rPr>
          <w:rFonts w:hint="eastAsia"/>
        </w:rPr>
        <w:t>年</w:t>
      </w:r>
      <w:r>
        <w:rPr>
          <w:rFonts w:hint="eastAsia"/>
        </w:rPr>
        <w:t>2</w:t>
      </w:r>
      <w:r>
        <w:rPr>
          <w:rFonts w:hint="eastAsia"/>
        </w:rPr>
        <w:t>月</w:t>
      </w:r>
      <w:r>
        <w:rPr>
          <w:rFonts w:hint="eastAsia"/>
        </w:rPr>
        <w:t>28</w:t>
      </w:r>
      <w:r>
        <w:rPr>
          <w:rFonts w:hint="eastAsia"/>
        </w:rPr>
        <w:t>日。期满后由甲方根据合同履行情况决定合同期限是否续签，最多续签</w:t>
      </w:r>
      <w:r>
        <w:rPr>
          <w:rFonts w:hint="eastAsia"/>
        </w:rPr>
        <w:t>2</w:t>
      </w:r>
      <w:r>
        <w:rPr>
          <w:rFonts w:hint="eastAsia"/>
        </w:rPr>
        <w:t>次，合同期内，甲方有权随时终止合同，乙方不得因合同终止或未能续签向</w:t>
      </w:r>
      <w:r>
        <w:rPr>
          <w:rFonts w:hint="eastAsia"/>
        </w:rPr>
        <w:lastRenderedPageBreak/>
        <w:t>甲方主张责任或要求赔偿预期利益等损失。合同期内，若由于非甲方原因导致项目无法继续运营时，本合同自动终止。</w:t>
      </w:r>
    </w:p>
    <w:p w14:paraId="0DF742B2" w14:textId="77777777" w:rsidR="006702DE" w:rsidRDefault="006702DE" w:rsidP="006702DE">
      <w:pPr>
        <w:spacing w:after="78"/>
        <w:ind w:firstLine="560"/>
      </w:pPr>
      <w:r>
        <w:rPr>
          <w:rFonts w:hint="eastAsia"/>
        </w:rPr>
        <w:t>合同签订之日起</w:t>
      </w:r>
      <w:r>
        <w:rPr>
          <w:rFonts w:hint="eastAsia"/>
        </w:rPr>
        <w:t>7</w:t>
      </w:r>
      <w:r>
        <w:rPr>
          <w:rFonts w:hint="eastAsia"/>
        </w:rPr>
        <w:t>天内完成项目实施的准备工作，严格按照本项目采购文件要求、响应文件内容完成在线监测系统运维工作。</w:t>
      </w:r>
    </w:p>
    <w:p w14:paraId="61C65AD0" w14:textId="77777777" w:rsidR="006702DE" w:rsidRDefault="006702DE" w:rsidP="006702DE">
      <w:pPr>
        <w:pStyle w:val="3"/>
        <w:numPr>
          <w:ilvl w:val="1"/>
          <w:numId w:val="3"/>
        </w:numPr>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ab/>
        <w:t>服务方式及地点</w:t>
      </w:r>
    </w:p>
    <w:p w14:paraId="1196C797" w14:textId="77777777" w:rsidR="006702DE" w:rsidRDefault="006702DE" w:rsidP="006702DE">
      <w:pPr>
        <w:spacing w:after="78"/>
        <w:ind w:firstLine="480"/>
      </w:pPr>
      <w:r>
        <w:rPr>
          <w:rFonts w:hint="eastAsia"/>
        </w:rPr>
        <w:t>1</w:t>
      </w:r>
      <w:r>
        <w:rPr>
          <w:rFonts w:hint="eastAsia"/>
        </w:rPr>
        <w:t>、以约定的费用包干，包括常规维护、故障诊断、试剂更换、软件升级、每月定期巡检和根据甲方的要求及时到现场服务等。日常运行所需的电费、水费、通讯费用由甲方承担。</w:t>
      </w:r>
    </w:p>
    <w:p w14:paraId="6073A027" w14:textId="77777777" w:rsidR="006702DE" w:rsidRDefault="006702DE" w:rsidP="006702DE">
      <w:pPr>
        <w:pStyle w:val="23"/>
        <w:spacing w:after="78"/>
        <w:ind w:firstLineChars="0" w:firstLine="0"/>
      </w:pPr>
      <w:r>
        <w:rPr>
          <w:rFonts w:hint="eastAsia"/>
        </w:rPr>
        <w:t>2</w:t>
      </w:r>
      <w:r>
        <w:rPr>
          <w:rFonts w:hint="eastAsia"/>
        </w:rPr>
        <w:t>、服务地点：深圳市龙岗区坪地街道高桥社区丁山河东岸高桥片区污水资源化项目。</w:t>
      </w:r>
    </w:p>
    <w:p w14:paraId="4ED3F021" w14:textId="77777777" w:rsidR="006702DE" w:rsidRDefault="006702DE" w:rsidP="006702DE">
      <w:pPr>
        <w:spacing w:after="78"/>
        <w:ind w:firstLine="480"/>
      </w:pPr>
      <w:r>
        <w:rPr>
          <w:rFonts w:hint="eastAsia"/>
        </w:rPr>
        <w:t>3</w:t>
      </w:r>
      <w:r>
        <w:rPr>
          <w:rFonts w:hint="eastAsia"/>
        </w:rPr>
        <w:t>、乙方提交维护记录给甲方</w:t>
      </w:r>
      <w:r>
        <w:rPr>
          <w:rFonts w:hint="eastAsia"/>
        </w:rPr>
        <w:t>;</w:t>
      </w:r>
    </w:p>
    <w:p w14:paraId="33AFF469" w14:textId="77777777" w:rsidR="006702DE" w:rsidRDefault="006702DE" w:rsidP="006702DE">
      <w:pPr>
        <w:spacing w:after="78"/>
        <w:ind w:firstLine="480"/>
      </w:pPr>
      <w:r>
        <w:rPr>
          <w:rFonts w:hint="eastAsia"/>
        </w:rPr>
        <w:t>4</w:t>
      </w:r>
      <w:r>
        <w:rPr>
          <w:rFonts w:hint="eastAsia"/>
        </w:rPr>
        <w:t>、其他本合同或询价文件中明示、未明示的相关工作。</w:t>
      </w:r>
    </w:p>
    <w:p w14:paraId="0040327F" w14:textId="77777777" w:rsidR="006702DE" w:rsidRDefault="006702DE" w:rsidP="006702DE">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服务费用及支付方式</w:t>
      </w:r>
    </w:p>
    <w:p w14:paraId="39DDD727" w14:textId="21770507" w:rsidR="006702DE" w:rsidRDefault="006702DE" w:rsidP="006702DE">
      <w:pPr>
        <w:spacing w:after="78"/>
        <w:ind w:firstLine="482"/>
      </w:pPr>
      <w:r>
        <w:rPr>
          <w:rFonts w:hint="eastAsia"/>
          <w:b/>
        </w:rPr>
        <w:t>1</w:t>
      </w:r>
      <w:r>
        <w:rPr>
          <w:b/>
        </w:rPr>
        <w:t>.</w:t>
      </w:r>
      <w:r>
        <w:rPr>
          <w:rFonts w:hint="eastAsia"/>
          <w:b/>
        </w:rPr>
        <w:t>服务费用：</w:t>
      </w:r>
      <w:r>
        <w:rPr>
          <w:rFonts w:hint="eastAsia"/>
        </w:rPr>
        <w:t>价税合计</w:t>
      </w:r>
      <w:r>
        <w:rPr>
          <w:rFonts w:hint="eastAsia"/>
          <w:u w:val="single"/>
        </w:rPr>
        <w:t xml:space="preserve">       </w:t>
      </w:r>
      <w:r>
        <w:rPr>
          <w:rFonts w:hint="eastAsia"/>
        </w:rPr>
        <w:t>元</w:t>
      </w:r>
      <w:r>
        <w:rPr>
          <w:rFonts w:hint="eastAsia"/>
        </w:rPr>
        <w:t>/</w:t>
      </w:r>
      <w:r>
        <w:rPr>
          <w:rFonts w:hint="eastAsia"/>
        </w:rPr>
        <w:t>月</w:t>
      </w:r>
      <w:r>
        <w:rPr>
          <w:rFonts w:hint="eastAsia"/>
        </w:rPr>
        <w:t xml:space="preserve">  </w:t>
      </w:r>
      <w:r>
        <w:rPr>
          <w:rFonts w:hint="eastAsia"/>
        </w:rPr>
        <w:t>（人民币大写：</w:t>
      </w:r>
      <w:r>
        <w:rPr>
          <w:rFonts w:hint="eastAsia"/>
        </w:rPr>
        <w:t xml:space="preserve">     </w:t>
      </w:r>
      <w:r>
        <w:rPr>
          <w:rFonts w:hint="eastAsia"/>
        </w:rPr>
        <w:t>），税率为</w:t>
      </w:r>
      <w:r>
        <w:rPr>
          <w:rFonts w:hint="eastAsia"/>
        </w:rPr>
        <w:t>6%</w:t>
      </w:r>
      <w:r>
        <w:rPr>
          <w:rFonts w:hint="eastAsia"/>
        </w:rPr>
        <w:t>。</w:t>
      </w:r>
    </w:p>
    <w:p w14:paraId="0E93C2AC" w14:textId="77777777" w:rsidR="006702DE" w:rsidRDefault="006702DE" w:rsidP="006702DE">
      <w:pPr>
        <w:spacing w:after="78"/>
        <w:ind w:firstLine="480"/>
      </w:pPr>
      <w:r>
        <w:rPr>
          <w:rFonts w:hint="eastAsia"/>
        </w:rPr>
        <w:t>合同价款：本合同为固定单价合同。</w:t>
      </w:r>
      <w:proofErr w:type="gramStart"/>
      <w:r>
        <w:rPr>
          <w:rFonts w:hint="eastAsia"/>
        </w:rPr>
        <w:t>含一切</w:t>
      </w:r>
      <w:proofErr w:type="gramEnd"/>
      <w:r>
        <w:rPr>
          <w:rFonts w:hint="eastAsia"/>
        </w:rPr>
        <w:t>税、费。本合同价格包括但不限于乙方为实施本项目所需的试剂、耗材、备品备件、仪器维修、维修配件等费用，以及人工费、交通费、通讯费及税费等，为固定不变价格，且不随通货膨胀的影响和乙方实际费用变化而波动。合同单价包括乙方履行本合同义务所发生的一切费用和支出和以各种方式寄送本项目涵盖的资料文件到甲方办公室所发生的费用。</w:t>
      </w:r>
    </w:p>
    <w:p w14:paraId="559FF7A1" w14:textId="5FDECAB0" w:rsidR="006702DE" w:rsidRDefault="006702DE" w:rsidP="006702DE">
      <w:pPr>
        <w:spacing w:after="78"/>
        <w:ind w:firstLine="482"/>
        <w:rPr>
          <w:b/>
          <w:bCs/>
        </w:rPr>
      </w:pPr>
      <w:r>
        <w:rPr>
          <w:rFonts w:hint="eastAsia"/>
          <w:b/>
        </w:rPr>
        <w:t>2</w:t>
      </w:r>
      <w:r>
        <w:rPr>
          <w:b/>
        </w:rPr>
        <w:t>.</w:t>
      </w:r>
      <w:r>
        <w:rPr>
          <w:rFonts w:hint="eastAsia"/>
          <w:b/>
        </w:rPr>
        <w:t>支付方式：按季度支付，每季度服务结束后，甲方在收到乙方开具合法增值税专用发票及符合要求的请款材料后向乙方支付服务费用；</w:t>
      </w:r>
      <w:r>
        <w:rPr>
          <w:rFonts w:hint="eastAsia"/>
          <w:b/>
          <w:bCs/>
        </w:rPr>
        <w:t>若实际服务时间不足一个季度</w:t>
      </w:r>
      <w:r>
        <w:rPr>
          <w:rFonts w:hint="eastAsia"/>
          <w:b/>
          <w:bCs/>
        </w:rPr>
        <w:t xml:space="preserve"> </w:t>
      </w:r>
      <w:r>
        <w:rPr>
          <w:rFonts w:hint="eastAsia"/>
          <w:b/>
          <w:bCs/>
        </w:rPr>
        <w:t>则按实际发生费用按日支付（每天运维服务费</w:t>
      </w:r>
      <w:r>
        <w:rPr>
          <w:rFonts w:hint="eastAsia"/>
          <w:b/>
          <w:bCs/>
        </w:rPr>
        <w:t>=xx</w:t>
      </w:r>
      <w:r>
        <w:rPr>
          <w:rFonts w:hint="eastAsia"/>
          <w:b/>
          <w:bCs/>
        </w:rPr>
        <w:t>元</w:t>
      </w:r>
      <w:r>
        <w:rPr>
          <w:rFonts w:hint="eastAsia"/>
          <w:b/>
          <w:bCs/>
        </w:rPr>
        <w:t>/</w:t>
      </w:r>
      <w:r>
        <w:rPr>
          <w:rFonts w:hint="eastAsia"/>
          <w:b/>
          <w:bCs/>
        </w:rPr>
        <w:t>当月天数）。</w:t>
      </w:r>
    </w:p>
    <w:p w14:paraId="74EBCFB3" w14:textId="77777777" w:rsidR="006702DE" w:rsidRDefault="006702DE" w:rsidP="006702DE">
      <w:pPr>
        <w:spacing w:after="78"/>
        <w:ind w:firstLine="480"/>
        <w:rPr>
          <w:bCs/>
        </w:rPr>
      </w:pPr>
      <w:r>
        <w:rPr>
          <w:rFonts w:hint="eastAsia"/>
          <w:bCs/>
        </w:rPr>
        <w:t>注：服务期间，因设备损坏，需维修或更换设备相关零配件，所产生的费用由参选单位负责，确保设备正常运行。</w:t>
      </w:r>
    </w:p>
    <w:p w14:paraId="158BFBAB" w14:textId="77777777" w:rsidR="006702DE" w:rsidRDefault="006702DE" w:rsidP="006702DE">
      <w:pPr>
        <w:spacing w:after="78"/>
        <w:ind w:firstLine="480"/>
        <w:rPr>
          <w:bCs/>
        </w:rPr>
      </w:pPr>
      <w:r>
        <w:rPr>
          <w:rFonts w:hint="eastAsia"/>
          <w:bCs/>
        </w:rPr>
        <w:t>前述的“请款材料”包括请款申请表（请款申请表的内容、格式，以买方的要求为准）、税率为</w:t>
      </w:r>
      <w:r>
        <w:rPr>
          <w:rFonts w:hint="eastAsia"/>
          <w:bCs/>
        </w:rPr>
        <w:t>6%</w:t>
      </w:r>
      <w:r>
        <w:rPr>
          <w:rFonts w:hint="eastAsia"/>
          <w:bCs/>
        </w:rPr>
        <w:t>的增值税专用发票等。卖方未提供付款申请材料的，付款时间相应顺延，买方无需承担逾期付款的违约责任。</w:t>
      </w:r>
    </w:p>
    <w:p w14:paraId="3642897E" w14:textId="77777777" w:rsidR="006702DE" w:rsidRPr="00505277" w:rsidRDefault="006702DE" w:rsidP="006702DE">
      <w:pPr>
        <w:pStyle w:val="a0"/>
        <w:spacing w:after="78"/>
      </w:pPr>
      <w:r w:rsidRPr="00505277">
        <w:rPr>
          <w:rFonts w:hint="eastAsia"/>
        </w:rPr>
        <w:t>高桥项目的在线监测系统运维服务为预采购，待</w:t>
      </w:r>
      <w:r>
        <w:rPr>
          <w:rFonts w:hint="eastAsia"/>
        </w:rPr>
        <w:t>甲方</w:t>
      </w:r>
      <w:r w:rsidRPr="00505277">
        <w:rPr>
          <w:rFonts w:hint="eastAsia"/>
        </w:rPr>
        <w:t>与项目业主最终达成一致并签订合作协议后，方可支付</w:t>
      </w:r>
      <w:r>
        <w:rPr>
          <w:rFonts w:hint="eastAsia"/>
        </w:rPr>
        <w:t>乙方</w:t>
      </w:r>
      <w:r w:rsidRPr="00505277">
        <w:rPr>
          <w:rFonts w:hint="eastAsia"/>
        </w:rPr>
        <w:t>本采购合同款项</w:t>
      </w:r>
      <w:r>
        <w:rPr>
          <w:rFonts w:hint="eastAsia"/>
        </w:rPr>
        <w:t>。</w:t>
      </w:r>
    </w:p>
    <w:p w14:paraId="31A16D5B" w14:textId="77777777" w:rsidR="006702DE" w:rsidRDefault="006702DE" w:rsidP="006702DE">
      <w:pPr>
        <w:spacing w:after="78"/>
        <w:ind w:firstLine="482"/>
        <w:rPr>
          <w:b/>
        </w:rPr>
      </w:pPr>
      <w:r>
        <w:rPr>
          <w:rFonts w:hint="eastAsia"/>
          <w:b/>
        </w:rPr>
        <w:t>3</w:t>
      </w:r>
      <w:r>
        <w:rPr>
          <w:b/>
        </w:rPr>
        <w:t>.</w:t>
      </w:r>
      <w:r>
        <w:rPr>
          <w:rFonts w:hint="eastAsia"/>
          <w:b/>
        </w:rPr>
        <w:t>乙方账户信息</w:t>
      </w:r>
    </w:p>
    <w:p w14:paraId="18ED19F2" w14:textId="4098A0CE" w:rsidR="006702DE" w:rsidRDefault="006702DE" w:rsidP="006702DE">
      <w:pPr>
        <w:spacing w:after="78"/>
        <w:ind w:firstLine="480"/>
      </w:pPr>
      <w:r>
        <w:rPr>
          <w:rFonts w:hint="eastAsia"/>
        </w:rPr>
        <w:t>户名：</w:t>
      </w:r>
      <w:proofErr w:type="spellStart"/>
      <w:r>
        <w:rPr>
          <w:rFonts w:hint="eastAsia"/>
        </w:rPr>
        <w:t>xxxxxx</w:t>
      </w:r>
      <w:proofErr w:type="spellEnd"/>
    </w:p>
    <w:p w14:paraId="5B09233E" w14:textId="50127F71" w:rsidR="006702DE" w:rsidRDefault="006702DE" w:rsidP="006702DE">
      <w:pPr>
        <w:spacing w:after="78"/>
        <w:ind w:firstLine="480"/>
      </w:pPr>
      <w:r>
        <w:rPr>
          <w:rFonts w:hint="eastAsia"/>
        </w:rPr>
        <w:t>账号：</w:t>
      </w:r>
    </w:p>
    <w:p w14:paraId="0899E28F" w14:textId="2738C42B" w:rsidR="006702DE" w:rsidRDefault="006702DE" w:rsidP="006702DE">
      <w:pPr>
        <w:spacing w:after="78"/>
        <w:ind w:firstLine="480"/>
      </w:pPr>
      <w:r>
        <w:rPr>
          <w:rFonts w:hint="eastAsia"/>
        </w:rPr>
        <w:t>开户行：</w:t>
      </w:r>
      <w:r w:rsidR="00D75D98">
        <w:t xml:space="preserve"> </w:t>
      </w:r>
    </w:p>
    <w:p w14:paraId="1295440B" w14:textId="77777777" w:rsidR="006702DE" w:rsidRDefault="006702DE" w:rsidP="006702DE">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lastRenderedPageBreak/>
        <w:t>双方权责</w:t>
      </w:r>
    </w:p>
    <w:p w14:paraId="03602767" w14:textId="77777777" w:rsidR="006702DE" w:rsidRDefault="006702DE" w:rsidP="006702DE">
      <w:pPr>
        <w:spacing w:after="78"/>
        <w:ind w:firstLine="482"/>
        <w:rPr>
          <w:b/>
          <w:bCs/>
        </w:rPr>
      </w:pPr>
      <w:r>
        <w:rPr>
          <w:rFonts w:hint="eastAsia"/>
          <w:b/>
          <w:bCs/>
        </w:rPr>
        <w:t>1</w:t>
      </w:r>
      <w:r>
        <w:rPr>
          <w:b/>
          <w:bCs/>
        </w:rPr>
        <w:t>.</w:t>
      </w:r>
      <w:r>
        <w:rPr>
          <w:rFonts w:hint="eastAsia"/>
          <w:b/>
          <w:bCs/>
        </w:rPr>
        <w:t>甲方权利及义务</w:t>
      </w:r>
    </w:p>
    <w:p w14:paraId="1AD43FE2" w14:textId="77777777" w:rsidR="006702DE" w:rsidRDefault="006702DE" w:rsidP="006702DE">
      <w:pPr>
        <w:numPr>
          <w:ilvl w:val="0"/>
          <w:numId w:val="6"/>
        </w:numPr>
        <w:spacing w:afterLines="0" w:after="78" w:line="360" w:lineRule="auto"/>
        <w:ind w:left="0" w:firstLine="442"/>
      </w:pPr>
      <w:r>
        <w:rPr>
          <w:rFonts w:hint="eastAsia"/>
        </w:rPr>
        <w:t>有权向乙方询问工作进展情况及相关的内容，并要求乙方在指定时间内做出答复。</w:t>
      </w:r>
    </w:p>
    <w:p w14:paraId="5BA3940C" w14:textId="77777777" w:rsidR="006702DE" w:rsidRDefault="006702DE" w:rsidP="006702DE">
      <w:pPr>
        <w:numPr>
          <w:ilvl w:val="0"/>
          <w:numId w:val="6"/>
        </w:numPr>
        <w:spacing w:afterLines="0" w:after="78" w:line="360" w:lineRule="auto"/>
        <w:ind w:left="0" w:firstLine="442"/>
      </w:pPr>
      <w:r>
        <w:rPr>
          <w:rFonts w:hint="eastAsia"/>
        </w:rPr>
        <w:t>有权阐述对乙方提供的服务及相关的事项提出具体问题的意见和建议。</w:t>
      </w:r>
    </w:p>
    <w:p w14:paraId="2D736D1F" w14:textId="77777777" w:rsidR="006702DE" w:rsidRDefault="006702DE" w:rsidP="006702DE">
      <w:pPr>
        <w:numPr>
          <w:ilvl w:val="0"/>
          <w:numId w:val="6"/>
        </w:numPr>
        <w:spacing w:afterLines="0" w:after="78" w:line="360" w:lineRule="auto"/>
        <w:ind w:left="0" w:firstLine="442"/>
      </w:pPr>
      <w:r>
        <w:rPr>
          <w:rFonts w:hint="eastAsia"/>
        </w:rPr>
        <w:t>当甲方认定乙方人员不按合同履行其职责，或与第三人串通给甲方造成经济损失的，甲方有权要求更换人员，甚至终止合同并要求乙方承担全部的赔偿责任。</w:t>
      </w:r>
    </w:p>
    <w:p w14:paraId="402E1328" w14:textId="77777777" w:rsidR="006702DE" w:rsidRDefault="006702DE" w:rsidP="006702DE">
      <w:pPr>
        <w:numPr>
          <w:ilvl w:val="0"/>
          <w:numId w:val="6"/>
        </w:numPr>
        <w:spacing w:afterLines="0" w:after="78" w:line="360" w:lineRule="auto"/>
        <w:ind w:left="0" w:firstLine="442"/>
      </w:pPr>
      <w:r>
        <w:rPr>
          <w:rFonts w:hint="eastAsia"/>
        </w:rPr>
        <w:t>甲方有权要求乙方全面履行合同。甲方不接受部分履行，如本合同项下部分服务未能按时完成或交付则视为整体延误。</w:t>
      </w:r>
    </w:p>
    <w:p w14:paraId="42A1B7A7" w14:textId="77777777" w:rsidR="006702DE" w:rsidRDefault="006702DE" w:rsidP="006702DE">
      <w:pPr>
        <w:spacing w:after="78"/>
        <w:ind w:firstLine="482"/>
        <w:rPr>
          <w:b/>
          <w:bCs/>
        </w:rPr>
      </w:pPr>
      <w:r>
        <w:rPr>
          <w:rFonts w:hint="eastAsia"/>
          <w:b/>
          <w:bCs/>
        </w:rPr>
        <w:t>2</w:t>
      </w:r>
      <w:r>
        <w:rPr>
          <w:b/>
          <w:bCs/>
        </w:rPr>
        <w:t>.</w:t>
      </w:r>
      <w:r>
        <w:rPr>
          <w:rFonts w:hint="eastAsia"/>
          <w:b/>
          <w:bCs/>
        </w:rPr>
        <w:t>乙方权利及义务</w:t>
      </w:r>
    </w:p>
    <w:p w14:paraId="510F5E81" w14:textId="77777777" w:rsidR="006702DE" w:rsidRDefault="006702DE" w:rsidP="006702DE">
      <w:pPr>
        <w:numPr>
          <w:ilvl w:val="0"/>
          <w:numId w:val="7"/>
        </w:numPr>
        <w:spacing w:afterLines="0" w:after="78" w:line="360" w:lineRule="auto"/>
        <w:ind w:left="0" w:firstLine="442"/>
      </w:pPr>
      <w:r>
        <w:rPr>
          <w:rFonts w:hint="eastAsia"/>
        </w:rPr>
        <w:t>乙方在本项目服务过程中，如甲方提供的资料不明确时可向甲方提出书面报告。</w:t>
      </w:r>
    </w:p>
    <w:p w14:paraId="55A956B9" w14:textId="77777777" w:rsidR="006702DE" w:rsidRDefault="006702DE" w:rsidP="006702DE">
      <w:pPr>
        <w:numPr>
          <w:ilvl w:val="0"/>
          <w:numId w:val="7"/>
        </w:numPr>
        <w:spacing w:afterLines="0" w:after="78" w:line="360" w:lineRule="auto"/>
        <w:ind w:left="0" w:firstLine="442"/>
      </w:pPr>
      <w:r>
        <w:rPr>
          <w:rFonts w:hint="eastAsia"/>
        </w:rPr>
        <w:t>乙方在本项目服务过程中，有到各个站点现场巡检的权利。</w:t>
      </w:r>
    </w:p>
    <w:p w14:paraId="5C70EB92" w14:textId="77777777" w:rsidR="006702DE" w:rsidRDefault="006702DE" w:rsidP="006702DE">
      <w:pPr>
        <w:numPr>
          <w:ilvl w:val="0"/>
          <w:numId w:val="7"/>
        </w:numPr>
        <w:spacing w:afterLines="0" w:after="78" w:line="360" w:lineRule="auto"/>
        <w:ind w:left="0" w:firstLine="442"/>
      </w:pPr>
      <w:r>
        <w:rPr>
          <w:rFonts w:hint="eastAsia"/>
        </w:rPr>
        <w:t>应按照采购文件、乙方响应文件、本合同要求按期完成本项目工作。</w:t>
      </w:r>
    </w:p>
    <w:p w14:paraId="730A1D3F" w14:textId="77777777" w:rsidR="006702DE" w:rsidRDefault="006702DE" w:rsidP="006702DE">
      <w:pPr>
        <w:numPr>
          <w:ilvl w:val="0"/>
          <w:numId w:val="7"/>
        </w:numPr>
        <w:spacing w:afterLines="0" w:after="78" w:line="360" w:lineRule="auto"/>
        <w:ind w:left="0" w:firstLine="442"/>
      </w:pPr>
      <w:bookmarkStart w:id="16" w:name="_Hlk203989823"/>
      <w:r>
        <w:rPr>
          <w:rFonts w:hint="eastAsia"/>
        </w:rPr>
        <w:t>按照本合同第二条服务范围的内容组织项目的实施，并严格按照国家和行业相关标准、采购文件中列举的各项技术要求和服务内容进行在线监测系统运行与日常维护。</w:t>
      </w:r>
    </w:p>
    <w:bookmarkEnd w:id="16"/>
    <w:p w14:paraId="6610F897" w14:textId="77777777" w:rsidR="006702DE" w:rsidRDefault="006702DE" w:rsidP="006702DE">
      <w:pPr>
        <w:numPr>
          <w:ilvl w:val="0"/>
          <w:numId w:val="7"/>
        </w:numPr>
        <w:spacing w:afterLines="0" w:after="78" w:line="360" w:lineRule="auto"/>
        <w:ind w:left="0" w:firstLine="442"/>
      </w:pPr>
      <w:r>
        <w:rPr>
          <w:rFonts w:hint="eastAsia"/>
        </w:rPr>
        <w:t>向甲方提交维护运行记录及其他为履行本合同服务范围所编制的计划和证明资料等。</w:t>
      </w:r>
    </w:p>
    <w:p w14:paraId="341D98B1" w14:textId="77777777" w:rsidR="006702DE" w:rsidRDefault="006702DE" w:rsidP="006702DE">
      <w:pPr>
        <w:numPr>
          <w:ilvl w:val="0"/>
          <w:numId w:val="7"/>
        </w:numPr>
        <w:spacing w:afterLines="0" w:after="78" w:line="360" w:lineRule="auto"/>
        <w:ind w:left="0" w:firstLine="442"/>
      </w:pPr>
      <w:r>
        <w:rPr>
          <w:rFonts w:hint="eastAsia"/>
        </w:rPr>
        <w:t>不得在未经甲方书面同意的情况下更换项目人员，如需更换，乙方应事先征得甲方的书面同意，且接替的人员的资质应相当。</w:t>
      </w:r>
    </w:p>
    <w:p w14:paraId="6E777DFD" w14:textId="77777777" w:rsidR="006702DE" w:rsidRDefault="006702DE" w:rsidP="006702DE">
      <w:pPr>
        <w:numPr>
          <w:ilvl w:val="0"/>
          <w:numId w:val="7"/>
        </w:numPr>
        <w:spacing w:afterLines="0" w:after="78" w:line="360" w:lineRule="auto"/>
        <w:ind w:left="0" w:firstLine="442"/>
      </w:pPr>
      <w:r>
        <w:rPr>
          <w:rFonts w:hint="eastAsia"/>
        </w:rPr>
        <w:t>应接受甲方对工作进展的询问、监督和指导，严格按本合同约定的内容、标准和期限完成项目工作。项目工作完成后，乙方应按照甲方要求将完成本项目的工作总结和</w:t>
      </w:r>
      <w:proofErr w:type="gramStart"/>
      <w:r>
        <w:rPr>
          <w:rFonts w:hint="eastAsia"/>
        </w:rPr>
        <w:t>相关台帐资料</w:t>
      </w:r>
      <w:proofErr w:type="gramEnd"/>
      <w:r>
        <w:rPr>
          <w:rFonts w:hint="eastAsia"/>
        </w:rPr>
        <w:t>交给甲方。乙方应采取必要措施配合专家评审会及甲方验收人员的工作</w:t>
      </w:r>
      <w:r>
        <w:rPr>
          <w:rFonts w:hint="eastAsia"/>
        </w:rPr>
        <w:t>,</w:t>
      </w:r>
      <w:r>
        <w:rPr>
          <w:rFonts w:hint="eastAsia"/>
        </w:rPr>
        <w:t>对于评审验收过程中发现的问题，乙方应在发现问题之日起</w:t>
      </w:r>
      <w:r>
        <w:rPr>
          <w:rFonts w:hint="eastAsia"/>
        </w:rPr>
        <w:t>3</w:t>
      </w:r>
      <w:r>
        <w:rPr>
          <w:rFonts w:hint="eastAsia"/>
        </w:rPr>
        <w:t>天内进行改正，以符合甲方的需要。</w:t>
      </w:r>
    </w:p>
    <w:p w14:paraId="79293BE2" w14:textId="77777777" w:rsidR="006702DE" w:rsidRDefault="006702DE" w:rsidP="006702DE">
      <w:pPr>
        <w:numPr>
          <w:ilvl w:val="0"/>
          <w:numId w:val="7"/>
        </w:numPr>
        <w:spacing w:afterLines="0" w:after="78" w:line="360" w:lineRule="auto"/>
        <w:ind w:left="0" w:firstLine="442"/>
      </w:pPr>
      <w:r>
        <w:rPr>
          <w:rFonts w:hint="eastAsia"/>
        </w:rPr>
        <w:t>乙方不能以甲方名义从事与本项目无关的任何事务，否则甲方有权追究其相关责任。</w:t>
      </w:r>
    </w:p>
    <w:p w14:paraId="3DEB3960" w14:textId="77777777" w:rsidR="006702DE" w:rsidRDefault="006702DE" w:rsidP="006702DE">
      <w:pPr>
        <w:numPr>
          <w:ilvl w:val="0"/>
          <w:numId w:val="7"/>
        </w:numPr>
        <w:spacing w:afterLines="0" w:after="78" w:line="360" w:lineRule="auto"/>
        <w:ind w:left="0" w:firstLine="442"/>
      </w:pPr>
      <w:r>
        <w:rPr>
          <w:rFonts w:hint="eastAsia"/>
        </w:rPr>
        <w:t>未经甲方书面在先同意，乙方不得向任何第三方全部或部分转让本项目。</w:t>
      </w:r>
    </w:p>
    <w:p w14:paraId="0404DD7D" w14:textId="77777777" w:rsidR="006702DE" w:rsidRDefault="006702DE" w:rsidP="006702DE">
      <w:pPr>
        <w:numPr>
          <w:ilvl w:val="0"/>
          <w:numId w:val="7"/>
        </w:numPr>
        <w:spacing w:afterLines="0" w:after="78" w:line="360" w:lineRule="auto"/>
        <w:ind w:left="0" w:firstLine="442"/>
      </w:pPr>
      <w:r>
        <w:rPr>
          <w:rFonts w:hint="eastAsia"/>
        </w:rPr>
        <w:t>本合同期满或提前解除、终止后，乙方应将甲方的档案资料、信息数据等交还甲方，并应销毁或删除所有备份。</w:t>
      </w:r>
    </w:p>
    <w:p w14:paraId="49B1AE12" w14:textId="77777777" w:rsidR="006702DE" w:rsidRDefault="006702DE" w:rsidP="006702DE">
      <w:pPr>
        <w:numPr>
          <w:ilvl w:val="0"/>
          <w:numId w:val="7"/>
        </w:numPr>
        <w:spacing w:afterLines="0" w:after="78" w:line="360" w:lineRule="auto"/>
        <w:ind w:left="0" w:firstLine="442"/>
      </w:pPr>
      <w:r>
        <w:rPr>
          <w:rFonts w:hint="eastAsia"/>
        </w:rPr>
        <w:t>乙方对其工作人员在合同履行期间的一切行为负责，期间发生的一切安全事故责任、其他人身损害意外及因此发生的人身损害赔偿和其他费用由乙方自行承担，概与甲方无关。若因乙方工作</w:t>
      </w:r>
      <w:r>
        <w:rPr>
          <w:rFonts w:hint="eastAsia"/>
        </w:rPr>
        <w:lastRenderedPageBreak/>
        <w:t>人员的行为导致甲方支付赔偿或其他费用，乙方应当全部偿还给甲方。</w:t>
      </w:r>
    </w:p>
    <w:p w14:paraId="406FC214" w14:textId="77777777" w:rsidR="006702DE" w:rsidRDefault="006702DE" w:rsidP="006702DE">
      <w:pPr>
        <w:numPr>
          <w:ilvl w:val="0"/>
          <w:numId w:val="7"/>
        </w:numPr>
        <w:spacing w:afterLines="0" w:after="78" w:line="360" w:lineRule="auto"/>
        <w:ind w:left="0" w:firstLine="442"/>
      </w:pPr>
      <w:r>
        <w:rPr>
          <w:rFonts w:hint="eastAsia"/>
        </w:rPr>
        <w:t>乙方在完成本项目过程中，不得损害其他任何第三方的知识产权等合法权益，否则由此造成的相关责任应当由乙方自行承担，与甲方无关。</w:t>
      </w:r>
    </w:p>
    <w:p w14:paraId="1A75556E" w14:textId="77777777" w:rsidR="006702DE" w:rsidRDefault="006702DE" w:rsidP="006702DE">
      <w:pPr>
        <w:numPr>
          <w:ilvl w:val="0"/>
          <w:numId w:val="7"/>
        </w:numPr>
        <w:spacing w:afterLines="0" w:after="78" w:line="360" w:lineRule="auto"/>
        <w:ind w:left="0" w:firstLine="442"/>
      </w:pPr>
      <w:r>
        <w:rPr>
          <w:rFonts w:hint="eastAsia"/>
        </w:rPr>
        <w:t>在履行合同期间或合同规定期限内，不得泄露与本合同规定业务活动有关的保密资料和信息。</w:t>
      </w:r>
    </w:p>
    <w:p w14:paraId="225B2079" w14:textId="77777777" w:rsidR="006702DE" w:rsidRDefault="006702DE" w:rsidP="006702DE">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人员要求</w:t>
      </w:r>
    </w:p>
    <w:p w14:paraId="1CF98EB0" w14:textId="77777777" w:rsidR="006702DE" w:rsidRDefault="006702DE" w:rsidP="006702DE">
      <w:pPr>
        <w:spacing w:after="78"/>
        <w:ind w:firstLineChars="200" w:firstLine="420"/>
      </w:pPr>
      <w:r>
        <w:rPr>
          <w:rFonts w:hint="eastAsia"/>
        </w:rPr>
        <w:t>1</w:t>
      </w:r>
      <w:r>
        <w:rPr>
          <w:rFonts w:hint="eastAsia"/>
        </w:rPr>
        <w:t>、乙方应投入充足的人员来开展本项目运维工作，参加本项目的人员必须具有国家和有关部门规定的相应资质和相关工作经验。</w:t>
      </w:r>
    </w:p>
    <w:p w14:paraId="2CE3A96A" w14:textId="77777777" w:rsidR="006702DE" w:rsidRDefault="006702DE" w:rsidP="006702DE">
      <w:pPr>
        <w:spacing w:after="78"/>
        <w:ind w:firstLineChars="200" w:firstLine="420"/>
      </w:pPr>
      <w:r>
        <w:rPr>
          <w:rFonts w:hint="eastAsia"/>
        </w:rPr>
        <w:t>2</w:t>
      </w:r>
      <w:r>
        <w:rPr>
          <w:rFonts w:hint="eastAsia"/>
        </w:rPr>
        <w:t>、拟投入的运维团队应架构完整，运</w:t>
      </w:r>
      <w:proofErr w:type="gramStart"/>
      <w:r>
        <w:rPr>
          <w:rFonts w:hint="eastAsia"/>
        </w:rPr>
        <w:t>维人员</w:t>
      </w:r>
      <w:proofErr w:type="gramEnd"/>
      <w:r>
        <w:rPr>
          <w:rFonts w:hint="eastAsia"/>
        </w:rPr>
        <w:t>应经过专业培训，并取得相关上岗证书，各项专业类别应配套完整。</w:t>
      </w:r>
    </w:p>
    <w:p w14:paraId="34E7192E" w14:textId="77777777" w:rsidR="006702DE" w:rsidRDefault="006702DE" w:rsidP="006702DE">
      <w:pPr>
        <w:spacing w:after="78"/>
        <w:ind w:firstLineChars="200" w:firstLine="420"/>
      </w:pPr>
      <w:r>
        <w:rPr>
          <w:rFonts w:hint="eastAsia"/>
        </w:rPr>
        <w:t>3</w:t>
      </w:r>
      <w:r>
        <w:rPr>
          <w:rFonts w:hint="eastAsia"/>
        </w:rPr>
        <w:t>、必须以乙方正式工作人员参与本项目服务，不得使用挂靠队伍。</w:t>
      </w:r>
    </w:p>
    <w:p w14:paraId="20BDD31A" w14:textId="77777777" w:rsidR="006702DE" w:rsidRDefault="006702DE" w:rsidP="006702DE">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验收标准</w:t>
      </w:r>
    </w:p>
    <w:p w14:paraId="2D585AAC" w14:textId="77777777" w:rsidR="006702DE" w:rsidRDefault="006702DE" w:rsidP="006702DE">
      <w:pPr>
        <w:spacing w:after="78"/>
        <w:ind w:firstLineChars="200" w:firstLine="420"/>
      </w:pPr>
      <w:bookmarkStart w:id="17" w:name="_Hlk203989606"/>
      <w:r w:rsidRPr="00934951">
        <w:rPr>
          <w:rFonts w:hint="eastAsia"/>
        </w:rPr>
        <w:t>根据本合同规定的“维护内容、频次”进行维保，提供或更换日常维护保养耗材填写运维记录，最终确保系统能稳定连续运行</w:t>
      </w:r>
      <w:r>
        <w:rPr>
          <w:rFonts w:hint="eastAsia"/>
        </w:rPr>
        <w:t>。</w:t>
      </w:r>
      <w:bookmarkEnd w:id="17"/>
    </w:p>
    <w:p w14:paraId="319B443D" w14:textId="77777777" w:rsidR="006702DE" w:rsidRDefault="006702DE" w:rsidP="006702DE">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违约责任</w:t>
      </w:r>
    </w:p>
    <w:p w14:paraId="2C95A424" w14:textId="77777777" w:rsidR="006702DE" w:rsidRDefault="006702DE" w:rsidP="006702DE">
      <w:pPr>
        <w:numPr>
          <w:ilvl w:val="0"/>
          <w:numId w:val="8"/>
        </w:numPr>
        <w:spacing w:afterLines="0" w:after="78" w:line="360" w:lineRule="auto"/>
        <w:ind w:left="0" w:firstLine="442"/>
      </w:pPr>
      <w:r w:rsidRPr="00934951">
        <w:rPr>
          <w:rFonts w:hint="eastAsia"/>
        </w:rPr>
        <w:t>乙方未经甲方同意，擅自变更人员的每人次按</w:t>
      </w:r>
      <w:r w:rsidRPr="00934951">
        <w:rPr>
          <w:rFonts w:hint="eastAsia"/>
        </w:rPr>
        <w:t>1000</w:t>
      </w:r>
      <w:r w:rsidRPr="00934951">
        <w:rPr>
          <w:rFonts w:hint="eastAsia"/>
        </w:rPr>
        <w:t>元处罚，并责令改正</w:t>
      </w:r>
      <w:r>
        <w:rPr>
          <w:rFonts w:hint="eastAsia"/>
        </w:rPr>
        <w:t>：</w:t>
      </w:r>
      <w:r w:rsidRPr="00934951">
        <w:rPr>
          <w:rFonts w:hint="eastAsia"/>
        </w:rPr>
        <w:t>项目人员未配置到岗</w:t>
      </w:r>
      <w:r>
        <w:rPr>
          <w:rFonts w:hint="eastAsia"/>
        </w:rPr>
        <w:t>：</w:t>
      </w:r>
      <w:r w:rsidRPr="00934951">
        <w:rPr>
          <w:rFonts w:hint="eastAsia"/>
        </w:rPr>
        <w:t>每人次处罚</w:t>
      </w:r>
      <w:r w:rsidRPr="00934951">
        <w:rPr>
          <w:rFonts w:hint="eastAsia"/>
        </w:rPr>
        <w:t>1000</w:t>
      </w:r>
      <w:r w:rsidRPr="00934951">
        <w:rPr>
          <w:rFonts w:hint="eastAsia"/>
        </w:rPr>
        <w:t>元，并责令改正。</w:t>
      </w:r>
      <w:r>
        <w:rPr>
          <w:rFonts w:hint="eastAsia"/>
        </w:rPr>
        <w:t>。</w:t>
      </w:r>
    </w:p>
    <w:p w14:paraId="03C6B39A" w14:textId="77777777" w:rsidR="006702DE" w:rsidRDefault="006702DE" w:rsidP="006702DE">
      <w:pPr>
        <w:numPr>
          <w:ilvl w:val="0"/>
          <w:numId w:val="8"/>
        </w:numPr>
        <w:spacing w:afterLines="0" w:after="78" w:line="360" w:lineRule="auto"/>
        <w:ind w:left="0" w:firstLine="442"/>
      </w:pPr>
      <w:r>
        <w:rPr>
          <w:rFonts w:hint="eastAsia"/>
        </w:rPr>
        <w:t>乙方不按合同约定的时间提供服务的，每逾期一日，按每月运维费的百分之五支付违约金，最高不超过</w:t>
      </w:r>
      <w:r>
        <w:rPr>
          <w:rFonts w:hint="eastAsia"/>
        </w:rPr>
        <w:t>2</w:t>
      </w:r>
      <w:r>
        <w:rPr>
          <w:rFonts w:hint="eastAsia"/>
        </w:rPr>
        <w:t>万元；逾期超过十五日的，甲方除可要求己方承担前述违约金外，甲方还有权解除合同，乙方应按实际工作完成情况在</w:t>
      </w:r>
      <w:r>
        <w:rPr>
          <w:rFonts w:hint="eastAsia"/>
        </w:rPr>
        <w:t>20</w:t>
      </w:r>
      <w:r>
        <w:rPr>
          <w:rFonts w:hint="eastAsia"/>
        </w:rPr>
        <w:t>个工作日内返还甲方已支付的款项。</w:t>
      </w:r>
    </w:p>
    <w:p w14:paraId="78E4C919" w14:textId="77777777" w:rsidR="006702DE" w:rsidRDefault="006702DE" w:rsidP="006702DE">
      <w:pPr>
        <w:numPr>
          <w:ilvl w:val="0"/>
          <w:numId w:val="8"/>
        </w:numPr>
        <w:spacing w:afterLines="0" w:after="78" w:line="360" w:lineRule="auto"/>
        <w:ind w:left="0" w:firstLine="442"/>
      </w:pPr>
      <w:r w:rsidRPr="00934951">
        <w:rPr>
          <w:rFonts w:hint="eastAsia"/>
        </w:rPr>
        <w:t>本项目不得分包，甲方一旦发现将有权终止合同，并有权要求乙方给付</w:t>
      </w:r>
      <w:r w:rsidRPr="00934951">
        <w:rPr>
          <w:rFonts w:hint="eastAsia"/>
        </w:rPr>
        <w:t>5000</w:t>
      </w:r>
      <w:r w:rsidRPr="00934951">
        <w:rPr>
          <w:rFonts w:hint="eastAsia"/>
        </w:rPr>
        <w:t>元违约金</w:t>
      </w:r>
      <w:r>
        <w:rPr>
          <w:rFonts w:hint="eastAsia"/>
        </w:rPr>
        <w:t>：</w:t>
      </w:r>
      <w:r w:rsidRPr="00934951">
        <w:rPr>
          <w:rFonts w:hint="eastAsia"/>
        </w:rPr>
        <w:t>本项目不得转包，甲方一旦发现将有权终止合同，并有权要求乙方给付</w:t>
      </w:r>
      <w:r w:rsidRPr="00934951">
        <w:rPr>
          <w:rFonts w:hint="eastAsia"/>
        </w:rPr>
        <w:t>5000</w:t>
      </w:r>
      <w:r w:rsidRPr="00934951">
        <w:rPr>
          <w:rFonts w:hint="eastAsia"/>
        </w:rPr>
        <w:t>元违约金</w:t>
      </w:r>
      <w:r>
        <w:rPr>
          <w:rFonts w:hint="eastAsia"/>
        </w:rPr>
        <w:t>。</w:t>
      </w:r>
    </w:p>
    <w:p w14:paraId="7C03C016" w14:textId="77777777" w:rsidR="006702DE" w:rsidRDefault="006702DE" w:rsidP="006702DE">
      <w:pPr>
        <w:numPr>
          <w:ilvl w:val="0"/>
          <w:numId w:val="8"/>
        </w:numPr>
        <w:spacing w:afterLines="0" w:after="78" w:line="360" w:lineRule="auto"/>
        <w:ind w:left="0" w:firstLine="442"/>
      </w:pPr>
      <w:r>
        <w:rPr>
          <w:rFonts w:hint="eastAsia"/>
        </w:rPr>
        <w:t>出现工作失误：</w:t>
      </w:r>
    </w:p>
    <w:p w14:paraId="36ECFD82" w14:textId="77777777" w:rsidR="006702DE" w:rsidRDefault="006702DE" w:rsidP="006702DE">
      <w:pPr>
        <w:spacing w:after="78"/>
        <w:ind w:firstLineChars="200" w:firstLine="420"/>
      </w:pPr>
      <w:r>
        <w:rPr>
          <w:rFonts w:hint="eastAsia"/>
        </w:rPr>
        <w:t>1</w:t>
      </w:r>
      <w:r>
        <w:rPr>
          <w:rFonts w:hint="eastAsia"/>
        </w:rPr>
        <w:t>）</w:t>
      </w:r>
      <w:bookmarkStart w:id="18" w:name="_Hlk203989917"/>
      <w:r>
        <w:rPr>
          <w:rFonts w:hint="eastAsia"/>
        </w:rPr>
        <w:t>乙方</w:t>
      </w:r>
      <w:r>
        <w:t>在</w:t>
      </w:r>
      <w:r>
        <w:rPr>
          <w:rFonts w:hint="eastAsia"/>
        </w:rPr>
        <w:t>运维</w:t>
      </w:r>
      <w:r>
        <w:t>服务期间，因</w:t>
      </w:r>
      <w:r>
        <w:rPr>
          <w:rFonts w:hint="eastAsia"/>
        </w:rPr>
        <w:t>乙方</w:t>
      </w:r>
      <w:r>
        <w:t>原因导致污水在线监测系统出现异常（含故障）未在</w:t>
      </w:r>
      <w:r>
        <w:t>24</w:t>
      </w:r>
      <w:r>
        <w:t>小时内恢复的</w:t>
      </w:r>
      <w:bookmarkEnd w:id="18"/>
      <w:r>
        <w:t>，每次扣除</w:t>
      </w:r>
      <w:r>
        <w:rPr>
          <w:rFonts w:hint="eastAsia"/>
        </w:rPr>
        <w:t>5000</w:t>
      </w:r>
      <w:r>
        <w:t>元。</w:t>
      </w:r>
    </w:p>
    <w:p w14:paraId="3CC64542" w14:textId="77777777" w:rsidR="006702DE" w:rsidRDefault="006702DE" w:rsidP="006702DE">
      <w:pPr>
        <w:spacing w:after="78"/>
        <w:ind w:firstLineChars="200" w:firstLine="420"/>
      </w:pPr>
      <w:r>
        <w:t>2</w:t>
      </w:r>
      <w:r>
        <w:t>）</w:t>
      </w:r>
      <w:r>
        <w:rPr>
          <w:rFonts w:hint="eastAsia"/>
        </w:rPr>
        <w:t>乙方</w:t>
      </w:r>
      <w:r>
        <w:t>在</w:t>
      </w:r>
      <w:r>
        <w:rPr>
          <w:rFonts w:hint="eastAsia"/>
        </w:rPr>
        <w:t>运维</w:t>
      </w:r>
      <w:r>
        <w:t>服务期间，经确认为水质超标或人为影响在线监测数据未在</w:t>
      </w:r>
      <w:r>
        <w:t>24</w:t>
      </w:r>
      <w:r>
        <w:t>小时内告知的</w:t>
      </w:r>
      <w:r>
        <w:rPr>
          <w:rFonts w:hint="eastAsia"/>
        </w:rPr>
        <w:t>甲方</w:t>
      </w:r>
      <w:r>
        <w:t>的，每次扣除</w:t>
      </w:r>
      <w:r>
        <w:rPr>
          <w:rFonts w:hint="eastAsia"/>
        </w:rPr>
        <w:t>5000</w:t>
      </w:r>
      <w:r>
        <w:t>元。</w:t>
      </w:r>
    </w:p>
    <w:p w14:paraId="1D5BD76F" w14:textId="77777777" w:rsidR="006702DE" w:rsidRDefault="006702DE" w:rsidP="006702DE">
      <w:pPr>
        <w:spacing w:after="78"/>
        <w:ind w:firstLineChars="200" w:firstLine="420"/>
      </w:pPr>
      <w:r>
        <w:lastRenderedPageBreak/>
        <w:t>3</w:t>
      </w:r>
      <w:r>
        <w:t>）</w:t>
      </w:r>
      <w:bookmarkStart w:id="19" w:name="_Hlk203989932"/>
      <w:r>
        <w:rPr>
          <w:rFonts w:hint="eastAsia"/>
        </w:rPr>
        <w:t>乙方</w:t>
      </w:r>
      <w:r>
        <w:t>在</w:t>
      </w:r>
      <w:r>
        <w:rPr>
          <w:rFonts w:hint="eastAsia"/>
        </w:rPr>
        <w:t>运维</w:t>
      </w:r>
      <w:r>
        <w:t>服务期间，因乙方原因受到</w:t>
      </w:r>
      <w:r>
        <w:rPr>
          <w:rFonts w:hint="eastAsia"/>
        </w:rPr>
        <w:t>水质净化厂</w:t>
      </w:r>
      <w:r>
        <w:t>投诉的，经</w:t>
      </w:r>
      <w:r>
        <w:rPr>
          <w:rFonts w:hint="eastAsia"/>
        </w:rPr>
        <w:t>甲方</w:t>
      </w:r>
      <w:r>
        <w:t>确认主要责任为乙方的，每次扣除</w:t>
      </w:r>
      <w:r>
        <w:rPr>
          <w:rFonts w:hint="eastAsia"/>
        </w:rPr>
        <w:t>5000</w:t>
      </w:r>
      <w:r>
        <w:t>元</w:t>
      </w:r>
      <w:bookmarkEnd w:id="19"/>
      <w:r>
        <w:t>。</w:t>
      </w:r>
    </w:p>
    <w:p w14:paraId="67648AB9" w14:textId="77777777" w:rsidR="006702DE" w:rsidRDefault="006702DE" w:rsidP="006702DE">
      <w:pPr>
        <w:spacing w:after="78"/>
        <w:ind w:firstLineChars="200" w:firstLine="420"/>
      </w:pPr>
      <w:r>
        <w:t>4</w:t>
      </w:r>
      <w:r>
        <w:t>）</w:t>
      </w:r>
      <w:r>
        <w:rPr>
          <w:rFonts w:hint="eastAsia"/>
        </w:rPr>
        <w:t>乙方</w:t>
      </w:r>
      <w:r>
        <w:t>在</w:t>
      </w:r>
      <w:r>
        <w:rPr>
          <w:rFonts w:hint="eastAsia"/>
        </w:rPr>
        <w:t>运维</w:t>
      </w:r>
      <w:r>
        <w:t>服务期间，因乙方原因受到上级或其他政府主管部门投诉、整改通知的，经</w:t>
      </w:r>
      <w:r>
        <w:rPr>
          <w:rFonts w:hint="eastAsia"/>
        </w:rPr>
        <w:t>甲方</w:t>
      </w:r>
      <w:r>
        <w:t>确认主要责任为</w:t>
      </w:r>
      <w:r>
        <w:rPr>
          <w:rFonts w:hint="eastAsia"/>
        </w:rPr>
        <w:t>乙方</w:t>
      </w:r>
      <w:r>
        <w:t>的，每次扣除</w:t>
      </w:r>
      <w:r>
        <w:rPr>
          <w:rFonts w:hint="eastAsia"/>
        </w:rPr>
        <w:t>10</w:t>
      </w:r>
      <w:r>
        <w:t>000</w:t>
      </w:r>
      <w:r>
        <w:t>元。</w:t>
      </w:r>
    </w:p>
    <w:p w14:paraId="172ACD67" w14:textId="77777777" w:rsidR="006702DE" w:rsidRDefault="006702DE" w:rsidP="006702DE">
      <w:pPr>
        <w:spacing w:after="78"/>
        <w:ind w:firstLineChars="200" w:firstLine="420"/>
      </w:pPr>
      <w:r>
        <w:rPr>
          <w:rFonts w:hint="eastAsia"/>
        </w:rPr>
        <w:t>5)</w:t>
      </w:r>
      <w:r>
        <w:rPr>
          <w:rFonts w:hint="eastAsia"/>
        </w:rPr>
        <w:t>根据污染源在线建册系统运维的相关规范、标准，对出现不符合污染源在线监测系统运行的相关规定和要求的问题，经确认为乙方责任的，每项扣除</w:t>
      </w:r>
      <w:r>
        <w:rPr>
          <w:rFonts w:hint="eastAsia"/>
        </w:rPr>
        <w:t>10000</w:t>
      </w:r>
      <w:r>
        <w:rPr>
          <w:rFonts w:hint="eastAsia"/>
        </w:rPr>
        <w:t>元。</w:t>
      </w:r>
    </w:p>
    <w:p w14:paraId="60169500" w14:textId="77777777" w:rsidR="006702DE" w:rsidRDefault="006702DE" w:rsidP="006702DE">
      <w:pPr>
        <w:spacing w:after="78"/>
        <w:ind w:firstLineChars="200" w:firstLine="420"/>
      </w:pPr>
      <w:r>
        <w:rPr>
          <w:rFonts w:hint="eastAsia"/>
        </w:rPr>
        <w:t>6)</w:t>
      </w:r>
      <w:r>
        <w:rPr>
          <w:rFonts w:hint="eastAsia"/>
        </w:rPr>
        <w:t>乙方交付的成果经验收不合格，应于</w:t>
      </w:r>
      <w:r>
        <w:rPr>
          <w:rFonts w:hint="eastAsia"/>
        </w:rPr>
        <w:t>7</w:t>
      </w:r>
      <w:r>
        <w:rPr>
          <w:rFonts w:hint="eastAsia"/>
        </w:rPr>
        <w:t>日内无条件修改，费用由乙方自行承担，在甲方要求整改后再次验收不合格的，甲方有权解除合同、要求乙方返还甲方已支付的合同款项的</w:t>
      </w:r>
      <w:r>
        <w:rPr>
          <w:rFonts w:hint="eastAsia"/>
        </w:rPr>
        <w:t>50%</w:t>
      </w:r>
      <w:r>
        <w:rPr>
          <w:rFonts w:hint="eastAsia"/>
        </w:rPr>
        <w:t>，并有权要求乙方按合同总额</w:t>
      </w:r>
      <w:r>
        <w:rPr>
          <w:rFonts w:hint="eastAsia"/>
        </w:rPr>
        <w:t xml:space="preserve"> 5%</w:t>
      </w:r>
      <w:r>
        <w:rPr>
          <w:rFonts w:hint="eastAsia"/>
        </w:rPr>
        <w:t>支付违约金。</w:t>
      </w:r>
    </w:p>
    <w:p w14:paraId="5D5EFDC2" w14:textId="77777777" w:rsidR="006702DE" w:rsidRDefault="006702DE" w:rsidP="006702DE">
      <w:pPr>
        <w:spacing w:after="78"/>
        <w:ind w:firstLineChars="200" w:firstLine="420"/>
      </w:pPr>
      <w:r>
        <w:rPr>
          <w:rFonts w:hint="eastAsia"/>
        </w:rPr>
        <w:t>7)</w:t>
      </w:r>
      <w:r>
        <w:rPr>
          <w:rFonts w:hint="eastAsia"/>
        </w:rPr>
        <w:t>乙方或其工作人员违反本合同约定的保密义务，甲方有权要求乙方按</w:t>
      </w:r>
      <w:r>
        <w:rPr>
          <w:rFonts w:hint="eastAsia"/>
        </w:rPr>
        <w:t>5000</w:t>
      </w:r>
      <w:r>
        <w:rPr>
          <w:rFonts w:hint="eastAsia"/>
        </w:rPr>
        <w:t>元支付违约金，造成不良影响或对甲方造成损失的，甲方有权要求乙方消除影响，承担赔偿责任，并有权解除合同。</w:t>
      </w:r>
    </w:p>
    <w:p w14:paraId="2039F6BC" w14:textId="77777777" w:rsidR="006702DE" w:rsidRDefault="006702DE" w:rsidP="006702DE">
      <w:pPr>
        <w:spacing w:after="78"/>
        <w:ind w:firstLineChars="200" w:firstLine="420"/>
      </w:pPr>
      <w:r>
        <w:rPr>
          <w:rFonts w:hint="eastAsia"/>
        </w:rPr>
        <w:t>8)</w:t>
      </w:r>
      <w:r>
        <w:rPr>
          <w:rFonts w:hint="eastAsia"/>
        </w:rPr>
        <w:t>因乙方提供的服务成果受到侵权指控或者引发法律纠纷，影响甲方使用服务成果或者导致合同目的不能实现的，甲方有权要求乙方按</w:t>
      </w:r>
      <w:r>
        <w:rPr>
          <w:rFonts w:hint="eastAsia"/>
        </w:rPr>
        <w:t>5000</w:t>
      </w:r>
      <w:r>
        <w:rPr>
          <w:rFonts w:hint="eastAsia"/>
        </w:rPr>
        <w:t>元支付违约金，承担赔偿责任，并有权解除合同。</w:t>
      </w:r>
    </w:p>
    <w:p w14:paraId="6ABB5C6A" w14:textId="77777777" w:rsidR="006702DE" w:rsidRDefault="006702DE" w:rsidP="006702DE">
      <w:pPr>
        <w:spacing w:after="78"/>
        <w:ind w:firstLineChars="200" w:firstLine="420"/>
      </w:pPr>
      <w:r>
        <w:rPr>
          <w:rFonts w:hint="eastAsia"/>
        </w:rPr>
        <w:t xml:space="preserve">9) </w:t>
      </w:r>
      <w:r>
        <w:rPr>
          <w:rFonts w:hint="eastAsia"/>
        </w:rPr>
        <w:t>若乙方出现擅自改动标准曲线等违法行为，给甲方造成环保风险的，甲方有权直接终止合同，在运维费支付时扣除乙方不低于一个月运</w:t>
      </w:r>
      <w:proofErr w:type="gramStart"/>
      <w:r>
        <w:rPr>
          <w:rFonts w:hint="eastAsia"/>
        </w:rPr>
        <w:t>维费用</w:t>
      </w:r>
      <w:proofErr w:type="gramEnd"/>
      <w:r>
        <w:rPr>
          <w:rFonts w:hint="eastAsia"/>
        </w:rPr>
        <w:t>的赔偿金，若未支付运</w:t>
      </w:r>
      <w:proofErr w:type="gramStart"/>
      <w:r>
        <w:rPr>
          <w:rFonts w:hint="eastAsia"/>
        </w:rPr>
        <w:t>维费用</w:t>
      </w:r>
      <w:proofErr w:type="gramEnd"/>
      <w:r>
        <w:rPr>
          <w:rFonts w:hint="eastAsia"/>
        </w:rPr>
        <w:t>不足，乙方应在</w:t>
      </w:r>
      <w:r>
        <w:rPr>
          <w:rFonts w:hint="eastAsia"/>
        </w:rPr>
        <w:t>7</w:t>
      </w:r>
      <w:r>
        <w:rPr>
          <w:rFonts w:hint="eastAsia"/>
        </w:rPr>
        <w:t>日内补足赔偿金，情节严重的，乙方应赔偿甲方因此遭受的全部损失，甲方保留向乙方进一步追究法律责任的权利。</w:t>
      </w:r>
    </w:p>
    <w:p w14:paraId="30D551B5" w14:textId="77777777" w:rsidR="006702DE" w:rsidRDefault="006702DE" w:rsidP="006702DE">
      <w:pPr>
        <w:spacing w:after="78"/>
        <w:ind w:firstLineChars="200" w:firstLine="420"/>
      </w:pPr>
      <w:r>
        <w:rPr>
          <w:rFonts w:hint="eastAsia"/>
        </w:rPr>
        <w:t>7</w:t>
      </w:r>
      <w:r>
        <w:rPr>
          <w:rFonts w:hint="eastAsia"/>
        </w:rPr>
        <w:t>、若甲方发现乙方工作质量不符合合同要求，乙方未在</w:t>
      </w:r>
      <w:r>
        <w:rPr>
          <w:rFonts w:hint="eastAsia"/>
        </w:rPr>
        <w:t xml:space="preserve"> 3</w:t>
      </w:r>
      <w:r>
        <w:rPr>
          <w:rFonts w:hint="eastAsia"/>
        </w:rPr>
        <w:t>天之内按甲方要求提高工作质量，扣除</w:t>
      </w:r>
      <w:r>
        <w:rPr>
          <w:rFonts w:hint="eastAsia"/>
        </w:rPr>
        <w:t>2000</w:t>
      </w:r>
      <w:r>
        <w:rPr>
          <w:rFonts w:hint="eastAsia"/>
        </w:rPr>
        <w:t>元，每延迟一天再扣除</w:t>
      </w:r>
      <w:r>
        <w:rPr>
          <w:rFonts w:hint="eastAsia"/>
        </w:rPr>
        <w:t>5000</w:t>
      </w:r>
      <w:r>
        <w:rPr>
          <w:rFonts w:hint="eastAsia"/>
        </w:rPr>
        <w:t>元。</w:t>
      </w:r>
    </w:p>
    <w:p w14:paraId="02AC689F" w14:textId="77777777" w:rsidR="006702DE" w:rsidRDefault="006702DE" w:rsidP="006702DE">
      <w:pPr>
        <w:spacing w:after="78"/>
        <w:ind w:firstLineChars="200" w:firstLine="420"/>
      </w:pPr>
      <w:r>
        <w:rPr>
          <w:rFonts w:hint="eastAsia"/>
        </w:rPr>
        <w:t>8</w:t>
      </w:r>
      <w:r>
        <w:rPr>
          <w:rFonts w:hint="eastAsia"/>
        </w:rPr>
        <w:t>、如因乙方过失，导致本项目出现污染事件或安全事故，乙方应当承担全部的责任，包括但不限于支付相关部门罚款、支付受害人民事赔偿、承担刑事制裁等民事责任、行政责任、刑事责任，甲方有权解除本合同并要求赔偿全部损失，并处以每次</w:t>
      </w:r>
      <w:r>
        <w:rPr>
          <w:rFonts w:hint="eastAsia"/>
        </w:rPr>
        <w:t>20000</w:t>
      </w:r>
      <w:r>
        <w:rPr>
          <w:rFonts w:hint="eastAsia"/>
        </w:rPr>
        <w:t>元的处罚。</w:t>
      </w:r>
    </w:p>
    <w:p w14:paraId="2B364366" w14:textId="77777777" w:rsidR="006702DE" w:rsidRDefault="006702DE" w:rsidP="006702DE">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联系及沟通</w:t>
      </w:r>
    </w:p>
    <w:p w14:paraId="5BC47D44" w14:textId="052AA513" w:rsidR="006702DE" w:rsidRDefault="006702DE" w:rsidP="006702DE">
      <w:pPr>
        <w:spacing w:after="78"/>
        <w:ind w:firstLine="480"/>
      </w:pPr>
      <w:r w:rsidRPr="00F45FF0">
        <w:rPr>
          <w:rFonts w:hint="eastAsia"/>
        </w:rPr>
        <w:t>甲方指派（</w:t>
      </w:r>
      <w:r w:rsidR="00D75D98">
        <w:rPr>
          <w:rFonts w:hint="eastAsia"/>
        </w:rPr>
        <w:t xml:space="preserve">     </w:t>
      </w:r>
      <w:r w:rsidRPr="00F45FF0">
        <w:rPr>
          <w:rFonts w:hint="eastAsia"/>
        </w:rPr>
        <w:t>）</w:t>
      </w:r>
      <w:r w:rsidRPr="00F45FF0">
        <w:rPr>
          <w:rFonts w:hint="eastAsia"/>
        </w:rPr>
        <w:t xml:space="preserve"> </w:t>
      </w:r>
      <w:r w:rsidRPr="00F45FF0">
        <w:rPr>
          <w:rFonts w:hint="eastAsia"/>
        </w:rPr>
        <w:t>，乙方指派</w:t>
      </w:r>
      <w:r w:rsidRPr="00F45FF0">
        <w:rPr>
          <w:rFonts w:hint="eastAsia"/>
        </w:rPr>
        <w:t xml:space="preserve"> </w:t>
      </w:r>
      <w:r w:rsidRPr="00F45FF0">
        <w:rPr>
          <w:rFonts w:hint="eastAsia"/>
        </w:rPr>
        <w:t>（</w:t>
      </w:r>
      <w:r w:rsidR="00D75D98">
        <w:rPr>
          <w:rFonts w:hint="eastAsia"/>
        </w:rPr>
        <w:t xml:space="preserve">     </w:t>
      </w:r>
      <w:r w:rsidRPr="00F45FF0">
        <w:rPr>
          <w:rFonts w:hint="eastAsia"/>
        </w:rPr>
        <w:t>）</w:t>
      </w:r>
      <w:r w:rsidRPr="002042BB">
        <w:rPr>
          <w:rFonts w:hint="eastAsia"/>
        </w:rPr>
        <w:t>为履行本合同的沟通联系方式，双方代表签署并盖章与行或终止本合同有关之文件均视为双方间有效的文件，双方均应遵守</w:t>
      </w:r>
      <w:r>
        <w:rPr>
          <w:rFonts w:hint="eastAsia"/>
        </w:rPr>
        <w:t>。</w:t>
      </w:r>
    </w:p>
    <w:p w14:paraId="1C06890D" w14:textId="77777777" w:rsidR="006702DE" w:rsidRDefault="006702DE" w:rsidP="006702DE">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合同的终止与解除</w:t>
      </w:r>
    </w:p>
    <w:p w14:paraId="41C4680D" w14:textId="77777777" w:rsidR="006702DE" w:rsidRDefault="006702DE" w:rsidP="006702DE">
      <w:pPr>
        <w:spacing w:after="78"/>
        <w:ind w:firstLine="480"/>
      </w:pPr>
      <w:r>
        <w:rPr>
          <w:rFonts w:hint="eastAsia"/>
        </w:rPr>
        <w:t>1</w:t>
      </w:r>
      <w:r>
        <w:t>.</w:t>
      </w:r>
      <w:r>
        <w:rPr>
          <w:rFonts w:hint="eastAsia"/>
        </w:rPr>
        <w:t>经甲乙双方协商一致，可解除本协议。</w:t>
      </w:r>
    </w:p>
    <w:p w14:paraId="26D89AA2" w14:textId="77777777" w:rsidR="006702DE" w:rsidRDefault="006702DE" w:rsidP="006702DE">
      <w:pPr>
        <w:spacing w:after="78"/>
        <w:ind w:firstLine="480"/>
      </w:pPr>
      <w:r>
        <w:rPr>
          <w:rFonts w:hint="eastAsia"/>
        </w:rPr>
        <w:t>2</w:t>
      </w:r>
      <w:r>
        <w:t>.</w:t>
      </w:r>
      <w:r>
        <w:rPr>
          <w:rFonts w:hint="eastAsia"/>
        </w:rPr>
        <w:t>有下列情形之一的，本合同终止，甲乙双方互不承担违约责任：</w:t>
      </w:r>
    </w:p>
    <w:p w14:paraId="5EB0FF82" w14:textId="77777777" w:rsidR="006702DE" w:rsidRDefault="006702DE" w:rsidP="006702DE">
      <w:pPr>
        <w:numPr>
          <w:ilvl w:val="0"/>
          <w:numId w:val="9"/>
        </w:numPr>
        <w:spacing w:afterLines="0" w:after="78" w:line="360" w:lineRule="auto"/>
        <w:ind w:left="0" w:firstLine="442"/>
      </w:pPr>
      <w:r>
        <w:rPr>
          <w:rFonts w:hint="eastAsia"/>
        </w:rPr>
        <w:t>甲方场地城市建设需要被依法列入拆迁范围的。</w:t>
      </w:r>
    </w:p>
    <w:p w14:paraId="47470314" w14:textId="77777777" w:rsidR="006702DE" w:rsidRDefault="006702DE" w:rsidP="006702DE">
      <w:pPr>
        <w:numPr>
          <w:ilvl w:val="0"/>
          <w:numId w:val="9"/>
        </w:numPr>
        <w:spacing w:afterLines="0" w:after="78" w:line="360" w:lineRule="auto"/>
        <w:ind w:left="0" w:firstLine="442"/>
      </w:pPr>
      <w:r>
        <w:rPr>
          <w:rFonts w:hint="eastAsia"/>
        </w:rPr>
        <w:t>因地震、洪水等不可抗力致使场地毁坏，以至于合同无法继续履行的。</w:t>
      </w:r>
    </w:p>
    <w:p w14:paraId="0A4E02D7" w14:textId="77777777" w:rsidR="006702DE" w:rsidRDefault="006702DE" w:rsidP="006702DE">
      <w:pPr>
        <w:numPr>
          <w:ilvl w:val="0"/>
          <w:numId w:val="9"/>
        </w:numPr>
        <w:spacing w:afterLines="0" w:after="78" w:line="360" w:lineRule="auto"/>
        <w:ind w:left="0" w:firstLine="442"/>
      </w:pPr>
      <w:r>
        <w:rPr>
          <w:rFonts w:hint="eastAsia"/>
        </w:rPr>
        <w:t>项目停止运营或甲方不再负责运营。</w:t>
      </w:r>
    </w:p>
    <w:p w14:paraId="6DCFAD26" w14:textId="437021A3" w:rsidR="006702DE" w:rsidRDefault="006702DE" w:rsidP="006702DE">
      <w:pPr>
        <w:spacing w:after="78"/>
        <w:ind w:firstLine="480"/>
      </w:pPr>
      <w:r>
        <w:rPr>
          <w:rFonts w:hint="eastAsia"/>
        </w:rPr>
        <w:lastRenderedPageBreak/>
        <w:t>因以上原因而终止合同的，甲方无需支付原本合同剩余期限内需付的合同款，对于已支付的费用，按照实际使用时间计算（从合同开始之日起至运营服务终止之日止），每月运维服务费为</w:t>
      </w:r>
      <w:r>
        <w:rPr>
          <w:rFonts w:hint="eastAsia"/>
        </w:rPr>
        <w:t>xx</w:t>
      </w:r>
      <w:r>
        <w:rPr>
          <w:rFonts w:hint="eastAsia"/>
        </w:rPr>
        <w:t>元，不足本月的按天数计算（每天运维服务费</w:t>
      </w:r>
      <w:r>
        <w:rPr>
          <w:rFonts w:hint="eastAsia"/>
        </w:rPr>
        <w:t>=</w:t>
      </w:r>
      <w:r>
        <w:rPr>
          <w:rFonts w:hint="eastAsia"/>
        </w:rPr>
        <w:t>月度运维费</w:t>
      </w:r>
      <w:r>
        <w:rPr>
          <w:rFonts w:hint="eastAsia"/>
        </w:rPr>
        <w:t>/</w:t>
      </w:r>
      <w:r>
        <w:rPr>
          <w:rFonts w:hint="eastAsia"/>
        </w:rPr>
        <w:t>当月天数），多退少补。</w:t>
      </w:r>
    </w:p>
    <w:p w14:paraId="533269BD" w14:textId="77777777" w:rsidR="006702DE" w:rsidRDefault="006702DE" w:rsidP="006702DE">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争议的解决方式</w:t>
      </w:r>
    </w:p>
    <w:p w14:paraId="500F56E5" w14:textId="77777777" w:rsidR="006702DE" w:rsidRDefault="006702DE" w:rsidP="006702DE">
      <w:pPr>
        <w:spacing w:after="78"/>
        <w:ind w:firstLine="480"/>
      </w:pPr>
      <w:r>
        <w:rPr>
          <w:rFonts w:hint="eastAsia"/>
        </w:rPr>
        <w:tab/>
      </w:r>
      <w:r>
        <w:rPr>
          <w:rFonts w:hint="eastAsia"/>
        </w:rPr>
        <w:t>在本合同履行中若发生争议，双方应先协商解决；协商不成时，任意一方均可向甲方住所地有管辖权的人民法院提起诉讼。</w:t>
      </w:r>
    </w:p>
    <w:p w14:paraId="778563DB" w14:textId="77777777" w:rsidR="006702DE" w:rsidRDefault="006702DE" w:rsidP="006702DE">
      <w:pPr>
        <w:pStyle w:val="3"/>
        <w:numPr>
          <w:ilvl w:val="1"/>
          <w:numId w:val="3"/>
        </w:numPr>
        <w:tabs>
          <w:tab w:val="left" w:pos="360"/>
        </w:tabs>
        <w:spacing w:beforeLines="50" w:before="156" w:afterLines="50" w:after="156"/>
        <w:jc w:val="left"/>
        <w:rPr>
          <w:rFonts w:ascii="宋体" w:hAnsi="宋体" w:cs="宋体" w:hint="eastAsia"/>
          <w:color w:val="000000"/>
          <w:szCs w:val="24"/>
        </w:rPr>
      </w:pPr>
      <w:r>
        <w:rPr>
          <w:rFonts w:ascii="宋体" w:hAnsi="宋体" w:cs="宋体" w:hint="eastAsia"/>
          <w:color w:val="000000"/>
          <w:szCs w:val="24"/>
        </w:rPr>
        <w:t>其它事项</w:t>
      </w:r>
    </w:p>
    <w:p w14:paraId="5354D280" w14:textId="77777777" w:rsidR="006702DE" w:rsidRDefault="006702DE" w:rsidP="006702DE">
      <w:pPr>
        <w:numPr>
          <w:ilvl w:val="0"/>
          <w:numId w:val="10"/>
        </w:numPr>
        <w:spacing w:afterLines="0" w:after="78" w:line="360" w:lineRule="auto"/>
        <w:ind w:left="0" w:firstLine="442"/>
      </w:pPr>
      <w:r>
        <w:rPr>
          <w:rFonts w:hint="eastAsia"/>
        </w:rPr>
        <w:t>本合同自双方盖章后生效。</w:t>
      </w:r>
    </w:p>
    <w:p w14:paraId="781C61C5" w14:textId="77777777" w:rsidR="006702DE" w:rsidRDefault="006702DE" w:rsidP="006702DE">
      <w:pPr>
        <w:numPr>
          <w:ilvl w:val="0"/>
          <w:numId w:val="10"/>
        </w:numPr>
        <w:spacing w:afterLines="0" w:after="78" w:line="360" w:lineRule="auto"/>
        <w:ind w:left="0" w:firstLine="442"/>
      </w:pPr>
      <w:r>
        <w:rPr>
          <w:rFonts w:hint="eastAsia"/>
        </w:rPr>
        <w:t>本合同未尽事宜由双方协商后可签署补充协议，双方盖章后生效。</w:t>
      </w:r>
    </w:p>
    <w:p w14:paraId="73DFCAA2" w14:textId="77777777" w:rsidR="006702DE" w:rsidRDefault="006702DE" w:rsidP="006702DE">
      <w:pPr>
        <w:numPr>
          <w:ilvl w:val="0"/>
          <w:numId w:val="10"/>
        </w:numPr>
        <w:spacing w:afterLines="0" w:after="78" w:line="360" w:lineRule="auto"/>
        <w:ind w:left="0" w:firstLine="442"/>
      </w:pPr>
      <w:r>
        <w:rPr>
          <w:rFonts w:hint="eastAsia"/>
        </w:rPr>
        <w:t>本合同中的附件均为本合同不可分割的部分，与本合同具有相同的法律效力。</w:t>
      </w:r>
    </w:p>
    <w:p w14:paraId="6B6DA3A8" w14:textId="77777777" w:rsidR="006702DE" w:rsidRDefault="006702DE" w:rsidP="006702DE">
      <w:pPr>
        <w:numPr>
          <w:ilvl w:val="0"/>
          <w:numId w:val="10"/>
        </w:numPr>
        <w:spacing w:afterLines="0" w:after="78" w:line="360" w:lineRule="auto"/>
        <w:ind w:left="0" w:firstLine="442"/>
      </w:pPr>
      <w:r>
        <w:rPr>
          <w:rFonts w:hint="eastAsia"/>
        </w:rPr>
        <w:t>保密条款：除非发生依据有关法律、法规规定必须披露的情形外，本合同任何一方均不得向第三方以任何形式披露与本合同有关的、或因本合同的签订和履行而获知的对方的任何信息，包括但不限于技术秘密、价格费用秘密等。</w:t>
      </w:r>
    </w:p>
    <w:p w14:paraId="682C5924" w14:textId="77777777" w:rsidR="006702DE" w:rsidRDefault="006702DE" w:rsidP="006702DE">
      <w:pPr>
        <w:numPr>
          <w:ilvl w:val="0"/>
          <w:numId w:val="10"/>
        </w:numPr>
        <w:spacing w:afterLines="0" w:after="78" w:line="360" w:lineRule="auto"/>
        <w:ind w:left="0" w:firstLine="442"/>
      </w:pPr>
      <w:r>
        <w:rPr>
          <w:rFonts w:hint="eastAsia"/>
        </w:rPr>
        <w:t>本合同一式肆份，本合同经双方签字盖章后生效。甲方执三份，乙方执壹份，具有同等法律效力。</w:t>
      </w:r>
    </w:p>
    <w:tbl>
      <w:tblPr>
        <w:tblpPr w:leftFromText="180" w:rightFromText="180" w:vertAnchor="text" w:horzAnchor="margin" w:tblpY="1079"/>
        <w:tblW w:w="0" w:type="auto"/>
        <w:tblLayout w:type="fixed"/>
        <w:tblLook w:val="04A0" w:firstRow="1" w:lastRow="0" w:firstColumn="1" w:lastColumn="0" w:noHBand="0" w:noVBand="1"/>
      </w:tblPr>
      <w:tblGrid>
        <w:gridCol w:w="4544"/>
        <w:gridCol w:w="4528"/>
      </w:tblGrid>
      <w:tr w:rsidR="006702DE" w14:paraId="1D390F9E" w14:textId="77777777" w:rsidTr="00AE390A">
        <w:trPr>
          <w:trHeight w:val="90"/>
        </w:trPr>
        <w:tc>
          <w:tcPr>
            <w:tcW w:w="4544" w:type="dxa"/>
          </w:tcPr>
          <w:p w14:paraId="0864B6B0" w14:textId="77777777" w:rsidR="006702DE" w:rsidRDefault="006702DE" w:rsidP="00AE390A">
            <w:pPr>
              <w:spacing w:after="78"/>
              <w:rPr>
                <w:rFonts w:hAnsi="宋体" w:cs="仿宋" w:hint="eastAsia"/>
              </w:rPr>
            </w:pPr>
            <w:r>
              <w:rPr>
                <w:rFonts w:hAnsi="宋体" w:cs="仿宋" w:hint="eastAsia"/>
              </w:rPr>
              <w:t>甲方（盖章）：</w:t>
            </w:r>
            <w:r>
              <w:rPr>
                <w:rFonts w:hint="eastAsia"/>
              </w:rPr>
              <w:t>深圳市深水</w:t>
            </w:r>
            <w:proofErr w:type="gramStart"/>
            <w:r>
              <w:rPr>
                <w:rFonts w:hint="eastAsia"/>
              </w:rPr>
              <w:t>水务</w:t>
            </w:r>
            <w:proofErr w:type="gramEnd"/>
            <w:r>
              <w:rPr>
                <w:rFonts w:hint="eastAsia"/>
              </w:rPr>
              <w:t>咨询有限公司</w:t>
            </w:r>
          </w:p>
          <w:p w14:paraId="1AC1340A" w14:textId="77777777" w:rsidR="006702DE" w:rsidRDefault="006702DE" w:rsidP="00AE390A">
            <w:pPr>
              <w:spacing w:after="78"/>
              <w:rPr>
                <w:rFonts w:hAnsi="宋体" w:cs="仿宋" w:hint="eastAsia"/>
              </w:rPr>
            </w:pPr>
          </w:p>
          <w:p w14:paraId="00F61CA8" w14:textId="77777777" w:rsidR="006702DE" w:rsidRDefault="006702DE" w:rsidP="00AE390A">
            <w:pPr>
              <w:pStyle w:val="23"/>
              <w:spacing w:after="78"/>
              <w:ind w:leftChars="0" w:left="0" w:firstLineChars="0" w:firstLine="0"/>
            </w:pPr>
          </w:p>
          <w:p w14:paraId="7CB61545" w14:textId="77777777" w:rsidR="006702DE" w:rsidRDefault="006702DE" w:rsidP="00AE390A">
            <w:pPr>
              <w:spacing w:after="78"/>
              <w:rPr>
                <w:rFonts w:hAnsi="宋体" w:cs="仿宋" w:hint="eastAsia"/>
              </w:rPr>
            </w:pPr>
            <w:r>
              <w:rPr>
                <w:rFonts w:hAnsi="宋体" w:cs="仿宋" w:hint="eastAsia"/>
              </w:rPr>
              <w:t>法定代表人或授权委托人（签名或盖章）：</w:t>
            </w:r>
            <w:r>
              <w:rPr>
                <w:rFonts w:hAnsi="宋体" w:cs="仿宋" w:hint="eastAsia"/>
              </w:rPr>
              <w:t xml:space="preserve"> </w:t>
            </w:r>
          </w:p>
          <w:p w14:paraId="705AF9C4" w14:textId="77777777" w:rsidR="006702DE" w:rsidRDefault="006702DE" w:rsidP="00AE390A">
            <w:pPr>
              <w:pStyle w:val="af4"/>
              <w:spacing w:after="78"/>
              <w:ind w:firstLineChars="0" w:firstLine="0"/>
              <w:rPr>
                <w:rFonts w:hAnsi="宋体" w:hint="eastAsia"/>
                <w:sz w:val="24"/>
                <w:szCs w:val="32"/>
              </w:rPr>
            </w:pPr>
          </w:p>
          <w:p w14:paraId="6D2CC9C3" w14:textId="77777777" w:rsidR="006702DE" w:rsidRDefault="006702DE" w:rsidP="00AE390A">
            <w:pPr>
              <w:widowControl/>
              <w:spacing w:after="78" w:line="640" w:lineRule="exact"/>
              <w:jc w:val="left"/>
            </w:pPr>
            <w:r>
              <w:t xml:space="preserve">     </w:t>
            </w:r>
            <w:r>
              <w:t>年</w:t>
            </w:r>
            <w:r>
              <w:t xml:space="preserve">     </w:t>
            </w:r>
            <w:r>
              <w:t>月</w:t>
            </w:r>
            <w:r>
              <w:t xml:space="preserve">   </w:t>
            </w:r>
            <w:r>
              <w:t>日</w:t>
            </w:r>
            <w:r>
              <w:t xml:space="preserve">                     </w:t>
            </w:r>
          </w:p>
          <w:p w14:paraId="6A453DE4" w14:textId="77777777" w:rsidR="006702DE" w:rsidRDefault="006702DE" w:rsidP="00AE390A">
            <w:pPr>
              <w:pStyle w:val="af4"/>
              <w:spacing w:after="78"/>
              <w:ind w:firstLineChars="0" w:firstLine="0"/>
              <w:rPr>
                <w:rFonts w:hAnsi="宋体" w:hint="eastAsia"/>
                <w:sz w:val="20"/>
                <w:szCs w:val="22"/>
              </w:rPr>
            </w:pPr>
          </w:p>
        </w:tc>
        <w:tc>
          <w:tcPr>
            <w:tcW w:w="4528" w:type="dxa"/>
          </w:tcPr>
          <w:p w14:paraId="7D643E00" w14:textId="3C5FA141" w:rsidR="006702DE" w:rsidRDefault="006702DE" w:rsidP="00AE390A">
            <w:pPr>
              <w:spacing w:after="78"/>
              <w:rPr>
                <w:rFonts w:hAnsi="宋体" w:cs="仿宋" w:hint="eastAsia"/>
              </w:rPr>
            </w:pPr>
            <w:r>
              <w:rPr>
                <w:rFonts w:hAnsi="宋体" w:cs="仿宋" w:hint="eastAsia"/>
              </w:rPr>
              <w:t>乙方（盖章）：</w:t>
            </w:r>
            <w:r>
              <w:rPr>
                <w:rFonts w:hAnsi="宋体" w:cs="仿宋" w:hint="eastAsia"/>
              </w:rPr>
              <w:t xml:space="preserve"> </w:t>
            </w:r>
            <w:proofErr w:type="spellStart"/>
            <w:r>
              <w:rPr>
                <w:rFonts w:hint="eastAsia"/>
              </w:rPr>
              <w:t>xxxxxx</w:t>
            </w:r>
            <w:proofErr w:type="spellEnd"/>
          </w:p>
          <w:p w14:paraId="09AB6E9B" w14:textId="77777777" w:rsidR="006702DE" w:rsidRDefault="006702DE" w:rsidP="00AE390A">
            <w:pPr>
              <w:spacing w:after="78"/>
              <w:rPr>
                <w:rFonts w:hAnsi="宋体" w:cs="仿宋" w:hint="eastAsia"/>
              </w:rPr>
            </w:pPr>
          </w:p>
          <w:p w14:paraId="10BED34E" w14:textId="77777777" w:rsidR="006702DE" w:rsidRDefault="006702DE" w:rsidP="00AE390A">
            <w:pPr>
              <w:pStyle w:val="23"/>
              <w:spacing w:after="78"/>
              <w:ind w:leftChars="0" w:left="0" w:firstLineChars="0" w:firstLine="0"/>
            </w:pPr>
          </w:p>
          <w:p w14:paraId="03BD0426" w14:textId="77777777" w:rsidR="006702DE" w:rsidRDefault="006702DE" w:rsidP="00AE390A">
            <w:pPr>
              <w:spacing w:after="78"/>
              <w:rPr>
                <w:rFonts w:hAnsi="宋体" w:cs="仿宋" w:hint="eastAsia"/>
              </w:rPr>
            </w:pPr>
            <w:r>
              <w:rPr>
                <w:rFonts w:hAnsi="宋体" w:cs="仿宋" w:hint="eastAsia"/>
              </w:rPr>
              <w:t>法定代表人或授权委托人（签名或盖章）：</w:t>
            </w:r>
          </w:p>
          <w:p w14:paraId="0554CAC0" w14:textId="77777777" w:rsidR="006702DE" w:rsidRDefault="006702DE" w:rsidP="00AE390A">
            <w:pPr>
              <w:spacing w:after="78"/>
              <w:rPr>
                <w:rFonts w:hAnsi="宋体" w:hint="eastAsia"/>
                <w:szCs w:val="22"/>
              </w:rPr>
            </w:pPr>
          </w:p>
          <w:p w14:paraId="20F2C9EB" w14:textId="77777777" w:rsidR="006702DE" w:rsidRDefault="006702DE" w:rsidP="00AE390A">
            <w:pPr>
              <w:spacing w:after="78"/>
              <w:rPr>
                <w:rFonts w:hAnsi="宋体" w:hint="eastAsia"/>
                <w:sz w:val="20"/>
                <w:szCs w:val="22"/>
              </w:rPr>
            </w:pPr>
            <w:r>
              <w:t>年</w:t>
            </w:r>
            <w:r>
              <w:t xml:space="preserve">     </w:t>
            </w:r>
            <w:r>
              <w:t>月</w:t>
            </w:r>
            <w:r>
              <w:t xml:space="preserve">   </w:t>
            </w:r>
            <w:r>
              <w:t>日</w:t>
            </w:r>
          </w:p>
        </w:tc>
      </w:tr>
    </w:tbl>
    <w:p w14:paraId="3118F2AC" w14:textId="77777777" w:rsidR="006702DE" w:rsidRDefault="006702DE" w:rsidP="006702DE">
      <w:pPr>
        <w:numPr>
          <w:ilvl w:val="0"/>
          <w:numId w:val="10"/>
        </w:numPr>
        <w:spacing w:afterLines="0" w:after="78" w:line="360" w:lineRule="auto"/>
        <w:ind w:left="0" w:firstLine="442"/>
        <w:sectPr w:rsidR="006702DE" w:rsidSect="006702DE">
          <w:headerReference w:type="even" r:id="rId10"/>
          <w:headerReference w:type="default" r:id="rId11"/>
          <w:footerReference w:type="even" r:id="rId12"/>
          <w:footerReference w:type="default" r:id="rId13"/>
          <w:headerReference w:type="first" r:id="rId14"/>
          <w:footerReference w:type="first" r:id="rId15"/>
          <w:pgSz w:w="11907" w:h="16840"/>
          <w:pgMar w:top="1304" w:right="1191" w:bottom="1247" w:left="1247" w:header="567" w:footer="567" w:gutter="283"/>
          <w:pgNumType w:start="1" w:chapStyle="1"/>
          <w:cols w:space="720"/>
          <w:titlePg/>
          <w:docGrid w:type="lines" w:linePitch="312"/>
        </w:sectPr>
      </w:pPr>
    </w:p>
    <w:p w14:paraId="252274E5" w14:textId="77777777" w:rsidR="006702DE" w:rsidRPr="00825B64" w:rsidRDefault="006702DE" w:rsidP="006702DE">
      <w:pPr>
        <w:pStyle w:val="3"/>
        <w:tabs>
          <w:tab w:val="left" w:pos="360"/>
        </w:tabs>
        <w:spacing w:beforeLines="50" w:before="156" w:afterLines="50" w:after="156"/>
        <w:ind w:left="440"/>
        <w:jc w:val="left"/>
        <w:rPr>
          <w:rFonts w:ascii="宋体" w:hAnsi="宋体" w:cs="宋体" w:hint="eastAsia"/>
          <w:color w:val="000000"/>
          <w:szCs w:val="24"/>
        </w:rPr>
      </w:pPr>
      <w:r w:rsidRPr="00825B64">
        <w:rPr>
          <w:rFonts w:ascii="宋体" w:hAnsi="宋体" w:cs="宋体"/>
          <w:color w:val="000000"/>
          <w:szCs w:val="24"/>
        </w:rPr>
        <w:lastRenderedPageBreak/>
        <w:t>附件</w:t>
      </w:r>
      <w:r w:rsidRPr="00825B64">
        <w:rPr>
          <w:rFonts w:ascii="宋体" w:hAnsi="宋体" w:cs="宋体" w:hint="eastAsia"/>
          <w:color w:val="000000"/>
          <w:szCs w:val="24"/>
        </w:rPr>
        <w:t>1</w:t>
      </w:r>
      <w:r w:rsidRPr="00825B64">
        <w:rPr>
          <w:rFonts w:ascii="宋体" w:hAnsi="宋体" w:cs="宋体"/>
          <w:color w:val="000000"/>
          <w:szCs w:val="24"/>
        </w:rPr>
        <w:t>：</w:t>
      </w:r>
      <w:r w:rsidRPr="00825B64">
        <w:rPr>
          <w:rFonts w:ascii="宋体" w:hAnsi="宋体" w:cs="宋体" w:hint="eastAsia"/>
          <w:color w:val="000000"/>
          <w:szCs w:val="24"/>
        </w:rPr>
        <w:t>供应商廉洁协议书</w:t>
      </w:r>
    </w:p>
    <w:p w14:paraId="35EB48D0" w14:textId="77777777" w:rsidR="006702DE" w:rsidRDefault="006702DE" w:rsidP="006702DE">
      <w:pPr>
        <w:spacing w:after="78"/>
        <w:ind w:firstLine="723"/>
        <w:jc w:val="center"/>
        <w:rPr>
          <w:rFonts w:ascii="宋体" w:hAnsi="宋体" w:hint="eastAsia"/>
          <w:b/>
          <w:sz w:val="36"/>
          <w:szCs w:val="36"/>
        </w:rPr>
      </w:pPr>
    </w:p>
    <w:p w14:paraId="1E552251" w14:textId="77777777" w:rsidR="006702DE" w:rsidRDefault="006702DE" w:rsidP="006702DE">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43122D3B" w14:textId="77777777" w:rsidR="006702DE" w:rsidRDefault="006702DE" w:rsidP="006702DE">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2B5E05EE" w14:textId="77777777" w:rsidR="006702DE" w:rsidRPr="002042BB" w:rsidRDefault="006702DE" w:rsidP="006702DE">
      <w:pPr>
        <w:spacing w:after="78"/>
        <w:ind w:firstLine="560"/>
        <w:rPr>
          <w:b/>
          <w:bCs/>
        </w:rPr>
      </w:pPr>
      <w:r w:rsidRPr="002042BB">
        <w:rPr>
          <w:rFonts w:hint="eastAsia"/>
          <w:b/>
          <w:bCs/>
        </w:rPr>
        <w:t>一、严禁甲方人员有以下行为：</w:t>
      </w:r>
    </w:p>
    <w:p w14:paraId="5116389A" w14:textId="77777777" w:rsidR="006702DE" w:rsidRDefault="006702DE" w:rsidP="006702DE">
      <w:pPr>
        <w:spacing w:after="78"/>
        <w:ind w:firstLine="560"/>
      </w:pPr>
      <w:r>
        <w:t>1.</w:t>
      </w:r>
      <w:r>
        <w:rPr>
          <w:rFonts w:hint="eastAsia"/>
        </w:rPr>
        <w:t>利用职务便利在经营活动中谋取个人私利，损害甲方利益；</w:t>
      </w:r>
    </w:p>
    <w:p w14:paraId="5C864E2D" w14:textId="77777777" w:rsidR="006702DE" w:rsidRDefault="006702DE" w:rsidP="006702DE">
      <w:pPr>
        <w:spacing w:after="78"/>
        <w:ind w:firstLine="560"/>
      </w:pPr>
      <w:r>
        <w:t>2.</w:t>
      </w:r>
      <w:r>
        <w:rPr>
          <w:rFonts w:hint="eastAsia"/>
        </w:rPr>
        <w:t>在经济活动中索取、收受财物。</w:t>
      </w:r>
    </w:p>
    <w:p w14:paraId="2771F335" w14:textId="77777777" w:rsidR="006702DE" w:rsidRPr="002042BB" w:rsidRDefault="006702DE" w:rsidP="006702DE">
      <w:pPr>
        <w:spacing w:after="78"/>
        <w:ind w:firstLine="560"/>
        <w:rPr>
          <w:b/>
          <w:bCs/>
        </w:rPr>
      </w:pPr>
      <w:r w:rsidRPr="002042BB">
        <w:rPr>
          <w:rFonts w:hint="eastAsia"/>
          <w:b/>
          <w:bCs/>
        </w:rPr>
        <w:t>二、乙方不可以有以下行为：</w:t>
      </w:r>
    </w:p>
    <w:p w14:paraId="598C1071" w14:textId="77777777" w:rsidR="006702DE" w:rsidRDefault="006702DE" w:rsidP="006702DE">
      <w:pPr>
        <w:spacing w:after="78"/>
        <w:ind w:firstLine="560"/>
      </w:pPr>
      <w:r>
        <w:t>1.</w:t>
      </w:r>
      <w:r>
        <w:rPr>
          <w:rFonts w:hint="eastAsia"/>
        </w:rPr>
        <w:t>向甲方人员行贿或变相行贿；</w:t>
      </w:r>
    </w:p>
    <w:p w14:paraId="6D5FB73C" w14:textId="77777777" w:rsidR="006702DE" w:rsidRDefault="006702DE" w:rsidP="006702DE">
      <w:pPr>
        <w:spacing w:after="78"/>
        <w:ind w:firstLine="560"/>
      </w:pPr>
      <w:r>
        <w:t>2.</w:t>
      </w:r>
      <w:r>
        <w:rPr>
          <w:rFonts w:hint="eastAsia"/>
        </w:rPr>
        <w:t>向甲方人员赠送现金、购物卡、贵重礼品等</w:t>
      </w:r>
      <w:r>
        <w:rPr>
          <w:rFonts w:hint="eastAsia"/>
          <w:lang w:eastAsia="zh-Hans"/>
        </w:rPr>
        <w:t>。</w:t>
      </w:r>
    </w:p>
    <w:p w14:paraId="0C056020" w14:textId="77777777" w:rsidR="006702DE" w:rsidRDefault="006702DE" w:rsidP="006702DE">
      <w:pPr>
        <w:spacing w:after="78"/>
        <w:ind w:firstLine="560"/>
      </w:pPr>
      <w:r>
        <w:rPr>
          <w:rFonts w:hint="eastAsia"/>
        </w:rPr>
        <w:t>以上规定的执行希望得到甲乙双方的支持和配合，若甲方人员有违反上述规定的行为，乙方须告知甲方，甲方将严肃处理，绝不姑息。</w:t>
      </w:r>
    </w:p>
    <w:p w14:paraId="454571AF" w14:textId="77777777" w:rsidR="006702DE" w:rsidRDefault="006702DE" w:rsidP="006702DE">
      <w:pPr>
        <w:spacing w:after="78"/>
        <w:ind w:firstLine="560"/>
      </w:pPr>
      <w:r>
        <w:rPr>
          <w:rFonts w:hint="eastAsia"/>
        </w:rPr>
        <w:t>如乙方人员有违反上述规定的行为，甲方有权终止与乙方的合作，并</w:t>
      </w:r>
      <w:r>
        <w:rPr>
          <w:rFonts w:hint="eastAsia"/>
          <w:lang w:eastAsia="zh-Hans"/>
        </w:rPr>
        <w:t>要求乙方按照已发生</w:t>
      </w:r>
      <w:r>
        <w:rPr>
          <w:rFonts w:hint="eastAsia"/>
        </w:rPr>
        <w:t>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14271A0C" w14:textId="77777777" w:rsidR="006702DE" w:rsidRDefault="006702DE" w:rsidP="006702DE">
      <w:pPr>
        <w:spacing w:after="78"/>
        <w:ind w:firstLine="560"/>
      </w:pPr>
      <w:r>
        <w:rPr>
          <w:rFonts w:hint="eastAsia"/>
        </w:rPr>
        <w:t>为了互惠互利的长期发展关系，敬请互相配合。</w:t>
      </w:r>
    </w:p>
    <w:p w14:paraId="3B1EFF2C" w14:textId="77777777" w:rsidR="006702DE" w:rsidRDefault="006702DE" w:rsidP="006702DE">
      <w:pPr>
        <w:spacing w:after="78"/>
        <w:ind w:firstLine="560"/>
      </w:pPr>
      <w:bookmarkStart w:id="20" w:name="_Hlk203989664"/>
    </w:p>
    <w:p w14:paraId="2F301965" w14:textId="77777777" w:rsidR="006702DE" w:rsidRDefault="006702DE" w:rsidP="006702DE">
      <w:pPr>
        <w:spacing w:after="78"/>
        <w:ind w:firstLine="560"/>
      </w:pPr>
    </w:p>
    <w:bookmarkEnd w:id="20"/>
    <w:p w14:paraId="634B0C6F" w14:textId="0ACAE7EF" w:rsidR="006702DE" w:rsidRDefault="006702DE" w:rsidP="006702DE">
      <w:pPr>
        <w:spacing w:after="78"/>
        <w:ind w:firstLine="560"/>
      </w:pPr>
      <w:r>
        <w:rPr>
          <w:rFonts w:hint="eastAsia"/>
        </w:rPr>
        <w:t>甲方：深圳市深水</w:t>
      </w:r>
      <w:proofErr w:type="gramStart"/>
      <w:r>
        <w:rPr>
          <w:rFonts w:hint="eastAsia"/>
        </w:rPr>
        <w:t>水务</w:t>
      </w:r>
      <w:proofErr w:type="gramEnd"/>
      <w:r>
        <w:rPr>
          <w:rFonts w:hint="eastAsia"/>
        </w:rPr>
        <w:t>咨询有限公司</w:t>
      </w:r>
      <w:r>
        <w:rPr>
          <w:rFonts w:hint="eastAsia"/>
        </w:rPr>
        <w:t xml:space="preserve">   </w:t>
      </w:r>
      <w:r>
        <w:t xml:space="preserve">  </w:t>
      </w:r>
      <w:r>
        <w:rPr>
          <w:rFonts w:hint="eastAsia"/>
        </w:rPr>
        <w:t>乙方：</w:t>
      </w:r>
      <w:r>
        <w:t xml:space="preserve"> </w:t>
      </w:r>
      <w:proofErr w:type="spellStart"/>
      <w:r>
        <w:rPr>
          <w:rFonts w:hint="eastAsia"/>
        </w:rPr>
        <w:t>xxxxxx</w:t>
      </w:r>
      <w:proofErr w:type="spellEnd"/>
    </w:p>
    <w:p w14:paraId="5128E8DF" w14:textId="77777777" w:rsidR="006702DE" w:rsidRDefault="006702DE" w:rsidP="006702DE">
      <w:pPr>
        <w:widowControl/>
        <w:spacing w:after="78" w:line="640" w:lineRule="exact"/>
        <w:jc w:val="left"/>
      </w:pPr>
      <w:r>
        <w:t xml:space="preserve">     </w:t>
      </w:r>
      <w:r>
        <w:t>年</w:t>
      </w:r>
      <w:r>
        <w:t xml:space="preserve">     </w:t>
      </w:r>
      <w:r>
        <w:t>月</w:t>
      </w:r>
      <w:r>
        <w:t xml:space="preserve">   </w:t>
      </w:r>
      <w:r>
        <w:t>日</w:t>
      </w:r>
      <w:r>
        <w:t xml:space="preserve">                 </w:t>
      </w:r>
      <w:r>
        <w:rPr>
          <w:rFonts w:hint="eastAsia"/>
        </w:rPr>
        <w:t xml:space="preserve">  </w:t>
      </w:r>
      <w:r>
        <w:t xml:space="preserve">    </w:t>
      </w:r>
      <w:r>
        <w:t>年</w:t>
      </w:r>
      <w:r>
        <w:t xml:space="preserve">     </w:t>
      </w:r>
      <w:r>
        <w:t>月</w:t>
      </w:r>
      <w:r>
        <w:t xml:space="preserve">   </w:t>
      </w:r>
      <w:r>
        <w:t>日</w:t>
      </w:r>
    </w:p>
    <w:p w14:paraId="297A9817" w14:textId="77777777" w:rsidR="006702DE" w:rsidRDefault="006702DE" w:rsidP="006702DE">
      <w:pPr>
        <w:widowControl/>
        <w:spacing w:after="78" w:line="640" w:lineRule="exact"/>
        <w:jc w:val="left"/>
      </w:pPr>
    </w:p>
    <w:p w14:paraId="5F298577" w14:textId="77777777" w:rsidR="006702DE" w:rsidRDefault="006702DE" w:rsidP="006702DE">
      <w:pPr>
        <w:widowControl/>
        <w:spacing w:after="78" w:line="640" w:lineRule="exact"/>
        <w:jc w:val="left"/>
      </w:pPr>
    </w:p>
    <w:p w14:paraId="56F221A3" w14:textId="77777777" w:rsidR="006702DE" w:rsidRDefault="006702DE" w:rsidP="006702DE">
      <w:pPr>
        <w:spacing w:after="78"/>
      </w:pPr>
      <w:r>
        <w:br w:type="page"/>
      </w:r>
    </w:p>
    <w:p w14:paraId="22014A46" w14:textId="77777777" w:rsidR="006702DE" w:rsidRPr="00825B64" w:rsidRDefault="006702DE" w:rsidP="006702DE">
      <w:pPr>
        <w:pStyle w:val="3"/>
        <w:tabs>
          <w:tab w:val="left" w:pos="360"/>
        </w:tabs>
        <w:spacing w:beforeLines="50" w:before="156" w:afterLines="50" w:after="156"/>
        <w:ind w:left="440"/>
        <w:jc w:val="left"/>
        <w:rPr>
          <w:rFonts w:ascii="宋体" w:hAnsi="宋体" w:cs="宋体" w:hint="eastAsia"/>
          <w:color w:val="000000"/>
          <w:szCs w:val="24"/>
        </w:rPr>
      </w:pPr>
      <w:bookmarkStart w:id="21" w:name="_Hlk148782111"/>
      <w:bookmarkStart w:id="22" w:name="_Hlk148781830"/>
      <w:r w:rsidRPr="00825B64">
        <w:rPr>
          <w:rFonts w:ascii="宋体" w:hAnsi="宋体" w:cs="宋体" w:hint="eastAsia"/>
          <w:color w:val="000000"/>
          <w:szCs w:val="24"/>
        </w:rPr>
        <w:lastRenderedPageBreak/>
        <w:t>附件</w:t>
      </w:r>
      <w:r w:rsidRPr="00825B64">
        <w:rPr>
          <w:rFonts w:ascii="宋体" w:hAnsi="宋体" w:cs="宋体"/>
          <w:color w:val="000000"/>
          <w:szCs w:val="24"/>
        </w:rPr>
        <w:t>2：</w:t>
      </w:r>
      <w:r>
        <w:rPr>
          <w:rFonts w:ascii="宋体" w:hAnsi="宋体" w:hint="eastAsia"/>
          <w:sz w:val="28"/>
          <w:szCs w:val="28"/>
        </w:rPr>
        <w:t>安全生产协议书</w:t>
      </w:r>
    </w:p>
    <w:p w14:paraId="268B3407" w14:textId="77777777" w:rsidR="006702DE" w:rsidRDefault="006702DE" w:rsidP="006702DE">
      <w:pPr>
        <w:spacing w:after="78" w:line="360" w:lineRule="auto"/>
        <w:jc w:val="center"/>
        <w:rPr>
          <w:rFonts w:ascii="宋体" w:hAnsi="宋体" w:hint="eastAsia"/>
          <w:b/>
          <w:sz w:val="28"/>
          <w:szCs w:val="28"/>
        </w:rPr>
      </w:pPr>
      <w:r>
        <w:rPr>
          <w:rFonts w:ascii="宋体" w:hAnsi="宋体" w:hint="eastAsia"/>
          <w:b/>
          <w:sz w:val="28"/>
          <w:szCs w:val="28"/>
        </w:rPr>
        <w:t>安全生产协议书</w:t>
      </w:r>
    </w:p>
    <w:p w14:paraId="4557A6CB" w14:textId="77777777"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甲方：</w:t>
      </w:r>
      <w:r w:rsidRPr="00825B64">
        <w:rPr>
          <w:rFonts w:asciiTheme="minorEastAsia" w:hAnsiTheme="minorEastAsia" w:hint="eastAsia"/>
          <w:sz w:val="24"/>
        </w:rPr>
        <w:t>深圳市深水</w:t>
      </w:r>
      <w:proofErr w:type="gramStart"/>
      <w:r w:rsidRPr="00825B64">
        <w:rPr>
          <w:rFonts w:asciiTheme="minorEastAsia" w:hAnsiTheme="minorEastAsia" w:hint="eastAsia"/>
          <w:sz w:val="24"/>
        </w:rPr>
        <w:t>水务</w:t>
      </w:r>
      <w:proofErr w:type="gramEnd"/>
      <w:r w:rsidRPr="00825B64">
        <w:rPr>
          <w:rFonts w:asciiTheme="minorEastAsia" w:hAnsiTheme="minorEastAsia" w:hint="eastAsia"/>
          <w:sz w:val="24"/>
        </w:rPr>
        <w:t>咨询有限公司</w:t>
      </w:r>
    </w:p>
    <w:p w14:paraId="4EA680B4" w14:textId="692EB1C6"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乙方：</w:t>
      </w:r>
      <w:proofErr w:type="spellStart"/>
      <w:r>
        <w:rPr>
          <w:rFonts w:asciiTheme="minorEastAsia" w:hAnsiTheme="minorEastAsia" w:hint="eastAsia"/>
          <w:sz w:val="24"/>
        </w:rPr>
        <w:t>xxxxxx</w:t>
      </w:r>
      <w:proofErr w:type="spellEnd"/>
    </w:p>
    <w:p w14:paraId="64A453C1" w14:textId="77777777"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为了加强作业现场人员的安全管理，营造一个良好的安全生产环境，明确双方的安全生产权利、义务、职责和应当采取的措施，对相关方的安全管理措施和人员行为进行督促和统一协调管理，预防各类事故的发生。甲乙双方在平等协商的基础上，同意在签订合同的同时，签订本协议，并自觉遵守。</w:t>
      </w:r>
    </w:p>
    <w:p w14:paraId="0F2DEF34" w14:textId="77777777" w:rsidR="006702DE" w:rsidRDefault="006702DE" w:rsidP="006702DE">
      <w:pPr>
        <w:numPr>
          <w:ilvl w:val="0"/>
          <w:numId w:val="15"/>
        </w:numPr>
        <w:spacing w:afterLines="0" w:after="78" w:line="560" w:lineRule="exact"/>
        <w:rPr>
          <w:rFonts w:asciiTheme="minorEastAsia" w:hAnsiTheme="minorEastAsia" w:hint="eastAsia"/>
          <w:b/>
          <w:sz w:val="24"/>
        </w:rPr>
      </w:pPr>
      <w:r>
        <w:rPr>
          <w:rFonts w:asciiTheme="minorEastAsia" w:hAnsiTheme="minorEastAsia" w:hint="eastAsia"/>
          <w:b/>
          <w:sz w:val="24"/>
        </w:rPr>
        <w:t>适用对象和范围</w:t>
      </w:r>
    </w:p>
    <w:p w14:paraId="703E5A6E"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甲方与具备国家法律法规规定安全生产条件并具有独立承担民事责任资格的单位签订相应建筑施工、设备设施检修、工程安装、货物运输及其他劳务的合同，合同签订后乙方可在甲方生产经营区域内从事相关建筑施工、设备设施检修、工程安装、货物运输及其它有关劳务活动。</w:t>
      </w:r>
    </w:p>
    <w:p w14:paraId="2320252D"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本协议作为合同的附件同时签订、同时生效，合同期内甲、乙双方应当依据本协议约定，享有各自权利、承担各自义务。</w:t>
      </w:r>
    </w:p>
    <w:p w14:paraId="233EE287" w14:textId="77777777" w:rsidR="006702DE" w:rsidRDefault="006702DE" w:rsidP="006702DE">
      <w:pPr>
        <w:numPr>
          <w:ilvl w:val="0"/>
          <w:numId w:val="15"/>
        </w:numPr>
        <w:spacing w:afterLines="0" w:after="78" w:line="560" w:lineRule="exact"/>
        <w:rPr>
          <w:rFonts w:asciiTheme="minorEastAsia" w:hAnsiTheme="minorEastAsia" w:hint="eastAsia"/>
          <w:b/>
          <w:sz w:val="24"/>
        </w:rPr>
      </w:pPr>
      <w:r>
        <w:rPr>
          <w:rFonts w:asciiTheme="minorEastAsia" w:hAnsiTheme="minorEastAsia" w:hint="eastAsia"/>
          <w:b/>
          <w:sz w:val="24"/>
        </w:rPr>
        <w:t>双方应当遵循的基本原则</w:t>
      </w:r>
    </w:p>
    <w:p w14:paraId="3E850AD8"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1、甲乙双方应各自明确专人，负责合同期内的安全生产工作。双方安全生产管理人员应当坚持原则、忠于职守，严格按本协议的约定履行各自的权利、义务。</w:t>
      </w:r>
    </w:p>
    <w:p w14:paraId="10FDC3FB"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2、双方应相互配合，支持安全检查工作的落实。乙方不得拒绝、阻扰甲方安全监督检查工作。</w:t>
      </w:r>
    </w:p>
    <w:p w14:paraId="725440E8"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3、乙方应牢固树立“安全第一、预防为主”的指导思想，建立健全各项安</w:t>
      </w:r>
      <w:r>
        <w:rPr>
          <w:rFonts w:asciiTheme="minorEastAsia" w:hAnsiTheme="minorEastAsia" w:hint="eastAsia"/>
          <w:sz w:val="24"/>
        </w:rPr>
        <w:lastRenderedPageBreak/>
        <w:t>全管理规章制度，制订并落实各项安全防护措施。</w:t>
      </w:r>
    </w:p>
    <w:p w14:paraId="254B047C"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4、双方必须严守技术秘密和业务秘密。</w:t>
      </w:r>
    </w:p>
    <w:p w14:paraId="49F7DACB" w14:textId="77777777" w:rsidR="006702DE" w:rsidRDefault="006702DE" w:rsidP="006702DE">
      <w:pPr>
        <w:numPr>
          <w:ilvl w:val="0"/>
          <w:numId w:val="15"/>
        </w:numPr>
        <w:spacing w:afterLines="0" w:after="78" w:line="560" w:lineRule="exact"/>
        <w:rPr>
          <w:rFonts w:asciiTheme="minorEastAsia" w:hAnsiTheme="minorEastAsia" w:hint="eastAsia"/>
          <w:b/>
          <w:sz w:val="24"/>
        </w:rPr>
      </w:pPr>
      <w:r>
        <w:rPr>
          <w:rFonts w:asciiTheme="minorEastAsia" w:hAnsiTheme="minorEastAsia" w:hint="eastAsia"/>
          <w:b/>
          <w:sz w:val="24"/>
        </w:rPr>
        <w:t>甲方的权利、义务、职责和应当采取的措施</w:t>
      </w:r>
    </w:p>
    <w:p w14:paraId="44917E1B"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1、乙方人员进入工作现场之前，甲方应告知乙方本企业相关的安全生产规章制度、操作规程及要求。</w:t>
      </w:r>
    </w:p>
    <w:p w14:paraId="1C9F9BEA"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2、委托作业部门为本协议甲方安全生产责任的职能管理部门，指派人员，负责对乙方工作人员进行安全教育，负责对乙方施工、检修、安装、运输、劳务等作业过程中的安全管理工作进行监督检查。</w:t>
      </w:r>
    </w:p>
    <w:p w14:paraId="322D2C23"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3、甲方应督促委托作业部门按相关制度要求，对乙方提供的作业人员进行日常的安全监督管理工作，包括但不限于安全培训教育、安全技术交底、组织开展班前活动、作业期间安全监督管理等日常安全管理工作。</w:t>
      </w:r>
    </w:p>
    <w:p w14:paraId="0A03032D"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4、检查乙方的资质和乙方特种设备作业人员、特种作业人员是否持证上岗；确定乙方进行具体负责安全管理工作的机构和责任人。</w:t>
      </w:r>
    </w:p>
    <w:p w14:paraId="309D7B43"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5、项目实施过程中，甲方有权对乙方有关安全生产情况进行监督检查，并对存在的事故隐患提出整改措施。对乙方工作中存在的重大事故隐患，有权责令乙方立即整改、排除；乙方拒不整改、排除的，甲方有权单方终止与乙方之间的相关经济业务合同的履行。</w:t>
      </w:r>
    </w:p>
    <w:p w14:paraId="248E8FBC"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6、甲方对乙方进行安全检查时，有权向乙方询问有关安全措施落实情况，调阅有关安全措施资料，指导或提出安全生产管理意见和建议。</w:t>
      </w:r>
    </w:p>
    <w:p w14:paraId="0C2CE356"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7、甲方应当为乙方提供安全、规范的施工、检修、安装、运输、劳务作业现场，承诺不因其过错或消极不作为而给乙方造成事故隐患。</w:t>
      </w:r>
    </w:p>
    <w:p w14:paraId="311A0B06"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8、甲方有义务协助乙方处理突发的安全事故，及时采取救助措施。</w:t>
      </w:r>
    </w:p>
    <w:p w14:paraId="4F25A22C" w14:textId="77777777" w:rsidR="006702DE" w:rsidRDefault="006702DE" w:rsidP="006702DE">
      <w:pPr>
        <w:numPr>
          <w:ilvl w:val="0"/>
          <w:numId w:val="15"/>
        </w:numPr>
        <w:spacing w:afterLines="0" w:after="78" w:line="560" w:lineRule="exact"/>
        <w:rPr>
          <w:rFonts w:asciiTheme="minorEastAsia" w:hAnsiTheme="minorEastAsia" w:hint="eastAsia"/>
          <w:b/>
          <w:sz w:val="24"/>
        </w:rPr>
      </w:pPr>
      <w:r>
        <w:rPr>
          <w:rFonts w:asciiTheme="minorEastAsia" w:hAnsiTheme="minorEastAsia" w:hint="eastAsia"/>
          <w:b/>
          <w:sz w:val="24"/>
        </w:rPr>
        <w:t>乙方的权利、义务、职责和应当采取的措施</w:t>
      </w:r>
    </w:p>
    <w:p w14:paraId="71CB4647"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lastRenderedPageBreak/>
        <w:t>1、乙方必须具备承揽本项目的安全生产能力及相关资质。</w:t>
      </w:r>
    </w:p>
    <w:p w14:paraId="1E53F8E6"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2、乙方严禁将承包（租）的工程（业务)或部分工程（业务)转包或者违法分包。否则所发生安全事故，由乙方承担全部安全生产责任。</w:t>
      </w:r>
    </w:p>
    <w:p w14:paraId="168040A3"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3、乙方应具有完善的安全管理组织体系，在甲方施工、检修、安装、运输、劳务等现场作业期间，乙方指派</w:t>
      </w:r>
      <w:r>
        <w:rPr>
          <w:rFonts w:asciiTheme="minorEastAsia" w:hAnsiTheme="minorEastAsia" w:hint="eastAsia"/>
          <w:sz w:val="24"/>
          <w:u w:val="single"/>
        </w:rPr>
        <w:t>专人</w:t>
      </w:r>
      <w:r>
        <w:rPr>
          <w:rFonts w:asciiTheme="minorEastAsia" w:hAnsiTheme="minorEastAsia" w:hint="eastAsia"/>
          <w:sz w:val="24"/>
        </w:rPr>
        <w:t>，全面负责项目的现场安全管理工作。</w:t>
      </w:r>
    </w:p>
    <w:p w14:paraId="513C5FB7"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4、乙方应根据《中华人民共和国安全生产法》等安全相关法律法规，建立健全本单位全员安全生产责任制，明确派驻现场作业人员的安全职责，并对其职责落实情况进行监督考核。</w:t>
      </w:r>
    </w:p>
    <w:p w14:paraId="1430D9A8"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5、乙方安排人员进入甲方施工（检修、安装、运输、劳务）现场前，应进行必要的安全培训教育，并到甲方委托作业部门办好相关手续，接受甲方组织的安全教育，严禁“三无”人员进入甲方工作区域；乙方人员必须按在甲方登记备案的名册人员进入作业区域，未经甲方认可不得擅自更换，否则所发生安全事故，由乙方承担全部安全生产责任。</w:t>
      </w:r>
    </w:p>
    <w:p w14:paraId="311AC445"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6、乙方应为本项目制定严格的安全技术保障措施，教育自己的员工遵守安全生产规章制度（包括甲方告知的制度及乙方自己的制度），按照相应的安全操作规程和要求操作，并对相关过程进行记录。</w:t>
      </w:r>
    </w:p>
    <w:p w14:paraId="6AE8546B"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7、乙方管理人员在员工作业前应先熟悉现场，并对所处区域的作业环境可能存在的危险因素、预防措施给员工进行交底，同时对使用的设施设备等，负有认真检查和确认的义务，严禁设施、设备等带病作业，否则因此而产生的一切法律后果，由乙方承担。</w:t>
      </w:r>
    </w:p>
    <w:p w14:paraId="6DFB8667"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8、乙方人员在甲方作业期间，按规定佩戴合格的劳动防护用具（乙方自备），并应严格遵守甲方各项安全生产规章制度、操作规程及要求。</w:t>
      </w:r>
    </w:p>
    <w:p w14:paraId="65600F3B"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9、乙方必须自备确保本项目安全实施的各项设施、装备，保证设施、装备</w:t>
      </w:r>
      <w:r>
        <w:rPr>
          <w:rFonts w:asciiTheme="minorEastAsia" w:hAnsiTheme="minorEastAsia" w:hint="eastAsia"/>
          <w:sz w:val="24"/>
        </w:rPr>
        <w:lastRenderedPageBreak/>
        <w:t>符合安全要求；如需借用（租赁）甲方设施、装备，应由双方协商办理租借手续，借用方应保证设施、装备符合安全要求，租借方必须验收确认并作好书面记录，租借方一经接受使用，表示该设施、装备完好无事故隐患，若造成安全事故，后果全由租借方负责。</w:t>
      </w:r>
    </w:p>
    <w:p w14:paraId="31354757"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10、乙方各类作业人员必须具有相应的安全技术素质，特种设备操作人员、特种作业人员必须持有效的操作证方准上岗，所使用的特种设备必须向负责特种设备安全监督管理的部门办理使用登记，取得使用登记证书，并在设备显著位置张贴登记标志后，方准在现场使用。</w:t>
      </w:r>
    </w:p>
    <w:p w14:paraId="63FEA693"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11、乙方人员凡高空作业必须有专人安全监护，不得一人操作。作业人员必须按规定穿戴好劳保防护用品，系好安全绳、安全带（高挂低用），扎好裤脚，戴好安全帽；不准穿光滑底、硬鞋底。当需要在石棉瓦、彩钢板等轻型屋面工作或因作业场所环境限制无法系安全带时，乙方必须采取安全行走的技术措施，如铺设木板、跳板并加设安全防护绳等，在作业面下部增加安全防护网，严禁在没有安全技术措施的情况下冒险踩踏和作业。</w:t>
      </w:r>
    </w:p>
    <w:p w14:paraId="3B494AAA"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12、乙方人员应当遵守甲方规章制度，接受甲方安全监督检查，经查证发现的事故隐患，乙方必须立即采取有效措施予以整改或纠正，否则甲方有权予以停工和处罚，所造成的损失由乙方承担。</w:t>
      </w:r>
    </w:p>
    <w:p w14:paraId="05C23FDE" w14:textId="77777777"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13、对甲方提出的整改建议，乙方应认真对待，并将整改情况以书面形式反馈甲方有关部门，否则甲方有权责令其停止施工，限期整改，乙方应对延期造成的损失负责。</w:t>
      </w:r>
    </w:p>
    <w:p w14:paraId="0818CE8A"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14、乙方人员在作业现场不得擅自动用或操作甲方的设施、装备，因此酿成的后果由乙方负责。</w:t>
      </w:r>
    </w:p>
    <w:p w14:paraId="3AB84206"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15、乙方作业期间的用电必须取得甲方同意，将电源接入作业场所的总配电</w:t>
      </w:r>
      <w:r>
        <w:rPr>
          <w:rFonts w:asciiTheme="minorEastAsia" w:hAnsiTheme="minorEastAsia" w:hint="eastAsia"/>
          <w:sz w:val="24"/>
        </w:rPr>
        <w:lastRenderedPageBreak/>
        <w:t>箱，必须有防止影响上一级电源的过流断路保护，乙方不得私自拉接电源，否则按本协议约定承担违约金。</w:t>
      </w:r>
    </w:p>
    <w:p w14:paraId="49C9BB5E"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16、在易燃、易爆、有毒有害危险区域进行作业，甲乙双方必须严格执行有关专业管理制度，采取有效的预防措施，并办理相关的开工或动火手续，乙方必须提前将安全预防措施报送甲方在危险区域范围内的部门和甲方委托作业部门审核，甲方在收到其报送资料后，应当于24小时内做出是否同意的决定。</w:t>
      </w:r>
    </w:p>
    <w:p w14:paraId="5B25E129" w14:textId="77777777" w:rsidR="006702DE" w:rsidRDefault="006702DE" w:rsidP="006702DE">
      <w:pPr>
        <w:spacing w:after="78" w:line="560" w:lineRule="exact"/>
        <w:ind w:firstLineChars="200" w:firstLine="480"/>
        <w:rPr>
          <w:rFonts w:asciiTheme="minorEastAsia" w:hAnsiTheme="minorEastAsia" w:hint="eastAsia"/>
          <w:sz w:val="24"/>
        </w:rPr>
      </w:pPr>
      <w:r>
        <w:rPr>
          <w:rFonts w:asciiTheme="minorEastAsia" w:hAnsiTheme="minorEastAsia" w:hint="eastAsia"/>
          <w:sz w:val="24"/>
        </w:rPr>
        <w:t>17、作业现场必须保证安全作业。乙方对作业过程中发生的安全事故，负责及时向有关部门报告，并承担因安全事故所产生的相关费用。如果因安全事故给甲方造成损失，乙方应承担全部赔偿责任。</w:t>
      </w:r>
    </w:p>
    <w:p w14:paraId="573BBDD5" w14:textId="77777777" w:rsidR="006702DE" w:rsidRDefault="006702DE" w:rsidP="006702DE">
      <w:pPr>
        <w:numPr>
          <w:ilvl w:val="0"/>
          <w:numId w:val="15"/>
        </w:numPr>
        <w:spacing w:afterLines="0" w:after="78" w:line="560" w:lineRule="exact"/>
        <w:rPr>
          <w:rFonts w:asciiTheme="minorEastAsia" w:hAnsiTheme="minorEastAsia" w:hint="eastAsia"/>
          <w:b/>
          <w:sz w:val="24"/>
        </w:rPr>
      </w:pPr>
      <w:r>
        <w:rPr>
          <w:rFonts w:asciiTheme="minorEastAsia" w:hAnsiTheme="minorEastAsia" w:hint="eastAsia"/>
          <w:b/>
          <w:sz w:val="24"/>
        </w:rPr>
        <w:t>违约责任</w:t>
      </w:r>
    </w:p>
    <w:p w14:paraId="29EE6959" w14:textId="77777777"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1、本协议履行期间，若因一方违约行为发生安全事故，违约方按其与对方所签订的相关业务合同标的金额（指合同结算金额）5%承担违约金。并向守约方赔偿因安全事故所造成的全部经济损失。</w:t>
      </w:r>
    </w:p>
    <w:p w14:paraId="3A4C546C" w14:textId="77777777"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2、因乙方管理或操作不当产生的事故隐患，每发现一起，乙方承担违约金。</w:t>
      </w:r>
    </w:p>
    <w:p w14:paraId="1D4F8BF4" w14:textId="77777777"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3、除本合同第六条第一项和第二项以外，甲乙双方若有违反本协议约定的行为，每发生一项承担违约金。</w:t>
      </w:r>
    </w:p>
    <w:p w14:paraId="0FB8C584" w14:textId="77777777"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4、因乙方违约而发生的违约金和赔偿金，甲方可在应付乙方的相关款项中予以扣减。</w:t>
      </w:r>
    </w:p>
    <w:p w14:paraId="3E7E236F" w14:textId="77777777" w:rsidR="006702DE" w:rsidRDefault="006702DE" w:rsidP="006702DE">
      <w:pPr>
        <w:numPr>
          <w:ilvl w:val="0"/>
          <w:numId w:val="15"/>
        </w:numPr>
        <w:spacing w:afterLines="0" w:after="78" w:line="560" w:lineRule="exact"/>
        <w:rPr>
          <w:rFonts w:asciiTheme="minorEastAsia" w:hAnsiTheme="minorEastAsia" w:hint="eastAsia"/>
          <w:b/>
          <w:sz w:val="24"/>
        </w:rPr>
      </w:pPr>
      <w:r>
        <w:rPr>
          <w:rFonts w:asciiTheme="minorEastAsia" w:hAnsiTheme="minorEastAsia" w:hint="eastAsia"/>
          <w:b/>
          <w:sz w:val="24"/>
        </w:rPr>
        <w:t>附则</w:t>
      </w:r>
    </w:p>
    <w:p w14:paraId="082221EF" w14:textId="77777777"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本协议与双方所签订的相关业务主合同具有同等法律效力。</w:t>
      </w:r>
    </w:p>
    <w:p w14:paraId="207C81AD" w14:textId="77777777"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八、协议未尽事宜，双方协商解决，签订补充条款。</w:t>
      </w:r>
    </w:p>
    <w:p w14:paraId="638797FF" w14:textId="77777777"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t>九、本协议在履行过程中发生争议，由双方协商解决，协商不成可通过司法程序裁决。</w:t>
      </w:r>
    </w:p>
    <w:p w14:paraId="63DEFCC8" w14:textId="77777777" w:rsidR="006702DE" w:rsidRDefault="006702DE" w:rsidP="006702DE">
      <w:pPr>
        <w:spacing w:after="78" w:line="560" w:lineRule="exact"/>
        <w:ind w:firstLineChars="202" w:firstLine="485"/>
        <w:rPr>
          <w:rFonts w:asciiTheme="minorEastAsia" w:hAnsiTheme="minorEastAsia" w:hint="eastAsia"/>
          <w:sz w:val="24"/>
        </w:rPr>
      </w:pPr>
      <w:r>
        <w:rPr>
          <w:rFonts w:asciiTheme="minorEastAsia" w:hAnsiTheme="minorEastAsia" w:hint="eastAsia"/>
          <w:sz w:val="24"/>
        </w:rPr>
        <w:lastRenderedPageBreak/>
        <w:t>十、乙方违反本协议造成的一切安全事故由乙方负责，给甲方造成的一切损失及相关部门的行政处罚由乙方承担。</w:t>
      </w:r>
    </w:p>
    <w:p w14:paraId="7C947B1D" w14:textId="77777777" w:rsidR="006702DE" w:rsidRDefault="006702DE" w:rsidP="006702DE">
      <w:pPr>
        <w:spacing w:after="78" w:line="560" w:lineRule="exact"/>
        <w:ind w:firstLineChars="202" w:firstLine="485"/>
      </w:pPr>
      <w:r>
        <w:rPr>
          <w:rFonts w:asciiTheme="minorEastAsia" w:hAnsiTheme="minorEastAsia" w:hint="eastAsia"/>
          <w:sz w:val="24"/>
        </w:rPr>
        <w:t>十一、本协议甲乙双方代表签字盖章后生效。</w:t>
      </w:r>
    </w:p>
    <w:p w14:paraId="67440E67" w14:textId="77777777" w:rsidR="006702DE" w:rsidRDefault="006702DE" w:rsidP="006702DE">
      <w:pPr>
        <w:spacing w:after="78" w:line="360" w:lineRule="auto"/>
        <w:ind w:firstLineChars="202" w:firstLine="485"/>
        <w:rPr>
          <w:rFonts w:asciiTheme="minorEastAsia" w:hAnsiTheme="minorEastAsia" w:hint="eastAsia"/>
          <w:sz w:val="24"/>
        </w:rPr>
      </w:pPr>
    </w:p>
    <w:p w14:paraId="38E983D3" w14:textId="77777777" w:rsidR="006702DE" w:rsidRDefault="006702DE" w:rsidP="006702DE">
      <w:pPr>
        <w:spacing w:after="78" w:line="360" w:lineRule="auto"/>
        <w:ind w:firstLineChars="202" w:firstLine="485"/>
        <w:rPr>
          <w:rFonts w:asciiTheme="minorEastAsia" w:hAnsiTheme="minorEastAsia" w:hint="eastAsia"/>
          <w:sz w:val="24"/>
        </w:rPr>
      </w:pPr>
    </w:p>
    <w:p w14:paraId="7172F989" w14:textId="77777777" w:rsidR="006702DE" w:rsidRDefault="006702DE" w:rsidP="006702DE">
      <w:pPr>
        <w:spacing w:after="78" w:line="360" w:lineRule="auto"/>
        <w:ind w:firstLineChars="202" w:firstLine="485"/>
        <w:rPr>
          <w:rFonts w:asciiTheme="minorEastAsia" w:hAnsiTheme="minorEastAsia" w:hint="eastAsia"/>
          <w:sz w:val="24"/>
        </w:rPr>
      </w:pPr>
      <w:r>
        <w:rPr>
          <w:rFonts w:asciiTheme="minorEastAsia" w:hAnsiTheme="minorEastAsia" w:hint="eastAsia"/>
          <w:sz w:val="24"/>
        </w:rPr>
        <w:t>甲方（盖章）深</w:t>
      </w:r>
      <w:r w:rsidRPr="00825B64">
        <w:rPr>
          <w:rFonts w:asciiTheme="minorEastAsia" w:hAnsiTheme="minorEastAsia" w:hint="eastAsia"/>
          <w:sz w:val="24"/>
        </w:rPr>
        <w:t>深圳市深水</w:t>
      </w:r>
      <w:proofErr w:type="gramStart"/>
      <w:r w:rsidRPr="00825B64">
        <w:rPr>
          <w:rFonts w:asciiTheme="minorEastAsia" w:hAnsiTheme="minorEastAsia" w:hint="eastAsia"/>
          <w:sz w:val="24"/>
        </w:rPr>
        <w:t>水务</w:t>
      </w:r>
      <w:proofErr w:type="gramEnd"/>
      <w:r w:rsidRPr="00825B64">
        <w:rPr>
          <w:rFonts w:asciiTheme="minorEastAsia" w:hAnsiTheme="minorEastAsia" w:hint="eastAsia"/>
          <w:sz w:val="24"/>
        </w:rPr>
        <w:t>咨询有限公司</w:t>
      </w:r>
    </w:p>
    <w:p w14:paraId="62DBEC56" w14:textId="77777777" w:rsidR="006702DE" w:rsidRDefault="006702DE" w:rsidP="006702DE">
      <w:pPr>
        <w:spacing w:after="78" w:line="360" w:lineRule="auto"/>
        <w:ind w:firstLineChars="200" w:firstLine="480"/>
        <w:rPr>
          <w:rFonts w:asciiTheme="minorEastAsia" w:hAnsiTheme="minorEastAsia" w:hint="eastAsia"/>
          <w:sz w:val="24"/>
        </w:rPr>
      </w:pPr>
      <w:r w:rsidRPr="00825B64">
        <w:rPr>
          <w:rFonts w:asciiTheme="minorEastAsia" w:hAnsiTheme="minorEastAsia" w:hint="eastAsia"/>
          <w:sz w:val="24"/>
        </w:rPr>
        <w:t>法定代表人或授权委托人（签名或盖章）：</w:t>
      </w:r>
    </w:p>
    <w:p w14:paraId="2A068AEA" w14:textId="77777777" w:rsidR="006702DE" w:rsidRDefault="006702DE" w:rsidP="006702DE">
      <w:pPr>
        <w:spacing w:after="78" w:line="360" w:lineRule="auto"/>
        <w:ind w:firstLineChars="200" w:firstLine="480"/>
        <w:rPr>
          <w:rFonts w:asciiTheme="minorEastAsia" w:hAnsiTheme="minorEastAsia" w:hint="eastAsia"/>
          <w:sz w:val="24"/>
        </w:rPr>
      </w:pPr>
    </w:p>
    <w:p w14:paraId="580C0D85" w14:textId="77777777" w:rsidR="006702DE" w:rsidRDefault="006702DE" w:rsidP="006702DE">
      <w:pPr>
        <w:spacing w:after="78" w:line="360" w:lineRule="auto"/>
        <w:ind w:firstLineChars="200" w:firstLine="480"/>
        <w:rPr>
          <w:rFonts w:asciiTheme="minorEastAsia" w:hAnsiTheme="minorEastAsia" w:hint="eastAsia"/>
          <w:sz w:val="24"/>
        </w:rPr>
      </w:pPr>
      <w:r>
        <w:rPr>
          <w:rFonts w:asciiTheme="minorEastAsia" w:hAnsiTheme="minorEastAsia" w:hint="eastAsia"/>
          <w:sz w:val="24"/>
        </w:rPr>
        <w:t xml:space="preserve">    年   月   日          </w:t>
      </w:r>
    </w:p>
    <w:p w14:paraId="616F9157" w14:textId="77777777" w:rsidR="006702DE" w:rsidRDefault="006702DE" w:rsidP="006702DE">
      <w:pPr>
        <w:pStyle w:val="23"/>
        <w:spacing w:after="78"/>
        <w:ind w:leftChars="0" w:left="0" w:firstLineChars="0" w:firstLine="0"/>
        <w:rPr>
          <w:rFonts w:asciiTheme="minorEastAsia" w:hAnsiTheme="minorEastAsia" w:hint="eastAsia"/>
          <w:sz w:val="24"/>
        </w:rPr>
      </w:pPr>
    </w:p>
    <w:p w14:paraId="10279146" w14:textId="77777777" w:rsidR="006702DE" w:rsidRDefault="006702DE" w:rsidP="006702DE">
      <w:pPr>
        <w:pStyle w:val="23"/>
        <w:spacing w:after="78"/>
        <w:ind w:leftChars="0" w:left="0" w:firstLineChars="0" w:firstLine="0"/>
        <w:rPr>
          <w:rFonts w:asciiTheme="minorEastAsia" w:hAnsiTheme="minorEastAsia" w:hint="eastAsia"/>
          <w:sz w:val="24"/>
        </w:rPr>
      </w:pPr>
    </w:p>
    <w:p w14:paraId="58FCD5AA" w14:textId="69C734AD" w:rsidR="006702DE" w:rsidRDefault="006702DE" w:rsidP="006702DE">
      <w:pPr>
        <w:spacing w:after="78" w:line="360" w:lineRule="auto"/>
        <w:ind w:firstLineChars="200" w:firstLine="480"/>
        <w:rPr>
          <w:rFonts w:asciiTheme="minorEastAsia" w:hAnsiTheme="minorEastAsia" w:hint="eastAsia"/>
          <w:sz w:val="24"/>
        </w:rPr>
      </w:pPr>
      <w:r>
        <w:rPr>
          <w:rFonts w:asciiTheme="minorEastAsia" w:hAnsiTheme="minorEastAsia" w:hint="eastAsia"/>
          <w:sz w:val="24"/>
        </w:rPr>
        <w:t>乙方（盖章）</w:t>
      </w:r>
      <w:proofErr w:type="spellStart"/>
      <w:r>
        <w:rPr>
          <w:rFonts w:asciiTheme="minorEastAsia" w:hAnsiTheme="minorEastAsia" w:hint="eastAsia"/>
          <w:sz w:val="24"/>
        </w:rPr>
        <w:t>xxxxxx</w:t>
      </w:r>
      <w:proofErr w:type="spellEnd"/>
    </w:p>
    <w:p w14:paraId="769DAD2D" w14:textId="77777777" w:rsidR="006702DE" w:rsidRDefault="006702DE" w:rsidP="006702DE">
      <w:pPr>
        <w:spacing w:after="78" w:line="360" w:lineRule="auto"/>
        <w:ind w:firstLineChars="200" w:firstLine="480"/>
        <w:rPr>
          <w:rFonts w:asciiTheme="minorEastAsia" w:hAnsiTheme="minorEastAsia" w:hint="eastAsia"/>
          <w:sz w:val="24"/>
        </w:rPr>
      </w:pPr>
      <w:r w:rsidRPr="00825B64">
        <w:rPr>
          <w:rFonts w:asciiTheme="minorEastAsia" w:hAnsiTheme="minorEastAsia" w:hint="eastAsia"/>
          <w:sz w:val="24"/>
        </w:rPr>
        <w:t>法定代表人或授权委托人（签名或盖章）：</w:t>
      </w:r>
    </w:p>
    <w:p w14:paraId="1A09900F" w14:textId="77777777" w:rsidR="006702DE" w:rsidRDefault="006702DE" w:rsidP="006702DE">
      <w:pPr>
        <w:spacing w:after="78" w:line="360" w:lineRule="auto"/>
        <w:ind w:firstLineChars="200" w:firstLine="480"/>
        <w:rPr>
          <w:rFonts w:asciiTheme="minorEastAsia" w:hAnsiTheme="minorEastAsia" w:hint="eastAsia"/>
          <w:sz w:val="24"/>
        </w:rPr>
      </w:pPr>
    </w:p>
    <w:p w14:paraId="7BE85AE6" w14:textId="77777777" w:rsidR="006702DE" w:rsidRDefault="006702DE" w:rsidP="006702DE">
      <w:pPr>
        <w:spacing w:after="78" w:line="360" w:lineRule="auto"/>
        <w:ind w:firstLineChars="200" w:firstLine="480"/>
        <w:rPr>
          <w:rFonts w:asciiTheme="minorEastAsia" w:hAnsiTheme="minorEastAsia" w:hint="eastAsia"/>
          <w:sz w:val="24"/>
        </w:rPr>
      </w:pPr>
      <w:r>
        <w:rPr>
          <w:rFonts w:asciiTheme="minorEastAsia" w:hAnsiTheme="minorEastAsia" w:hint="eastAsia"/>
          <w:sz w:val="24"/>
        </w:rPr>
        <w:t xml:space="preserve">    年   月   日          </w:t>
      </w:r>
      <w:bookmarkEnd w:id="21"/>
    </w:p>
    <w:bookmarkEnd w:id="13"/>
    <w:bookmarkEnd w:id="14"/>
    <w:bookmarkEnd w:id="15"/>
    <w:bookmarkEnd w:id="22"/>
    <w:p w14:paraId="30FBA577" w14:textId="77777777" w:rsidR="00AB48E8" w:rsidRDefault="00AB48E8">
      <w:pPr>
        <w:widowControl/>
        <w:spacing w:after="78" w:line="640" w:lineRule="exact"/>
        <w:jc w:val="left"/>
      </w:pPr>
    </w:p>
    <w:p w14:paraId="4107A1A5" w14:textId="77777777" w:rsidR="00AB48E8" w:rsidRDefault="00452AE3">
      <w:pPr>
        <w:spacing w:after="78"/>
      </w:pPr>
      <w:r>
        <w:br w:type="page"/>
      </w:r>
    </w:p>
    <w:p w14:paraId="5CD1017E" w14:textId="77777777" w:rsidR="00AB48E8" w:rsidRDefault="00452AE3">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报价文件格式</w:t>
      </w:r>
    </w:p>
    <w:p w14:paraId="593334B6" w14:textId="77777777" w:rsidR="00AB48E8" w:rsidRDefault="00AB48E8">
      <w:pPr>
        <w:spacing w:after="78"/>
      </w:pPr>
    </w:p>
    <w:p w14:paraId="1C7A0036" w14:textId="77777777" w:rsidR="00AB48E8" w:rsidRDefault="00452AE3">
      <w:pPr>
        <w:pStyle w:val="9"/>
        <w:keepNext/>
        <w:keepLines/>
        <w:numPr>
          <w:ilvl w:val="0"/>
          <w:numId w:val="11"/>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AB48E8" w14:paraId="51AE0D3F" w14:textId="77777777">
        <w:trPr>
          <w:cantSplit/>
          <w:trHeight w:val="601"/>
          <w:jc w:val="center"/>
        </w:trPr>
        <w:tc>
          <w:tcPr>
            <w:tcW w:w="1522" w:type="dxa"/>
            <w:vAlign w:val="center"/>
          </w:tcPr>
          <w:p w14:paraId="0F66E625"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r>
              <w:rPr>
                <w:rFonts w:ascii="仿宋" w:eastAsia="仿宋" w:hAnsi="仿宋" w:cs="仿宋" w:hint="eastAsia"/>
                <w:b/>
                <w:bCs/>
                <w:color w:val="ED0000"/>
                <w:sz w:val="24"/>
                <w:szCs w:val="20"/>
              </w:rPr>
              <w:t>（盖章）</w:t>
            </w:r>
          </w:p>
        </w:tc>
        <w:tc>
          <w:tcPr>
            <w:tcW w:w="6693" w:type="dxa"/>
            <w:gridSpan w:val="6"/>
            <w:vAlign w:val="center"/>
          </w:tcPr>
          <w:p w14:paraId="7997DAB3"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2067C65B" w14:textId="77777777">
        <w:trPr>
          <w:cantSplit/>
          <w:trHeight w:val="652"/>
          <w:jc w:val="center"/>
        </w:trPr>
        <w:tc>
          <w:tcPr>
            <w:tcW w:w="1522" w:type="dxa"/>
            <w:vAlign w:val="center"/>
          </w:tcPr>
          <w:p w14:paraId="1D3F0C6B"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16CC393E" w14:textId="77777777" w:rsidR="00AB48E8" w:rsidRDefault="00AB48E8">
            <w:pPr>
              <w:widowControl/>
              <w:spacing w:after="78" w:line="360" w:lineRule="atLeast"/>
              <w:jc w:val="center"/>
              <w:rPr>
                <w:rFonts w:ascii="仿宋" w:eastAsia="仿宋" w:hAnsi="仿宋" w:cs="仿宋" w:hint="eastAsia"/>
                <w:sz w:val="24"/>
                <w:szCs w:val="20"/>
              </w:rPr>
            </w:pPr>
          </w:p>
        </w:tc>
        <w:tc>
          <w:tcPr>
            <w:tcW w:w="1320" w:type="dxa"/>
            <w:vAlign w:val="center"/>
          </w:tcPr>
          <w:p w14:paraId="33BCC73B" w14:textId="77777777" w:rsidR="00AB48E8" w:rsidRDefault="00452AE3">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6C33F5C0"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641FF7BE" w14:textId="77777777">
        <w:trPr>
          <w:cantSplit/>
          <w:trHeight w:val="684"/>
          <w:jc w:val="center"/>
        </w:trPr>
        <w:tc>
          <w:tcPr>
            <w:tcW w:w="1522" w:type="dxa"/>
            <w:vAlign w:val="center"/>
          </w:tcPr>
          <w:p w14:paraId="4831516C"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270D7733"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4AA2A6A2" w14:textId="77777777" w:rsidR="00AB48E8" w:rsidRDefault="00AB48E8">
            <w:pPr>
              <w:widowControl/>
              <w:spacing w:after="78" w:line="360" w:lineRule="atLeast"/>
              <w:jc w:val="center"/>
              <w:rPr>
                <w:rFonts w:ascii="仿宋" w:eastAsia="仿宋" w:hAnsi="仿宋" w:cs="仿宋" w:hint="eastAsia"/>
                <w:sz w:val="24"/>
                <w:szCs w:val="20"/>
              </w:rPr>
            </w:pPr>
          </w:p>
        </w:tc>
        <w:tc>
          <w:tcPr>
            <w:tcW w:w="1320" w:type="dxa"/>
            <w:vAlign w:val="center"/>
          </w:tcPr>
          <w:p w14:paraId="5CDF7D26"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04D11504"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2486F8B9" w14:textId="77777777">
        <w:trPr>
          <w:trHeight w:val="618"/>
          <w:jc w:val="center"/>
        </w:trPr>
        <w:tc>
          <w:tcPr>
            <w:tcW w:w="1522" w:type="dxa"/>
            <w:vAlign w:val="center"/>
          </w:tcPr>
          <w:p w14:paraId="39702431"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1E29426C"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2FE5DBD0" w14:textId="77777777" w:rsidR="00AB48E8" w:rsidRDefault="00AB48E8">
            <w:pPr>
              <w:widowControl/>
              <w:spacing w:after="78" w:line="360" w:lineRule="atLeast"/>
              <w:jc w:val="center"/>
              <w:rPr>
                <w:rFonts w:ascii="仿宋" w:eastAsia="仿宋" w:hAnsi="仿宋" w:cs="仿宋" w:hint="eastAsia"/>
                <w:sz w:val="24"/>
                <w:szCs w:val="20"/>
              </w:rPr>
            </w:pPr>
          </w:p>
        </w:tc>
        <w:tc>
          <w:tcPr>
            <w:tcW w:w="850" w:type="dxa"/>
            <w:vAlign w:val="center"/>
          </w:tcPr>
          <w:p w14:paraId="202E8558"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33BE3F16"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332B5742" w14:textId="77777777">
        <w:trPr>
          <w:cantSplit/>
          <w:trHeight w:val="628"/>
          <w:jc w:val="center"/>
        </w:trPr>
        <w:tc>
          <w:tcPr>
            <w:tcW w:w="1522" w:type="dxa"/>
            <w:vAlign w:val="center"/>
          </w:tcPr>
          <w:p w14:paraId="6900A0DB"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5827CE9E" w14:textId="77777777" w:rsidR="00AB48E8" w:rsidRDefault="00AB48E8">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0A2E742B" w14:textId="77777777" w:rsidR="00AB48E8" w:rsidRDefault="00452AE3">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AB48E8" w14:paraId="3D730BD9" w14:textId="77777777">
        <w:trPr>
          <w:cantSplit/>
          <w:trHeight w:val="567"/>
          <w:jc w:val="center"/>
        </w:trPr>
        <w:tc>
          <w:tcPr>
            <w:tcW w:w="1522" w:type="dxa"/>
            <w:vAlign w:val="center"/>
          </w:tcPr>
          <w:p w14:paraId="20BF5D50"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686B93D6" w14:textId="77777777" w:rsidR="00AB48E8" w:rsidRDefault="00AB48E8">
            <w:pPr>
              <w:spacing w:after="78" w:line="360" w:lineRule="atLeast"/>
              <w:jc w:val="center"/>
              <w:rPr>
                <w:rFonts w:ascii="仿宋" w:eastAsia="仿宋" w:hAnsi="仿宋" w:cs="仿宋" w:hint="eastAsia"/>
                <w:sz w:val="24"/>
                <w:szCs w:val="20"/>
              </w:rPr>
            </w:pPr>
          </w:p>
          <w:p w14:paraId="0213676A"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4DA884DF" w14:textId="77777777">
        <w:trPr>
          <w:cantSplit/>
          <w:trHeight w:val="567"/>
          <w:jc w:val="center"/>
        </w:trPr>
        <w:tc>
          <w:tcPr>
            <w:tcW w:w="1522" w:type="dxa"/>
            <w:vAlign w:val="center"/>
          </w:tcPr>
          <w:p w14:paraId="019A6279"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1AC06FE3" w14:textId="77777777" w:rsidR="00AB48E8" w:rsidRDefault="00AB48E8">
            <w:pPr>
              <w:spacing w:after="78" w:line="360" w:lineRule="atLeast"/>
              <w:jc w:val="center"/>
              <w:rPr>
                <w:rFonts w:ascii="仿宋" w:eastAsia="仿宋" w:hAnsi="仿宋" w:cs="仿宋" w:hint="eastAsia"/>
                <w:sz w:val="24"/>
                <w:szCs w:val="20"/>
              </w:rPr>
            </w:pPr>
          </w:p>
          <w:p w14:paraId="63910638"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03958047" w14:textId="77777777">
        <w:trPr>
          <w:cantSplit/>
          <w:trHeight w:val="659"/>
          <w:jc w:val="center"/>
        </w:trPr>
        <w:tc>
          <w:tcPr>
            <w:tcW w:w="1522" w:type="dxa"/>
            <w:vAlign w:val="center"/>
          </w:tcPr>
          <w:p w14:paraId="54FE3E2B"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38A3EBB0"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50FF3D2E" w14:textId="77777777">
        <w:trPr>
          <w:cantSplit/>
          <w:trHeight w:val="758"/>
          <w:jc w:val="center"/>
        </w:trPr>
        <w:tc>
          <w:tcPr>
            <w:tcW w:w="1522" w:type="dxa"/>
            <w:vAlign w:val="center"/>
          </w:tcPr>
          <w:p w14:paraId="1966E642"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1B9C29E0"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4D72313F" w14:textId="77777777">
        <w:trPr>
          <w:cantSplit/>
          <w:trHeight w:val="1885"/>
          <w:jc w:val="center"/>
        </w:trPr>
        <w:tc>
          <w:tcPr>
            <w:tcW w:w="1522" w:type="dxa"/>
            <w:vAlign w:val="center"/>
          </w:tcPr>
          <w:p w14:paraId="6ADB0080"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6EAF12D4" w14:textId="77777777" w:rsidR="00AB48E8" w:rsidRDefault="00AB48E8">
            <w:pPr>
              <w:widowControl/>
              <w:spacing w:after="78" w:line="360" w:lineRule="atLeast"/>
              <w:jc w:val="center"/>
              <w:rPr>
                <w:rFonts w:ascii="仿宋" w:eastAsia="仿宋" w:hAnsi="仿宋" w:cs="仿宋" w:hint="eastAsia"/>
                <w:sz w:val="24"/>
                <w:szCs w:val="20"/>
              </w:rPr>
            </w:pPr>
          </w:p>
        </w:tc>
      </w:tr>
      <w:tr w:rsidR="00AB48E8" w14:paraId="597DA07A" w14:textId="77777777">
        <w:trPr>
          <w:cantSplit/>
          <w:trHeight w:val="1072"/>
          <w:jc w:val="center"/>
        </w:trPr>
        <w:tc>
          <w:tcPr>
            <w:tcW w:w="1522" w:type="dxa"/>
            <w:vAlign w:val="center"/>
          </w:tcPr>
          <w:p w14:paraId="30D81CD2" w14:textId="77777777" w:rsidR="00AB48E8" w:rsidRDefault="00452AE3">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6DD68372" w14:textId="77777777" w:rsidR="00AB48E8" w:rsidRDefault="00AB48E8">
            <w:pPr>
              <w:widowControl/>
              <w:spacing w:after="78" w:line="360" w:lineRule="atLeast"/>
              <w:jc w:val="center"/>
              <w:rPr>
                <w:rFonts w:ascii="仿宋" w:eastAsia="仿宋" w:hAnsi="仿宋" w:cs="仿宋" w:hint="eastAsia"/>
                <w:sz w:val="24"/>
                <w:szCs w:val="20"/>
              </w:rPr>
            </w:pPr>
          </w:p>
        </w:tc>
      </w:tr>
    </w:tbl>
    <w:p w14:paraId="43825019" w14:textId="77777777" w:rsidR="00AB48E8" w:rsidRDefault="00AB48E8">
      <w:pPr>
        <w:spacing w:after="78"/>
        <w:ind w:firstLine="560"/>
      </w:pPr>
    </w:p>
    <w:p w14:paraId="79479882" w14:textId="77777777" w:rsidR="00AB48E8" w:rsidRDefault="00AB48E8">
      <w:pPr>
        <w:spacing w:after="78"/>
        <w:ind w:firstLine="560"/>
      </w:pPr>
    </w:p>
    <w:p w14:paraId="4AB2B3BA" w14:textId="77777777" w:rsidR="00AB48E8" w:rsidRDefault="00AB48E8">
      <w:pPr>
        <w:spacing w:after="78"/>
        <w:ind w:firstLine="560"/>
      </w:pPr>
    </w:p>
    <w:p w14:paraId="44A5D431" w14:textId="77777777" w:rsidR="00AB48E8" w:rsidRDefault="00452AE3">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28CA2BAD" w14:textId="77777777" w:rsidR="00AB48E8" w:rsidRDefault="00AB48E8">
      <w:pPr>
        <w:snapToGrid w:val="0"/>
        <w:spacing w:afterLines="0" w:line="360" w:lineRule="auto"/>
        <w:ind w:firstLineChars="250" w:firstLine="525"/>
        <w:jc w:val="right"/>
        <w:rPr>
          <w:rFonts w:ascii="仿宋" w:eastAsia="仿宋" w:hAnsi="仿宋" w:cs="Arial" w:hint="eastAsia"/>
        </w:rPr>
      </w:pPr>
    </w:p>
    <w:p w14:paraId="6EFA5773" w14:textId="77777777" w:rsidR="00AB48E8" w:rsidRDefault="00452AE3">
      <w:pPr>
        <w:pStyle w:val="9"/>
        <w:keepNext/>
        <w:keepLines/>
        <w:numPr>
          <w:ilvl w:val="0"/>
          <w:numId w:val="11"/>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14F9BB2F" w14:textId="77777777" w:rsidR="00AB48E8" w:rsidRDefault="00452AE3">
      <w:pPr>
        <w:pStyle w:val="3"/>
        <w:spacing w:beforeLines="50" w:before="156" w:afterLines="50" w:after="156" w:line="415" w:lineRule="auto"/>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4B8EBCD6" w14:textId="77777777" w:rsidR="00AB48E8" w:rsidRDefault="00452AE3">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w:t>
      </w:r>
      <w:proofErr w:type="gramStart"/>
      <w:r>
        <w:rPr>
          <w:rFonts w:ascii="仿宋" w:eastAsia="仿宋" w:hAnsi="仿宋" w:hint="eastAsia"/>
          <w:color w:val="000000"/>
          <w:kern w:val="0"/>
          <w:szCs w:val="21"/>
        </w:rPr>
        <w:t>水务</w:t>
      </w:r>
      <w:proofErr w:type="gramEnd"/>
      <w:r>
        <w:rPr>
          <w:rFonts w:ascii="仿宋" w:eastAsia="仿宋" w:hAnsi="仿宋" w:hint="eastAsia"/>
          <w:color w:val="000000"/>
          <w:kern w:val="0"/>
          <w:szCs w:val="21"/>
        </w:rPr>
        <w:t>咨询有限公司</w:t>
      </w:r>
      <w:r>
        <w:rPr>
          <w:rFonts w:ascii="仿宋" w:eastAsia="仿宋" w:hAnsi="仿宋"/>
          <w:color w:val="000000"/>
          <w:szCs w:val="21"/>
        </w:rPr>
        <w:t>：</w:t>
      </w:r>
    </w:p>
    <w:p w14:paraId="3DEF3183" w14:textId="4EC5BA47" w:rsidR="00AB48E8" w:rsidRDefault="00452AE3">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sidR="00A77E69">
        <w:rPr>
          <w:rFonts w:ascii="仿宋" w:eastAsia="仿宋" w:hAnsi="仿宋" w:hint="eastAsia"/>
          <w:bCs/>
          <w:color w:val="000000"/>
          <w:szCs w:val="21"/>
          <w:u w:val="single"/>
        </w:rPr>
        <w:t>在线监测系统运维服务项目（高桥）</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sidR="00A77E69">
        <w:rPr>
          <w:rFonts w:ascii="仿宋" w:eastAsia="仿宋" w:hAnsi="仿宋" w:hint="eastAsia"/>
          <w:color w:val="000000"/>
          <w:szCs w:val="21"/>
          <w:u w:val="single"/>
        </w:rPr>
        <w:t>在线监测系统运维服务项目（高桥）</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1C4B4B47" w14:textId="77777777" w:rsidR="00AB48E8" w:rsidRDefault="00452AE3">
      <w:pPr>
        <w:pStyle w:val="222"/>
        <w:numPr>
          <w:ilvl w:val="0"/>
          <w:numId w:val="12"/>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0F93B0B9" w14:textId="77777777" w:rsidR="00AB48E8" w:rsidRDefault="00452AE3">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2FEF5916" w14:textId="77777777" w:rsidR="00AB48E8" w:rsidRDefault="00452AE3">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0C397D75" w14:textId="77777777" w:rsidR="00AB48E8" w:rsidRDefault="00452AE3">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148EAA87" w14:textId="77777777" w:rsidR="00AB48E8" w:rsidRDefault="00452AE3">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4030B949" w14:textId="77777777" w:rsidR="00AB48E8" w:rsidRDefault="00452AE3">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284100DC" w14:textId="77777777" w:rsidR="00AB48E8" w:rsidRDefault="00452AE3">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60CABB81" w14:textId="77777777" w:rsidR="00AB48E8" w:rsidRDefault="00452AE3">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7.我公司承诺不将本项目转包或分包给其他任何机构。</w:t>
      </w:r>
    </w:p>
    <w:p w14:paraId="5C883DEC" w14:textId="77777777" w:rsidR="00AB48E8" w:rsidRDefault="00452AE3">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8.我公司承诺符合以下要求：</w:t>
      </w:r>
      <w:r>
        <w:rPr>
          <w:rFonts w:ascii="仿宋" w:eastAsia="仿宋" w:hAnsi="仿宋" w:hint="eastAsia"/>
          <w:szCs w:val="21"/>
        </w:rPr>
        <w:t xml:space="preserve"> </w:t>
      </w:r>
    </w:p>
    <w:p w14:paraId="71BC5C73" w14:textId="77777777" w:rsidR="00AB48E8" w:rsidRDefault="00452AE3">
      <w:pPr>
        <w:tabs>
          <w:tab w:val="left" w:pos="7665"/>
        </w:tabs>
        <w:spacing w:after="78" w:line="276" w:lineRule="auto"/>
        <w:ind w:firstLineChars="200" w:firstLine="420"/>
        <w:rPr>
          <w:rFonts w:ascii="仿宋" w:eastAsia="仿宋" w:hAnsi="仿宋" w:hint="eastAsia"/>
          <w:szCs w:val="21"/>
        </w:rPr>
      </w:pPr>
      <w:bookmarkStart w:id="23" w:name="_Hlk173334961"/>
      <w:r>
        <w:rPr>
          <w:rFonts w:ascii="仿宋" w:eastAsia="仿宋" w:hAnsi="仿宋" w:hint="eastAsia"/>
          <w:szCs w:val="21"/>
        </w:rPr>
        <w:t>（1）具有良好的商业信誉、未被列入工商系统经营异常名录或严重违法失信企业名单，未被列入人民法院公布的失信被执行人名单；</w:t>
      </w:r>
    </w:p>
    <w:p w14:paraId="6233A02F"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71952761" w14:textId="41AD1E2B"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w:t>
      </w:r>
      <w:r w:rsidR="00A77E69">
        <w:rPr>
          <w:rFonts w:ascii="仿宋" w:eastAsia="仿宋" w:hAnsi="仿宋" w:hint="eastAsia"/>
          <w:szCs w:val="21"/>
        </w:rPr>
        <w:t>8月</w:t>
      </w:r>
      <w:r>
        <w:rPr>
          <w:rFonts w:ascii="仿宋" w:eastAsia="仿宋" w:hAnsi="仿宋" w:hint="eastAsia"/>
          <w:szCs w:val="21"/>
        </w:rPr>
        <w:t>至今）或成立至今（成立不足两年的单位）至少具备一项正在实施或已完成的类似业绩；</w:t>
      </w:r>
    </w:p>
    <w:p w14:paraId="02149B32"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p w14:paraId="6B927074" w14:textId="77777777" w:rsidR="00AB48E8" w:rsidRDefault="00452AE3">
      <w:pPr>
        <w:tabs>
          <w:tab w:val="left" w:pos="1110"/>
        </w:tabs>
        <w:spacing w:after="78" w:line="276" w:lineRule="auto"/>
        <w:ind w:firstLineChars="200" w:firstLine="420"/>
        <w:rPr>
          <w:rFonts w:ascii="仿宋" w:eastAsia="仿宋" w:hAnsi="仿宋" w:hint="eastAsia"/>
          <w:color w:val="000000"/>
          <w:szCs w:val="21"/>
        </w:rPr>
      </w:pPr>
      <w:bookmarkStart w:id="24" w:name="_Hlk180658013"/>
      <w:bookmarkEnd w:id="23"/>
      <w:r>
        <w:rPr>
          <w:rFonts w:ascii="仿宋" w:eastAsia="仿宋" w:hAnsi="仿宋" w:hint="eastAsia"/>
          <w:szCs w:val="21"/>
        </w:rPr>
        <w:t>（5）未组成联合体参选。</w:t>
      </w:r>
    </w:p>
    <w:p w14:paraId="6BF1012F" w14:textId="77777777" w:rsidR="00AB48E8" w:rsidRDefault="00452AE3">
      <w:pPr>
        <w:pStyle w:val="222"/>
        <w:numPr>
          <w:ilvl w:val="0"/>
          <w:numId w:val="12"/>
        </w:numPr>
        <w:spacing w:line="276" w:lineRule="auto"/>
        <w:ind w:firstLineChars="200" w:firstLine="422"/>
        <w:jc w:val="both"/>
        <w:rPr>
          <w:rFonts w:ascii="仿宋" w:eastAsia="仿宋" w:hAnsi="仿宋" w:cs="Times New Roman" w:hint="eastAsia"/>
          <w:bCs/>
          <w:kern w:val="2"/>
          <w:sz w:val="21"/>
          <w:szCs w:val="21"/>
        </w:rPr>
      </w:pPr>
      <w:bookmarkStart w:id="25" w:name="_Hlk180658034"/>
      <w:bookmarkEnd w:id="24"/>
      <w:r>
        <w:rPr>
          <w:rFonts w:ascii="仿宋" w:eastAsia="仿宋" w:hAnsi="仿宋" w:cs="Times New Roman" w:hint="eastAsia"/>
          <w:bCs/>
          <w:kern w:val="2"/>
          <w:sz w:val="21"/>
          <w:szCs w:val="21"/>
        </w:rPr>
        <w:t>廉洁承诺：</w:t>
      </w:r>
    </w:p>
    <w:p w14:paraId="17C76056" w14:textId="12880D89"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sidR="00A77E69">
        <w:rPr>
          <w:rFonts w:ascii="仿宋" w:eastAsia="仿宋" w:hAnsi="仿宋" w:hint="eastAsia"/>
          <w:szCs w:val="21"/>
        </w:rPr>
        <w:t>在线监测系统运维服务项目（高桥）</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56C78B3F"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4035DF15"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w:t>
      </w:r>
      <w:r>
        <w:rPr>
          <w:rFonts w:ascii="仿宋" w:eastAsia="仿宋" w:hAnsi="仿宋"/>
          <w:szCs w:val="21"/>
        </w:rPr>
        <w:lastRenderedPageBreak/>
        <w:t>容真实有效，无虚报、瞒报或不报的情况。</w:t>
      </w:r>
    </w:p>
    <w:p w14:paraId="6DBBF162"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2824C0" w14:textId="77777777" w:rsidR="00AB48E8" w:rsidRDefault="00452AE3">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bookmarkEnd w:id="25"/>
    <w:p w14:paraId="4516C62C" w14:textId="77777777" w:rsidR="00AB48E8" w:rsidRDefault="00AB48E8">
      <w:pPr>
        <w:tabs>
          <w:tab w:val="left" w:pos="1110"/>
        </w:tabs>
        <w:spacing w:after="78" w:line="276" w:lineRule="auto"/>
        <w:ind w:firstLineChars="200" w:firstLine="420"/>
        <w:rPr>
          <w:rFonts w:ascii="仿宋" w:eastAsia="仿宋" w:hAnsi="仿宋" w:hint="eastAsia"/>
          <w:color w:val="000000"/>
          <w:szCs w:val="21"/>
        </w:rPr>
      </w:pPr>
    </w:p>
    <w:p w14:paraId="15BD5975" w14:textId="77777777" w:rsidR="00AB48E8" w:rsidRDefault="00452AE3">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1C1D9E52" w14:textId="77777777" w:rsidR="00AB48E8" w:rsidRDefault="00452AE3">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374F67D6"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7C4F517C"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09F5EC99" w14:textId="77777777" w:rsidR="00AB48E8" w:rsidRDefault="00452AE3">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3A826873"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37EDC677" w14:textId="77777777" w:rsidR="00AB48E8" w:rsidRDefault="00452AE3">
      <w:pPr>
        <w:pStyle w:val="3"/>
        <w:spacing w:beforeLines="50" w:before="156" w:afterLines="50" w:after="156"/>
        <w:ind w:leftChars="200" w:left="1020" w:hanging="600"/>
        <w:jc w:val="left"/>
        <w:rPr>
          <w:rFonts w:ascii="仿宋" w:eastAsia="仿宋" w:hAnsi="仿宋" w:cs="宋体" w:hint="eastAsia"/>
          <w:color w:val="000000"/>
          <w:sz w:val="24"/>
          <w:szCs w:val="21"/>
        </w:rPr>
      </w:pPr>
      <w:bookmarkStart w:id="26" w:name="_Hlk180658069"/>
      <w:r>
        <w:rPr>
          <w:rFonts w:ascii="仿宋" w:eastAsia="仿宋" w:hAnsi="仿宋" w:cs="宋体" w:hint="eastAsia"/>
          <w:color w:val="000000"/>
          <w:sz w:val="24"/>
          <w:szCs w:val="21"/>
        </w:rPr>
        <w:t>营业执照（需盖章）</w:t>
      </w:r>
    </w:p>
    <w:p w14:paraId="37E39008" w14:textId="77777777" w:rsidR="00AB48E8" w:rsidRDefault="00452AE3">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64384" behindDoc="0" locked="0" layoutInCell="1" allowOverlap="1" wp14:anchorId="797953F8" wp14:editId="3E9750EC">
                <wp:simplePos x="0" y="0"/>
                <wp:positionH relativeFrom="column">
                  <wp:posOffset>9525</wp:posOffset>
                </wp:positionH>
                <wp:positionV relativeFrom="paragraph">
                  <wp:posOffset>11430</wp:posOffset>
                </wp:positionV>
                <wp:extent cx="5400675" cy="3581400"/>
                <wp:effectExtent l="0" t="0" r="28575" b="19050"/>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6F738768" w14:textId="77777777" w:rsidR="00AB48E8" w:rsidRDefault="00AB48E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97953F8" id="文本框 1" o:spid="_x0000_s1028" type="#_x0000_t202" style="position:absolute;left:0;text-align:left;margin-left:.75pt;margin-top:.9pt;width:425.25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mG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" fillcolor="white [3201]" strokecolor="black [3213]" strokeweight=".5pt">
                <v:textbox>
                  <w:txbxContent>
                    <w:p w14:paraId="6F738768" w14:textId="77777777" w:rsidR="00AB48E8" w:rsidRDefault="00AB48E8">
                      <w:pPr>
                        <w:spacing w:after="78"/>
                      </w:pPr>
                    </w:p>
                  </w:txbxContent>
                </v:textbox>
              </v:shape>
            </w:pict>
          </mc:Fallback>
        </mc:AlternateContent>
      </w:r>
    </w:p>
    <w:p w14:paraId="301963B7"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59133108"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504CD9AB"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2F476630"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61281CF2"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5AEB6420"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136D1544"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5AD58BEC"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4D65BBBE"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52E04E26"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0222F7C0"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12874277"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bookmarkEnd w:id="26"/>
    <w:p w14:paraId="6A0D8E2C" w14:textId="77777777" w:rsidR="00AB48E8" w:rsidRDefault="00452AE3">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25140EA5" w14:textId="77777777" w:rsidR="00AB48E8" w:rsidRDefault="00AB48E8">
      <w:pPr>
        <w:tabs>
          <w:tab w:val="left" w:pos="1110"/>
        </w:tabs>
        <w:spacing w:after="78" w:line="276" w:lineRule="auto"/>
        <w:ind w:firstLineChars="200" w:firstLine="480"/>
        <w:rPr>
          <w:rFonts w:ascii="仿宋" w:eastAsia="仿宋" w:hAnsi="仿宋" w:cs="宋体" w:hint="eastAsia"/>
          <w:color w:val="000000"/>
          <w:sz w:val="24"/>
          <w:szCs w:val="21"/>
        </w:rPr>
      </w:pPr>
    </w:p>
    <w:p w14:paraId="0D828F8F" w14:textId="77777777" w:rsidR="00AB48E8" w:rsidRDefault="00452AE3">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t>现场踏勘确认表（需盖章）及踏勘照片</w:t>
      </w:r>
    </w:p>
    <w:p w14:paraId="64CA1C97" w14:textId="693589D9" w:rsidR="00AB48E8" w:rsidRDefault="00A77E69">
      <w:pPr>
        <w:pStyle w:val="150"/>
        <w:ind w:firstLineChars="0" w:firstLine="0"/>
        <w:jc w:val="center"/>
        <w:rPr>
          <w:rFonts w:ascii="仿宋" w:eastAsia="仿宋" w:hAnsi="仿宋" w:hint="eastAsia"/>
          <w:b/>
          <w:bCs/>
          <w:sz w:val="36"/>
          <w:szCs w:val="36"/>
        </w:rPr>
      </w:pPr>
      <w:r>
        <w:rPr>
          <w:rFonts w:ascii="仿宋" w:eastAsia="仿宋" w:hAnsi="仿宋" w:hint="eastAsia"/>
          <w:b/>
          <w:bCs/>
          <w:sz w:val="36"/>
          <w:szCs w:val="36"/>
        </w:rPr>
        <w:t>在线监测系统运维服务项目（高桥）</w:t>
      </w:r>
      <w:r w:rsidR="00452AE3">
        <w:rPr>
          <w:rFonts w:ascii="仿宋" w:eastAsia="仿宋" w:hAnsi="仿宋" w:hint="eastAsia"/>
          <w:b/>
          <w:bCs/>
          <w:sz w:val="36"/>
          <w:szCs w:val="36"/>
        </w:rPr>
        <w:t>现场踏勘确认单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709"/>
      </w:tblGrid>
      <w:tr w:rsidR="00AB48E8" w14:paraId="0769EFD6" w14:textId="77777777">
        <w:trPr>
          <w:trHeight w:val="620"/>
          <w:jc w:val="center"/>
        </w:trPr>
        <w:tc>
          <w:tcPr>
            <w:tcW w:w="1559" w:type="pct"/>
            <w:vAlign w:val="center"/>
          </w:tcPr>
          <w:p w14:paraId="38B7BD2C"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项目名称</w:t>
            </w:r>
          </w:p>
        </w:tc>
        <w:tc>
          <w:tcPr>
            <w:tcW w:w="3441" w:type="pct"/>
            <w:vAlign w:val="center"/>
          </w:tcPr>
          <w:p w14:paraId="7BE12589" w14:textId="77777777" w:rsidR="00AB48E8" w:rsidRDefault="00AB48E8">
            <w:pPr>
              <w:spacing w:after="78" w:line="640" w:lineRule="exact"/>
              <w:jc w:val="center"/>
              <w:rPr>
                <w:rFonts w:eastAsia="仿宋_GB2312"/>
                <w:b/>
                <w:bCs/>
                <w:sz w:val="32"/>
                <w:szCs w:val="32"/>
              </w:rPr>
            </w:pPr>
          </w:p>
        </w:tc>
      </w:tr>
      <w:tr w:rsidR="00AB48E8" w14:paraId="02E4D19F" w14:textId="77777777">
        <w:trPr>
          <w:trHeight w:val="531"/>
          <w:jc w:val="center"/>
        </w:trPr>
        <w:tc>
          <w:tcPr>
            <w:tcW w:w="1559" w:type="pct"/>
            <w:vAlign w:val="center"/>
          </w:tcPr>
          <w:p w14:paraId="062289FC"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踏勘时间</w:t>
            </w:r>
          </w:p>
        </w:tc>
        <w:tc>
          <w:tcPr>
            <w:tcW w:w="3441" w:type="pct"/>
            <w:vAlign w:val="center"/>
          </w:tcPr>
          <w:p w14:paraId="76144696" w14:textId="77777777" w:rsidR="00AB48E8" w:rsidRDefault="00AB48E8">
            <w:pPr>
              <w:spacing w:after="78" w:line="640" w:lineRule="exact"/>
              <w:jc w:val="center"/>
              <w:rPr>
                <w:rFonts w:eastAsia="仿宋_GB2312"/>
                <w:b/>
                <w:bCs/>
                <w:sz w:val="32"/>
                <w:szCs w:val="32"/>
              </w:rPr>
            </w:pPr>
          </w:p>
        </w:tc>
      </w:tr>
      <w:tr w:rsidR="00AB48E8" w14:paraId="539CD984" w14:textId="77777777">
        <w:trPr>
          <w:trHeight w:val="441"/>
          <w:jc w:val="center"/>
        </w:trPr>
        <w:tc>
          <w:tcPr>
            <w:tcW w:w="1559" w:type="pct"/>
            <w:vAlign w:val="center"/>
          </w:tcPr>
          <w:p w14:paraId="1F4A6E3F"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参选单位名称</w:t>
            </w:r>
          </w:p>
        </w:tc>
        <w:tc>
          <w:tcPr>
            <w:tcW w:w="3441" w:type="pct"/>
            <w:vAlign w:val="center"/>
          </w:tcPr>
          <w:p w14:paraId="0574242F" w14:textId="77777777" w:rsidR="00AB48E8" w:rsidRDefault="00AB48E8">
            <w:pPr>
              <w:spacing w:after="78" w:line="640" w:lineRule="exact"/>
              <w:rPr>
                <w:rFonts w:eastAsia="仿宋_GB2312"/>
                <w:b/>
                <w:bCs/>
                <w:sz w:val="32"/>
                <w:szCs w:val="32"/>
              </w:rPr>
            </w:pPr>
          </w:p>
        </w:tc>
      </w:tr>
      <w:tr w:rsidR="00AB48E8" w14:paraId="34A12C21" w14:textId="77777777">
        <w:trPr>
          <w:trHeight w:val="1077"/>
          <w:jc w:val="center"/>
        </w:trPr>
        <w:tc>
          <w:tcPr>
            <w:tcW w:w="1559" w:type="pct"/>
            <w:vAlign w:val="center"/>
          </w:tcPr>
          <w:p w14:paraId="435190DE"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踏勘确认事项</w:t>
            </w:r>
          </w:p>
        </w:tc>
        <w:tc>
          <w:tcPr>
            <w:tcW w:w="3441" w:type="pct"/>
            <w:vAlign w:val="center"/>
          </w:tcPr>
          <w:p w14:paraId="2B2F6E6A" w14:textId="77777777" w:rsidR="00AB48E8" w:rsidRDefault="00452AE3">
            <w:pPr>
              <w:spacing w:after="78"/>
              <w:ind w:firstLineChars="200" w:firstLine="560"/>
              <w:rPr>
                <w:rFonts w:eastAsia="仿宋_GB2312"/>
                <w:sz w:val="28"/>
                <w:szCs w:val="28"/>
              </w:rPr>
            </w:pPr>
            <w:r>
              <w:rPr>
                <w:rFonts w:eastAsia="仿宋_GB2312" w:hint="eastAsia"/>
                <w:sz w:val="28"/>
                <w:szCs w:val="28"/>
              </w:rPr>
              <w:t>本公司已前往指定项目地址进行实地踏勘，本公司对本项采购范围、内容及相对应的情况已进行了确认。</w:t>
            </w:r>
          </w:p>
          <w:p w14:paraId="55ABA336" w14:textId="77777777" w:rsidR="00AB48E8" w:rsidRDefault="00452AE3">
            <w:pPr>
              <w:spacing w:after="78"/>
              <w:ind w:firstLineChars="200" w:firstLine="560"/>
              <w:rPr>
                <w:rFonts w:eastAsia="仿宋_GB2312"/>
                <w:sz w:val="32"/>
                <w:szCs w:val="32"/>
              </w:rPr>
            </w:pPr>
            <w:r>
              <w:rPr>
                <w:rFonts w:eastAsia="仿宋_GB2312" w:hint="eastAsia"/>
                <w:sz w:val="28"/>
                <w:szCs w:val="28"/>
              </w:rPr>
              <w:t>本公司承诺报价包含完成本项目全部内容所应收取的全部费用未出现任何遗漏。</w:t>
            </w:r>
          </w:p>
        </w:tc>
      </w:tr>
      <w:tr w:rsidR="00AB48E8" w14:paraId="3AF8C7D2" w14:textId="77777777">
        <w:trPr>
          <w:trHeight w:val="546"/>
          <w:jc w:val="center"/>
        </w:trPr>
        <w:tc>
          <w:tcPr>
            <w:tcW w:w="1559" w:type="pct"/>
            <w:vAlign w:val="center"/>
          </w:tcPr>
          <w:p w14:paraId="2626BBD7"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参选单位联系人</w:t>
            </w:r>
          </w:p>
        </w:tc>
        <w:tc>
          <w:tcPr>
            <w:tcW w:w="3441" w:type="pct"/>
            <w:vAlign w:val="center"/>
          </w:tcPr>
          <w:p w14:paraId="3700F661" w14:textId="77777777" w:rsidR="00AB48E8" w:rsidRDefault="00AB48E8">
            <w:pPr>
              <w:spacing w:after="78" w:line="640" w:lineRule="exact"/>
              <w:jc w:val="center"/>
              <w:rPr>
                <w:rFonts w:eastAsia="仿宋_GB2312"/>
                <w:b/>
                <w:bCs/>
                <w:sz w:val="32"/>
                <w:szCs w:val="32"/>
              </w:rPr>
            </w:pPr>
          </w:p>
        </w:tc>
      </w:tr>
      <w:tr w:rsidR="00AB48E8" w14:paraId="1030D351" w14:textId="77777777">
        <w:trPr>
          <w:trHeight w:val="1052"/>
          <w:jc w:val="center"/>
        </w:trPr>
        <w:tc>
          <w:tcPr>
            <w:tcW w:w="1559" w:type="pct"/>
            <w:vAlign w:val="center"/>
          </w:tcPr>
          <w:p w14:paraId="7516A24C" w14:textId="77777777" w:rsidR="00AB48E8" w:rsidRDefault="00452AE3">
            <w:pPr>
              <w:spacing w:after="78" w:line="240" w:lineRule="auto"/>
              <w:jc w:val="center"/>
              <w:rPr>
                <w:rFonts w:eastAsia="仿宋_GB2312"/>
                <w:b/>
                <w:bCs/>
                <w:sz w:val="32"/>
                <w:szCs w:val="32"/>
              </w:rPr>
            </w:pPr>
            <w:r>
              <w:rPr>
                <w:rFonts w:eastAsia="仿宋_GB2312" w:hint="eastAsia"/>
                <w:b/>
                <w:bCs/>
                <w:sz w:val="32"/>
                <w:szCs w:val="32"/>
              </w:rPr>
              <w:t>参选单位联系电话</w:t>
            </w:r>
          </w:p>
        </w:tc>
        <w:tc>
          <w:tcPr>
            <w:tcW w:w="3441" w:type="pct"/>
            <w:vAlign w:val="center"/>
          </w:tcPr>
          <w:p w14:paraId="005D23BE" w14:textId="77777777" w:rsidR="00AB48E8" w:rsidRDefault="00AB48E8">
            <w:pPr>
              <w:spacing w:after="78" w:line="640" w:lineRule="exact"/>
              <w:jc w:val="center"/>
              <w:rPr>
                <w:rFonts w:eastAsia="仿宋_GB2312"/>
                <w:b/>
                <w:bCs/>
                <w:sz w:val="32"/>
                <w:szCs w:val="32"/>
              </w:rPr>
            </w:pPr>
          </w:p>
        </w:tc>
      </w:tr>
      <w:tr w:rsidR="00AB48E8" w14:paraId="15213087" w14:textId="77777777">
        <w:trPr>
          <w:trHeight w:val="836"/>
          <w:jc w:val="center"/>
        </w:trPr>
        <w:tc>
          <w:tcPr>
            <w:tcW w:w="1559" w:type="pct"/>
            <w:vAlign w:val="center"/>
          </w:tcPr>
          <w:p w14:paraId="3C27931C"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采购单位项目经理签字确认</w:t>
            </w:r>
          </w:p>
        </w:tc>
        <w:tc>
          <w:tcPr>
            <w:tcW w:w="3441" w:type="pct"/>
            <w:vAlign w:val="center"/>
          </w:tcPr>
          <w:p w14:paraId="5543625B" w14:textId="77777777" w:rsidR="00AB48E8" w:rsidRDefault="00AB48E8">
            <w:pPr>
              <w:spacing w:after="78" w:line="640" w:lineRule="exact"/>
              <w:jc w:val="center"/>
              <w:rPr>
                <w:rFonts w:eastAsia="仿宋_GB2312"/>
                <w:b/>
                <w:bCs/>
                <w:sz w:val="32"/>
                <w:szCs w:val="32"/>
              </w:rPr>
            </w:pPr>
          </w:p>
        </w:tc>
      </w:tr>
      <w:tr w:rsidR="00AB48E8" w14:paraId="293B8371" w14:textId="77777777">
        <w:trPr>
          <w:trHeight w:val="543"/>
          <w:jc w:val="center"/>
        </w:trPr>
        <w:tc>
          <w:tcPr>
            <w:tcW w:w="1559" w:type="pct"/>
            <w:vAlign w:val="center"/>
          </w:tcPr>
          <w:p w14:paraId="354F5B00" w14:textId="77777777" w:rsidR="00AB48E8" w:rsidRDefault="00452AE3">
            <w:pPr>
              <w:spacing w:after="78" w:line="640" w:lineRule="exact"/>
              <w:jc w:val="center"/>
              <w:rPr>
                <w:rFonts w:eastAsia="仿宋_GB2312"/>
                <w:b/>
                <w:bCs/>
                <w:sz w:val="32"/>
                <w:szCs w:val="32"/>
              </w:rPr>
            </w:pPr>
            <w:r>
              <w:rPr>
                <w:rFonts w:eastAsia="仿宋_GB2312" w:hint="eastAsia"/>
                <w:b/>
                <w:bCs/>
                <w:sz w:val="32"/>
                <w:szCs w:val="32"/>
              </w:rPr>
              <w:t>备注</w:t>
            </w:r>
          </w:p>
        </w:tc>
        <w:tc>
          <w:tcPr>
            <w:tcW w:w="3441" w:type="pct"/>
            <w:vAlign w:val="center"/>
          </w:tcPr>
          <w:p w14:paraId="4062CC11" w14:textId="77777777" w:rsidR="00AB48E8" w:rsidRDefault="00AB48E8">
            <w:pPr>
              <w:spacing w:after="78" w:line="640" w:lineRule="exact"/>
              <w:jc w:val="center"/>
              <w:rPr>
                <w:rFonts w:eastAsia="仿宋_GB2312"/>
                <w:b/>
                <w:bCs/>
                <w:sz w:val="32"/>
                <w:szCs w:val="32"/>
              </w:rPr>
            </w:pPr>
          </w:p>
        </w:tc>
      </w:tr>
    </w:tbl>
    <w:p w14:paraId="6B2E42AA" w14:textId="7B89D3E1" w:rsidR="00AB48E8" w:rsidRDefault="00452AE3">
      <w:pPr>
        <w:spacing w:after="78"/>
        <w:rPr>
          <w:rFonts w:ascii="仿宋_GB2312" w:eastAsia="仿宋_GB2312"/>
          <w:sz w:val="22"/>
          <w:szCs w:val="28"/>
        </w:rPr>
      </w:pPr>
      <w:r>
        <w:rPr>
          <w:rFonts w:ascii="仿宋_GB2312" w:eastAsia="仿宋_GB2312" w:hint="eastAsia"/>
          <w:sz w:val="22"/>
          <w:szCs w:val="28"/>
        </w:rPr>
        <w:t>注：（1）《现场踏勘确认单》需附参选单位到项目现场踏勘的照片，照片内应有参选单位人员及项目人员。</w:t>
      </w:r>
    </w:p>
    <w:p w14:paraId="68C071EF" w14:textId="77777777" w:rsidR="00AB48E8" w:rsidRDefault="00452AE3">
      <w:pPr>
        <w:spacing w:after="78"/>
        <w:rPr>
          <w:rFonts w:ascii="仿宋_GB2312" w:eastAsia="仿宋_GB2312"/>
          <w:sz w:val="22"/>
          <w:szCs w:val="28"/>
        </w:rPr>
      </w:pPr>
      <w:r>
        <w:rPr>
          <w:rFonts w:ascii="仿宋_GB2312" w:eastAsia="仿宋_GB2312" w:hint="eastAsia"/>
          <w:sz w:val="22"/>
          <w:szCs w:val="28"/>
        </w:rPr>
        <w:t>（2）未提供或提供的踏勘确认单填写不全、照片不完整、确认单未经采购人确认的情形，均为无效，评审专家有权不予采纳，并将视为无效报价。</w:t>
      </w:r>
    </w:p>
    <w:p w14:paraId="39DFD988" w14:textId="77777777" w:rsidR="00AB48E8" w:rsidRDefault="00452AE3">
      <w:pPr>
        <w:spacing w:after="78"/>
        <w:rPr>
          <w:rFonts w:ascii="仿宋_GB2312" w:eastAsia="仿宋_GB2312"/>
          <w:b/>
          <w:bCs/>
          <w:sz w:val="22"/>
          <w:szCs w:val="28"/>
        </w:rPr>
      </w:pPr>
      <w:r>
        <w:rPr>
          <w:rFonts w:ascii="仿宋_GB2312" w:eastAsia="仿宋_GB2312" w:hint="eastAsia"/>
          <w:b/>
          <w:bCs/>
          <w:sz w:val="22"/>
          <w:szCs w:val="28"/>
        </w:rPr>
        <w:lastRenderedPageBreak/>
        <w:t>附：现场踏勘照片</w:t>
      </w:r>
    </w:p>
    <w:p w14:paraId="5BA90BF9" w14:textId="77777777" w:rsidR="00AB48E8" w:rsidRDefault="00452AE3">
      <w:pPr>
        <w:tabs>
          <w:tab w:val="left" w:pos="1110"/>
        </w:tabs>
        <w:spacing w:after="78" w:line="276" w:lineRule="auto"/>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65408" behindDoc="0" locked="0" layoutInCell="1" allowOverlap="1" wp14:anchorId="4E084314" wp14:editId="2E022BD6">
                <wp:simplePos x="0" y="0"/>
                <wp:positionH relativeFrom="column">
                  <wp:posOffset>0</wp:posOffset>
                </wp:positionH>
                <wp:positionV relativeFrom="paragraph">
                  <wp:posOffset>85090</wp:posOffset>
                </wp:positionV>
                <wp:extent cx="5400675" cy="3581400"/>
                <wp:effectExtent l="0" t="0" r="28575" b="19050"/>
                <wp:wrapNone/>
                <wp:docPr id="207345880"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33C2E6F5" w14:textId="77777777" w:rsidR="00AB48E8" w:rsidRDefault="00AB48E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E084314" id="_x0000_s1029" type="#_x0000_t202" style="position:absolute;left:0;text-align:left;margin-left:0;margin-top:6.7pt;width:425.25pt;height:28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" fillcolor="white [3201]" strokecolor="black [3213]" strokeweight=".5pt">
                <v:textbox>
                  <w:txbxContent>
                    <w:p w14:paraId="33C2E6F5" w14:textId="77777777" w:rsidR="00AB48E8" w:rsidRDefault="00AB48E8">
                      <w:pPr>
                        <w:spacing w:after="78"/>
                      </w:pPr>
                    </w:p>
                  </w:txbxContent>
                </v:textbox>
              </v:shape>
            </w:pict>
          </mc:Fallback>
        </mc:AlternateContent>
      </w:r>
    </w:p>
    <w:p w14:paraId="7F3D39ED"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6AE43D92"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511AE946"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1073F72D"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4BDE3D88"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27EB6F7C"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0E20C32A"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19EBD0F1"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06BB6740" w14:textId="77777777" w:rsidR="00AB48E8" w:rsidRDefault="00AB48E8">
      <w:pPr>
        <w:tabs>
          <w:tab w:val="left" w:pos="1110"/>
        </w:tabs>
        <w:spacing w:after="78" w:line="276" w:lineRule="auto"/>
        <w:rPr>
          <w:rFonts w:ascii="仿宋" w:eastAsia="仿宋" w:hAnsi="仿宋" w:cs="宋体" w:hint="eastAsia"/>
          <w:color w:val="000000"/>
          <w:sz w:val="24"/>
          <w:szCs w:val="21"/>
        </w:rPr>
      </w:pPr>
    </w:p>
    <w:p w14:paraId="5E74B07B" w14:textId="77777777" w:rsidR="00AB48E8" w:rsidRDefault="00AB48E8">
      <w:pPr>
        <w:spacing w:after="78" w:line="288" w:lineRule="auto"/>
        <w:rPr>
          <w:rFonts w:ascii="仿宋" w:eastAsia="仿宋" w:hAnsi="仿宋" w:hint="eastAsia"/>
          <w:b/>
          <w:szCs w:val="21"/>
        </w:rPr>
      </w:pPr>
    </w:p>
    <w:p w14:paraId="3DA33B4C" w14:textId="77777777" w:rsidR="00AB48E8" w:rsidRDefault="00AB48E8">
      <w:pPr>
        <w:spacing w:after="78" w:line="288" w:lineRule="auto"/>
        <w:rPr>
          <w:rFonts w:ascii="仿宋" w:eastAsia="仿宋" w:hAnsi="仿宋" w:hint="eastAsia"/>
          <w:b/>
          <w:szCs w:val="21"/>
        </w:rPr>
      </w:pPr>
    </w:p>
    <w:p w14:paraId="3A269991" w14:textId="77777777" w:rsidR="00AB48E8" w:rsidRDefault="00AB48E8">
      <w:pPr>
        <w:spacing w:after="78" w:line="288" w:lineRule="auto"/>
        <w:rPr>
          <w:rFonts w:ascii="仿宋" w:eastAsia="仿宋" w:hAnsi="仿宋" w:hint="eastAsia"/>
          <w:b/>
          <w:szCs w:val="21"/>
        </w:rPr>
      </w:pPr>
    </w:p>
    <w:p w14:paraId="75DE2A09"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66FF9DB8" w14:textId="77777777" w:rsidR="00AB48E8" w:rsidRDefault="00452AE3">
      <w:pPr>
        <w:spacing w:after="78" w:line="288" w:lineRule="auto"/>
        <w:rPr>
          <w:rFonts w:ascii="仿宋" w:eastAsia="仿宋" w:hAnsi="仿宋" w:hint="eastAsia"/>
          <w:b/>
          <w:szCs w:val="21"/>
        </w:rPr>
      </w:pPr>
      <w:r>
        <w:rPr>
          <w:rFonts w:ascii="仿宋" w:eastAsia="仿宋" w:hAnsi="仿宋" w:cs="宋体"/>
          <w:noProof/>
          <w:color w:val="000000"/>
          <w:sz w:val="24"/>
          <w:szCs w:val="21"/>
        </w:rPr>
        <mc:AlternateContent>
          <mc:Choice Requires="wps">
            <w:drawing>
              <wp:anchor distT="0" distB="0" distL="114300" distR="114300" simplePos="0" relativeHeight="251666432" behindDoc="0" locked="0" layoutInCell="1" allowOverlap="1" wp14:anchorId="245874DB" wp14:editId="7087AD4D">
                <wp:simplePos x="0" y="0"/>
                <wp:positionH relativeFrom="column">
                  <wp:posOffset>0</wp:posOffset>
                </wp:positionH>
                <wp:positionV relativeFrom="paragraph">
                  <wp:posOffset>0</wp:posOffset>
                </wp:positionV>
                <wp:extent cx="5400675" cy="3581400"/>
                <wp:effectExtent l="0" t="0" r="28575" b="19050"/>
                <wp:wrapNone/>
                <wp:docPr id="379370218"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760D5C8C" w14:textId="77777777" w:rsidR="00AB48E8" w:rsidRDefault="00AB48E8">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5874DB" id="_x0000_s1030" type="#_x0000_t202" style="position:absolute;left:0;text-align:left;margin-left:0;margin-top:0;width:425.25pt;height:28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4S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" fillcolor="white [3201]" strokecolor="black [3213]" strokeweight=".5pt">
                <v:textbox>
                  <w:txbxContent>
                    <w:p w14:paraId="760D5C8C" w14:textId="77777777" w:rsidR="00AB48E8" w:rsidRDefault="00AB48E8">
                      <w:pPr>
                        <w:spacing w:after="78"/>
                      </w:pPr>
                    </w:p>
                  </w:txbxContent>
                </v:textbox>
              </v:shape>
            </w:pict>
          </mc:Fallback>
        </mc:AlternateContent>
      </w:r>
    </w:p>
    <w:p w14:paraId="77527ED2"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32D83C78"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2C949CF0"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5C5578C1"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56066E96"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4FCD4E9A"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124D492F"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39FD3E61"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434EF2D1"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46C62520"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3A8B175D"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050C235B" w14:textId="77777777" w:rsidR="00AB48E8" w:rsidRDefault="00AB48E8">
      <w:pPr>
        <w:tabs>
          <w:tab w:val="left" w:pos="1110"/>
        </w:tabs>
        <w:spacing w:after="78" w:line="276" w:lineRule="auto"/>
        <w:rPr>
          <w:rFonts w:ascii="仿宋" w:eastAsia="仿宋" w:hAnsi="仿宋" w:cs="宋体" w:hint="eastAsia"/>
          <w:b/>
          <w:bCs/>
          <w:color w:val="000000"/>
          <w:sz w:val="24"/>
          <w:szCs w:val="21"/>
        </w:rPr>
      </w:pPr>
    </w:p>
    <w:p w14:paraId="3DB501FF" w14:textId="77777777" w:rsidR="00AB48E8" w:rsidRDefault="00452AE3">
      <w:pPr>
        <w:tabs>
          <w:tab w:val="left" w:pos="1110"/>
        </w:tabs>
        <w:spacing w:after="78" w:line="276" w:lineRule="auto"/>
        <w:rPr>
          <w:rFonts w:ascii="仿宋" w:eastAsia="仿宋" w:hAnsi="仿宋" w:cs="宋体" w:hint="eastAsia"/>
          <w:b/>
          <w:bCs/>
          <w:color w:val="000000"/>
          <w:sz w:val="24"/>
          <w:szCs w:val="21"/>
        </w:rPr>
      </w:pPr>
      <w:r>
        <w:rPr>
          <w:rFonts w:ascii="仿宋" w:eastAsia="仿宋" w:hAnsi="仿宋" w:cs="宋体" w:hint="eastAsia"/>
          <w:b/>
          <w:bCs/>
          <w:color w:val="000000"/>
          <w:sz w:val="24"/>
          <w:szCs w:val="21"/>
        </w:rPr>
        <w:br w:type="page"/>
      </w:r>
    </w:p>
    <w:p w14:paraId="641A665B" w14:textId="45F626F8" w:rsidR="00AB48E8" w:rsidRDefault="00452AE3">
      <w:pPr>
        <w:pStyle w:val="9"/>
        <w:keepNext/>
        <w:keepLines/>
        <w:numPr>
          <w:ilvl w:val="0"/>
          <w:numId w:val="11"/>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b/>
          <w:szCs w:val="21"/>
        </w:rPr>
        <w:lastRenderedPageBreak/>
        <w:br w:type="page"/>
      </w:r>
      <w:r w:rsidR="00A77E69">
        <w:rPr>
          <w:rFonts w:ascii="仿宋" w:eastAsia="仿宋" w:hAnsi="仿宋" w:hint="eastAsia"/>
          <w:b/>
          <w:bCs/>
          <w:kern w:val="0"/>
          <w:sz w:val="24"/>
        </w:rPr>
        <w:lastRenderedPageBreak/>
        <w:t>在线监测系统运维服务项目（高桥）</w:t>
      </w:r>
      <w:r>
        <w:rPr>
          <w:rFonts w:ascii="仿宋" w:eastAsia="仿宋" w:hAnsi="仿宋" w:hint="eastAsia"/>
          <w:b/>
          <w:bCs/>
          <w:kern w:val="0"/>
          <w:sz w:val="24"/>
        </w:rPr>
        <w:t>报价一览表</w:t>
      </w:r>
    </w:p>
    <w:p w14:paraId="63D59F47" w14:textId="77777777" w:rsidR="00AB48E8" w:rsidRDefault="00AB48E8">
      <w:pPr>
        <w:pStyle w:val="a7"/>
        <w:jc w:val="center"/>
        <w:rPr>
          <w:rFonts w:ascii="仿宋" w:eastAsia="仿宋" w:hAnsi="仿宋" w:hint="eastAsia"/>
          <w:sz w:val="22"/>
          <w:szCs w:val="28"/>
        </w:rPr>
      </w:pPr>
    </w:p>
    <w:tbl>
      <w:tblPr>
        <w:tblStyle w:val="af6"/>
        <w:tblW w:w="9747" w:type="dxa"/>
        <w:jc w:val="center"/>
        <w:tblLook w:val="04A0" w:firstRow="1" w:lastRow="0" w:firstColumn="1" w:lastColumn="0" w:noHBand="0" w:noVBand="1"/>
      </w:tblPr>
      <w:tblGrid>
        <w:gridCol w:w="1227"/>
        <w:gridCol w:w="1401"/>
        <w:gridCol w:w="1708"/>
        <w:gridCol w:w="730"/>
        <w:gridCol w:w="963"/>
        <w:gridCol w:w="1426"/>
        <w:gridCol w:w="1257"/>
        <w:gridCol w:w="1035"/>
      </w:tblGrid>
      <w:tr w:rsidR="00AB48E8" w14:paraId="6283D93E" w14:textId="77777777">
        <w:trPr>
          <w:trHeight w:val="413"/>
          <w:jc w:val="center"/>
        </w:trPr>
        <w:tc>
          <w:tcPr>
            <w:tcW w:w="1227" w:type="dxa"/>
            <w:vAlign w:val="center"/>
          </w:tcPr>
          <w:p w14:paraId="154C480E"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7"/>
            <w:vAlign w:val="center"/>
          </w:tcPr>
          <w:p w14:paraId="2A74EBB9" w14:textId="71926A7A" w:rsidR="00AB48E8" w:rsidRDefault="00A77E69">
            <w:pPr>
              <w:spacing w:afterLines="0" w:line="300" w:lineRule="exact"/>
              <w:jc w:val="center"/>
              <w:rPr>
                <w:rFonts w:ascii="仿宋" w:eastAsia="仿宋" w:hAnsi="仿宋" w:hint="eastAsia"/>
                <w:b/>
                <w:szCs w:val="21"/>
              </w:rPr>
            </w:pPr>
            <w:r>
              <w:rPr>
                <w:rFonts w:ascii="仿宋" w:eastAsia="仿宋" w:hAnsi="仿宋" w:hint="eastAsia"/>
                <w:b/>
                <w:szCs w:val="21"/>
              </w:rPr>
              <w:t>在线监测系统运维服务项目（高桥）</w:t>
            </w:r>
          </w:p>
        </w:tc>
      </w:tr>
      <w:tr w:rsidR="00AB48E8" w14:paraId="47C02BDD" w14:textId="77777777">
        <w:trPr>
          <w:jc w:val="center"/>
        </w:trPr>
        <w:tc>
          <w:tcPr>
            <w:tcW w:w="1227" w:type="dxa"/>
            <w:vMerge w:val="restart"/>
            <w:vAlign w:val="center"/>
          </w:tcPr>
          <w:p w14:paraId="773212D6"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3"/>
            <w:vMerge w:val="restart"/>
            <w:vAlign w:val="center"/>
          </w:tcPr>
          <w:p w14:paraId="57098A7C"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深圳市深水</w:t>
            </w:r>
            <w:proofErr w:type="gramStart"/>
            <w:r>
              <w:rPr>
                <w:rFonts w:ascii="仿宋" w:eastAsia="仿宋" w:hAnsi="仿宋" w:hint="eastAsia"/>
                <w:szCs w:val="21"/>
              </w:rPr>
              <w:t>水务</w:t>
            </w:r>
            <w:proofErr w:type="gramEnd"/>
            <w:r>
              <w:rPr>
                <w:rFonts w:ascii="仿宋" w:eastAsia="仿宋" w:hAnsi="仿宋" w:hint="eastAsia"/>
                <w:szCs w:val="21"/>
              </w:rPr>
              <w:t>咨询有限公司</w:t>
            </w:r>
          </w:p>
        </w:tc>
        <w:tc>
          <w:tcPr>
            <w:tcW w:w="963" w:type="dxa"/>
            <w:vAlign w:val="center"/>
          </w:tcPr>
          <w:p w14:paraId="2412A2DF"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3"/>
          </w:tcPr>
          <w:p w14:paraId="79FF0718" w14:textId="77777777" w:rsidR="00AB48E8" w:rsidRDefault="00AB48E8">
            <w:pPr>
              <w:spacing w:afterLines="0"/>
              <w:jc w:val="center"/>
              <w:rPr>
                <w:rFonts w:ascii="仿宋" w:eastAsia="仿宋" w:hAnsi="仿宋" w:hint="eastAsia"/>
                <w:szCs w:val="21"/>
              </w:rPr>
            </w:pPr>
          </w:p>
        </w:tc>
      </w:tr>
      <w:tr w:rsidR="00AB48E8" w14:paraId="3BFF11F1" w14:textId="77777777">
        <w:trPr>
          <w:trHeight w:val="245"/>
          <w:jc w:val="center"/>
        </w:trPr>
        <w:tc>
          <w:tcPr>
            <w:tcW w:w="1227" w:type="dxa"/>
            <w:vMerge/>
            <w:vAlign w:val="center"/>
          </w:tcPr>
          <w:p w14:paraId="325F98C6" w14:textId="77777777" w:rsidR="00AB48E8" w:rsidRDefault="00AB48E8">
            <w:pPr>
              <w:spacing w:afterLines="0" w:line="300" w:lineRule="exact"/>
              <w:jc w:val="center"/>
              <w:rPr>
                <w:rFonts w:ascii="仿宋" w:eastAsia="仿宋" w:hAnsi="仿宋" w:hint="eastAsia"/>
                <w:szCs w:val="21"/>
              </w:rPr>
            </w:pPr>
          </w:p>
        </w:tc>
        <w:tc>
          <w:tcPr>
            <w:tcW w:w="3839" w:type="dxa"/>
            <w:gridSpan w:val="3"/>
            <w:vMerge/>
            <w:vAlign w:val="center"/>
          </w:tcPr>
          <w:p w14:paraId="1874B574" w14:textId="77777777" w:rsidR="00AB48E8" w:rsidRDefault="00AB48E8">
            <w:pPr>
              <w:spacing w:afterLines="0" w:line="300" w:lineRule="exact"/>
              <w:jc w:val="center"/>
              <w:rPr>
                <w:rFonts w:ascii="仿宋" w:eastAsia="仿宋" w:hAnsi="仿宋" w:hint="eastAsia"/>
                <w:szCs w:val="21"/>
              </w:rPr>
            </w:pPr>
          </w:p>
        </w:tc>
        <w:tc>
          <w:tcPr>
            <w:tcW w:w="963" w:type="dxa"/>
            <w:vAlign w:val="center"/>
          </w:tcPr>
          <w:p w14:paraId="5061EE98"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3"/>
          </w:tcPr>
          <w:p w14:paraId="580B13AF" w14:textId="77777777" w:rsidR="00AB48E8" w:rsidRDefault="00AB48E8">
            <w:pPr>
              <w:spacing w:afterLines="0"/>
              <w:jc w:val="center"/>
              <w:rPr>
                <w:rFonts w:ascii="仿宋" w:eastAsia="仿宋" w:hAnsi="仿宋" w:hint="eastAsia"/>
                <w:szCs w:val="21"/>
              </w:rPr>
            </w:pPr>
          </w:p>
        </w:tc>
      </w:tr>
      <w:tr w:rsidR="00AB48E8" w14:paraId="13C9B1C3" w14:textId="77777777">
        <w:trPr>
          <w:trHeight w:val="267"/>
          <w:jc w:val="center"/>
        </w:trPr>
        <w:tc>
          <w:tcPr>
            <w:tcW w:w="1227" w:type="dxa"/>
            <w:vMerge/>
            <w:vAlign w:val="center"/>
          </w:tcPr>
          <w:p w14:paraId="43601D92" w14:textId="77777777" w:rsidR="00AB48E8" w:rsidRDefault="00AB48E8">
            <w:pPr>
              <w:spacing w:afterLines="0" w:line="300" w:lineRule="exact"/>
              <w:jc w:val="center"/>
              <w:rPr>
                <w:rFonts w:ascii="仿宋" w:eastAsia="仿宋" w:hAnsi="仿宋" w:hint="eastAsia"/>
                <w:szCs w:val="21"/>
              </w:rPr>
            </w:pPr>
          </w:p>
        </w:tc>
        <w:tc>
          <w:tcPr>
            <w:tcW w:w="3839" w:type="dxa"/>
            <w:gridSpan w:val="3"/>
            <w:vMerge/>
            <w:vAlign w:val="center"/>
          </w:tcPr>
          <w:p w14:paraId="595B4DC4" w14:textId="77777777" w:rsidR="00AB48E8" w:rsidRDefault="00AB48E8">
            <w:pPr>
              <w:spacing w:afterLines="0" w:line="300" w:lineRule="exact"/>
              <w:jc w:val="center"/>
              <w:rPr>
                <w:rFonts w:ascii="仿宋" w:eastAsia="仿宋" w:hAnsi="仿宋" w:hint="eastAsia"/>
                <w:szCs w:val="21"/>
              </w:rPr>
            </w:pPr>
          </w:p>
        </w:tc>
        <w:tc>
          <w:tcPr>
            <w:tcW w:w="963" w:type="dxa"/>
            <w:vAlign w:val="center"/>
          </w:tcPr>
          <w:p w14:paraId="1EC34F57"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3"/>
          </w:tcPr>
          <w:p w14:paraId="45C78F1A" w14:textId="77777777" w:rsidR="00AB48E8" w:rsidRDefault="00AB48E8">
            <w:pPr>
              <w:spacing w:afterLines="0"/>
              <w:jc w:val="center"/>
              <w:rPr>
                <w:rFonts w:ascii="仿宋" w:eastAsia="仿宋" w:hAnsi="仿宋" w:hint="eastAsia"/>
                <w:szCs w:val="21"/>
              </w:rPr>
            </w:pPr>
          </w:p>
        </w:tc>
      </w:tr>
      <w:tr w:rsidR="00AB48E8" w14:paraId="355B87F5" w14:textId="77777777">
        <w:trPr>
          <w:jc w:val="center"/>
        </w:trPr>
        <w:tc>
          <w:tcPr>
            <w:tcW w:w="9747" w:type="dxa"/>
            <w:gridSpan w:val="8"/>
            <w:vAlign w:val="center"/>
          </w:tcPr>
          <w:p w14:paraId="3BB54D19" w14:textId="77777777" w:rsidR="00AB48E8" w:rsidRDefault="00452AE3">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AB48E8" w14:paraId="3B6B79AE" w14:textId="77777777">
        <w:trPr>
          <w:jc w:val="center"/>
        </w:trPr>
        <w:tc>
          <w:tcPr>
            <w:tcW w:w="1227" w:type="dxa"/>
            <w:vAlign w:val="center"/>
          </w:tcPr>
          <w:p w14:paraId="137B8D9C" w14:textId="77777777" w:rsidR="00AB48E8" w:rsidRDefault="00452AE3">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401" w:type="dxa"/>
            <w:vAlign w:val="center"/>
          </w:tcPr>
          <w:p w14:paraId="05F457B7"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08" w:type="dxa"/>
            <w:vAlign w:val="center"/>
          </w:tcPr>
          <w:p w14:paraId="09D5CA3F"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730" w:type="dxa"/>
            <w:vAlign w:val="center"/>
          </w:tcPr>
          <w:p w14:paraId="69BC804B" w14:textId="77777777" w:rsidR="00AB48E8" w:rsidRDefault="00452AE3">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63" w:type="dxa"/>
            <w:vAlign w:val="center"/>
          </w:tcPr>
          <w:p w14:paraId="7F9299EE"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426" w:type="dxa"/>
            <w:vAlign w:val="center"/>
          </w:tcPr>
          <w:p w14:paraId="362833C0"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（元/台/月）</w:t>
            </w:r>
          </w:p>
        </w:tc>
        <w:tc>
          <w:tcPr>
            <w:tcW w:w="1257" w:type="dxa"/>
            <w:vAlign w:val="center"/>
          </w:tcPr>
          <w:p w14:paraId="3F5622FE" w14:textId="77777777" w:rsidR="00AB48E8" w:rsidRDefault="00452AE3">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小计</w:t>
            </w:r>
            <w:r>
              <w:rPr>
                <w:rFonts w:ascii="仿宋" w:eastAsia="仿宋" w:hAnsi="仿宋" w:hint="eastAsia"/>
                <w:b/>
                <w:szCs w:val="21"/>
              </w:rPr>
              <w:t>（元/月）</w:t>
            </w:r>
          </w:p>
        </w:tc>
        <w:tc>
          <w:tcPr>
            <w:tcW w:w="1035" w:type="dxa"/>
            <w:vAlign w:val="center"/>
          </w:tcPr>
          <w:p w14:paraId="668946BC" w14:textId="77777777" w:rsidR="00AB48E8" w:rsidRDefault="00452AE3">
            <w:pPr>
              <w:spacing w:afterLines="0" w:line="440" w:lineRule="exact"/>
              <w:jc w:val="center"/>
              <w:rPr>
                <w:rFonts w:ascii="仿宋" w:eastAsia="仿宋" w:hAnsi="仿宋" w:hint="eastAsia"/>
                <w:b/>
                <w:szCs w:val="21"/>
              </w:rPr>
            </w:pPr>
            <w:r>
              <w:rPr>
                <w:rFonts w:ascii="仿宋" w:eastAsia="仿宋" w:hAnsi="仿宋"/>
                <w:b/>
                <w:szCs w:val="21"/>
              </w:rPr>
              <w:t>备注</w:t>
            </w:r>
          </w:p>
        </w:tc>
      </w:tr>
      <w:tr w:rsidR="00AB48E8" w14:paraId="3ED4ECF2" w14:textId="77777777">
        <w:trPr>
          <w:trHeight w:val="273"/>
          <w:jc w:val="center"/>
        </w:trPr>
        <w:tc>
          <w:tcPr>
            <w:tcW w:w="1227" w:type="dxa"/>
            <w:vAlign w:val="center"/>
          </w:tcPr>
          <w:p w14:paraId="2527EAD2"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07682F44"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COD在线分析仪</w:t>
            </w:r>
          </w:p>
        </w:tc>
        <w:tc>
          <w:tcPr>
            <w:tcW w:w="1708" w:type="dxa"/>
            <w:vAlign w:val="center"/>
          </w:tcPr>
          <w:p w14:paraId="42EA074A"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哈希/CODMax3</w:t>
            </w:r>
          </w:p>
        </w:tc>
        <w:tc>
          <w:tcPr>
            <w:tcW w:w="730" w:type="dxa"/>
            <w:vAlign w:val="center"/>
          </w:tcPr>
          <w:p w14:paraId="27267594"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0979847D"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426" w:type="dxa"/>
            <w:vAlign w:val="center"/>
          </w:tcPr>
          <w:p w14:paraId="15DC5B19"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419F7D96"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1EA1C37A" w14:textId="77777777" w:rsidR="00AB48E8" w:rsidRDefault="00AB48E8">
            <w:pPr>
              <w:spacing w:afterLines="0" w:line="440" w:lineRule="exact"/>
              <w:jc w:val="center"/>
              <w:rPr>
                <w:rFonts w:ascii="仿宋" w:eastAsia="仿宋" w:hAnsi="仿宋" w:hint="eastAsia"/>
                <w:bCs/>
                <w:szCs w:val="21"/>
              </w:rPr>
            </w:pPr>
          </w:p>
        </w:tc>
      </w:tr>
      <w:tr w:rsidR="00AB48E8" w14:paraId="32E87468" w14:textId="77777777">
        <w:trPr>
          <w:jc w:val="center"/>
        </w:trPr>
        <w:tc>
          <w:tcPr>
            <w:tcW w:w="1227" w:type="dxa"/>
            <w:vAlign w:val="center"/>
          </w:tcPr>
          <w:p w14:paraId="0992E0A6"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62C106E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氨氮在线分析仪</w:t>
            </w:r>
          </w:p>
        </w:tc>
        <w:tc>
          <w:tcPr>
            <w:tcW w:w="1708" w:type="dxa"/>
            <w:vAlign w:val="center"/>
          </w:tcPr>
          <w:p w14:paraId="2232105A"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哈希/NA8000.01</w:t>
            </w:r>
          </w:p>
        </w:tc>
        <w:tc>
          <w:tcPr>
            <w:tcW w:w="730" w:type="dxa"/>
            <w:vAlign w:val="center"/>
          </w:tcPr>
          <w:p w14:paraId="75AA1705"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19422237"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426" w:type="dxa"/>
            <w:vAlign w:val="center"/>
          </w:tcPr>
          <w:p w14:paraId="19275427"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14D40A2D"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2597280E" w14:textId="77777777" w:rsidR="00AB48E8" w:rsidRDefault="00AB48E8">
            <w:pPr>
              <w:spacing w:afterLines="0" w:line="440" w:lineRule="exact"/>
              <w:jc w:val="center"/>
              <w:rPr>
                <w:rFonts w:ascii="仿宋" w:eastAsia="仿宋" w:hAnsi="仿宋" w:hint="eastAsia"/>
                <w:bCs/>
                <w:szCs w:val="21"/>
              </w:rPr>
            </w:pPr>
          </w:p>
        </w:tc>
      </w:tr>
      <w:tr w:rsidR="00AB48E8" w14:paraId="21DE74E9" w14:textId="77777777">
        <w:trPr>
          <w:jc w:val="center"/>
        </w:trPr>
        <w:tc>
          <w:tcPr>
            <w:tcW w:w="1227" w:type="dxa"/>
            <w:vAlign w:val="center"/>
          </w:tcPr>
          <w:p w14:paraId="1AC69306"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4F030D78"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总磷在线分析仪</w:t>
            </w:r>
          </w:p>
        </w:tc>
        <w:tc>
          <w:tcPr>
            <w:tcW w:w="1708" w:type="dxa"/>
            <w:vAlign w:val="center"/>
          </w:tcPr>
          <w:p w14:paraId="43288897"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正奇/WQ1000</w:t>
            </w:r>
          </w:p>
        </w:tc>
        <w:tc>
          <w:tcPr>
            <w:tcW w:w="730" w:type="dxa"/>
            <w:vAlign w:val="center"/>
          </w:tcPr>
          <w:p w14:paraId="050CD416"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5831118E"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426" w:type="dxa"/>
            <w:vAlign w:val="center"/>
          </w:tcPr>
          <w:p w14:paraId="6D7B4BF3"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2E1DA18A"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41CAF324" w14:textId="77777777" w:rsidR="00AB48E8" w:rsidRDefault="00AB48E8">
            <w:pPr>
              <w:spacing w:afterLines="0" w:line="440" w:lineRule="exact"/>
              <w:jc w:val="center"/>
              <w:rPr>
                <w:rFonts w:ascii="仿宋" w:eastAsia="仿宋" w:hAnsi="仿宋" w:hint="eastAsia"/>
                <w:bCs/>
                <w:szCs w:val="21"/>
              </w:rPr>
            </w:pPr>
          </w:p>
        </w:tc>
      </w:tr>
      <w:tr w:rsidR="00AB48E8" w14:paraId="3C94FD7B" w14:textId="77777777">
        <w:trPr>
          <w:jc w:val="center"/>
        </w:trPr>
        <w:tc>
          <w:tcPr>
            <w:tcW w:w="1227" w:type="dxa"/>
            <w:vAlign w:val="center"/>
          </w:tcPr>
          <w:p w14:paraId="6E37D766"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6F4F4C34" w14:textId="77777777" w:rsidR="00AB48E8" w:rsidRDefault="00452AE3">
            <w:pPr>
              <w:spacing w:afterLines="0" w:line="440" w:lineRule="exact"/>
              <w:jc w:val="center"/>
              <w:rPr>
                <w:rFonts w:ascii="仿宋" w:eastAsia="仿宋" w:hAnsi="仿宋" w:hint="eastAsia"/>
                <w:bCs/>
                <w:szCs w:val="21"/>
              </w:rPr>
            </w:pPr>
            <w:proofErr w:type="gramStart"/>
            <w:r>
              <w:rPr>
                <w:rFonts w:ascii="仿宋" w:eastAsia="仿宋" w:hAnsi="仿宋" w:hint="eastAsia"/>
                <w:bCs/>
                <w:szCs w:val="21"/>
              </w:rPr>
              <w:t>总铜在线分析仪</w:t>
            </w:r>
            <w:proofErr w:type="gramEnd"/>
          </w:p>
        </w:tc>
        <w:tc>
          <w:tcPr>
            <w:tcW w:w="1708" w:type="dxa"/>
            <w:vAlign w:val="center"/>
          </w:tcPr>
          <w:p w14:paraId="502B535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哈希/HMA-TCU</w:t>
            </w:r>
          </w:p>
        </w:tc>
        <w:tc>
          <w:tcPr>
            <w:tcW w:w="730" w:type="dxa"/>
            <w:vAlign w:val="center"/>
          </w:tcPr>
          <w:p w14:paraId="2927F79C"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7D52E37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426" w:type="dxa"/>
            <w:vAlign w:val="center"/>
          </w:tcPr>
          <w:p w14:paraId="6FECB36D"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66AC5827"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7CBEBE3C" w14:textId="77777777" w:rsidR="00AB48E8" w:rsidRDefault="00AB48E8">
            <w:pPr>
              <w:spacing w:afterLines="0" w:line="440" w:lineRule="exact"/>
              <w:jc w:val="center"/>
              <w:rPr>
                <w:rFonts w:ascii="仿宋" w:eastAsia="仿宋" w:hAnsi="仿宋" w:hint="eastAsia"/>
                <w:bCs/>
                <w:szCs w:val="21"/>
              </w:rPr>
            </w:pPr>
          </w:p>
        </w:tc>
      </w:tr>
      <w:tr w:rsidR="00AB48E8" w14:paraId="703B781C" w14:textId="77777777">
        <w:trPr>
          <w:jc w:val="center"/>
        </w:trPr>
        <w:tc>
          <w:tcPr>
            <w:tcW w:w="1227" w:type="dxa"/>
            <w:vAlign w:val="center"/>
          </w:tcPr>
          <w:p w14:paraId="3ACD30ED"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6CDAB462"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氟化物</w:t>
            </w:r>
          </w:p>
        </w:tc>
        <w:tc>
          <w:tcPr>
            <w:tcW w:w="1708" w:type="dxa"/>
            <w:vAlign w:val="center"/>
          </w:tcPr>
          <w:p w14:paraId="1D470DF6"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哈希/CA610</w:t>
            </w:r>
          </w:p>
        </w:tc>
        <w:tc>
          <w:tcPr>
            <w:tcW w:w="730" w:type="dxa"/>
            <w:vAlign w:val="center"/>
          </w:tcPr>
          <w:p w14:paraId="49EF61AB"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7F82CC0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1</w:t>
            </w:r>
          </w:p>
        </w:tc>
        <w:tc>
          <w:tcPr>
            <w:tcW w:w="1426" w:type="dxa"/>
            <w:vAlign w:val="center"/>
          </w:tcPr>
          <w:p w14:paraId="57D988B3"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4F5E0D5F"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6633E740" w14:textId="77777777" w:rsidR="00AB48E8" w:rsidRDefault="00AB48E8">
            <w:pPr>
              <w:spacing w:afterLines="0" w:line="440" w:lineRule="exact"/>
              <w:jc w:val="center"/>
              <w:rPr>
                <w:rFonts w:ascii="仿宋" w:eastAsia="仿宋" w:hAnsi="仿宋" w:hint="eastAsia"/>
                <w:bCs/>
                <w:szCs w:val="21"/>
              </w:rPr>
            </w:pPr>
          </w:p>
        </w:tc>
      </w:tr>
      <w:tr w:rsidR="00AB48E8" w14:paraId="4221ADB6" w14:textId="77777777">
        <w:trPr>
          <w:jc w:val="center"/>
        </w:trPr>
        <w:tc>
          <w:tcPr>
            <w:tcW w:w="1227" w:type="dxa"/>
            <w:vAlign w:val="center"/>
          </w:tcPr>
          <w:p w14:paraId="347BBFA9"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0A74890B" w14:textId="77777777" w:rsidR="00AB48E8" w:rsidRDefault="00452AE3">
            <w:pPr>
              <w:spacing w:afterLines="0" w:line="440" w:lineRule="exact"/>
              <w:jc w:val="center"/>
              <w:rPr>
                <w:rFonts w:ascii="仿宋" w:eastAsia="仿宋" w:hAnsi="仿宋" w:hint="eastAsia"/>
                <w:bCs/>
                <w:szCs w:val="21"/>
              </w:rPr>
            </w:pPr>
            <w:proofErr w:type="gramStart"/>
            <w:r>
              <w:rPr>
                <w:rFonts w:ascii="仿宋" w:eastAsia="仿宋" w:hAnsi="仿宋" w:hint="eastAsia"/>
                <w:bCs/>
                <w:szCs w:val="21"/>
              </w:rPr>
              <w:t>数采仪</w:t>
            </w:r>
            <w:proofErr w:type="gramEnd"/>
          </w:p>
        </w:tc>
        <w:tc>
          <w:tcPr>
            <w:tcW w:w="1708" w:type="dxa"/>
            <w:vAlign w:val="center"/>
          </w:tcPr>
          <w:p w14:paraId="33BA2BE3"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广达远</w:t>
            </w:r>
          </w:p>
        </w:tc>
        <w:tc>
          <w:tcPr>
            <w:tcW w:w="730" w:type="dxa"/>
            <w:vAlign w:val="center"/>
          </w:tcPr>
          <w:p w14:paraId="0832627C"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0FF8D94F"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2</w:t>
            </w:r>
          </w:p>
        </w:tc>
        <w:tc>
          <w:tcPr>
            <w:tcW w:w="1426" w:type="dxa"/>
            <w:vAlign w:val="center"/>
          </w:tcPr>
          <w:p w14:paraId="58B57042"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43A07589"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7DC9CF46" w14:textId="77777777" w:rsidR="00AB48E8" w:rsidRDefault="00AB48E8">
            <w:pPr>
              <w:spacing w:afterLines="0" w:line="440" w:lineRule="exact"/>
              <w:jc w:val="center"/>
              <w:rPr>
                <w:rFonts w:ascii="仿宋" w:eastAsia="仿宋" w:hAnsi="仿宋" w:hint="eastAsia"/>
                <w:bCs/>
                <w:szCs w:val="21"/>
              </w:rPr>
            </w:pPr>
          </w:p>
        </w:tc>
      </w:tr>
      <w:tr w:rsidR="00AB48E8" w14:paraId="01F8712C" w14:textId="77777777">
        <w:trPr>
          <w:jc w:val="center"/>
        </w:trPr>
        <w:tc>
          <w:tcPr>
            <w:tcW w:w="1227" w:type="dxa"/>
            <w:vAlign w:val="center"/>
          </w:tcPr>
          <w:p w14:paraId="2111ED92" w14:textId="77777777" w:rsidR="00AB48E8" w:rsidRDefault="00AB48E8">
            <w:pPr>
              <w:pStyle w:val="afa"/>
              <w:numPr>
                <w:ilvl w:val="0"/>
                <w:numId w:val="13"/>
              </w:numPr>
              <w:spacing w:afterLines="0" w:after="78" w:line="440" w:lineRule="exact"/>
              <w:ind w:left="0" w:firstLineChars="0" w:firstLine="0"/>
              <w:jc w:val="center"/>
              <w:rPr>
                <w:rFonts w:ascii="仿宋" w:eastAsia="仿宋" w:hAnsi="仿宋" w:hint="eastAsia"/>
                <w:bCs/>
                <w:szCs w:val="21"/>
              </w:rPr>
            </w:pPr>
          </w:p>
        </w:tc>
        <w:tc>
          <w:tcPr>
            <w:tcW w:w="1401" w:type="dxa"/>
            <w:vAlign w:val="center"/>
          </w:tcPr>
          <w:p w14:paraId="47D3B455"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pH在线分析仪</w:t>
            </w:r>
          </w:p>
        </w:tc>
        <w:tc>
          <w:tcPr>
            <w:tcW w:w="1708" w:type="dxa"/>
            <w:vAlign w:val="center"/>
          </w:tcPr>
          <w:p w14:paraId="1FBA06DC"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哈希/ SC200</w:t>
            </w:r>
          </w:p>
        </w:tc>
        <w:tc>
          <w:tcPr>
            <w:tcW w:w="730" w:type="dxa"/>
            <w:vAlign w:val="center"/>
          </w:tcPr>
          <w:p w14:paraId="3EA5E191"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台</w:t>
            </w:r>
          </w:p>
        </w:tc>
        <w:tc>
          <w:tcPr>
            <w:tcW w:w="963" w:type="dxa"/>
            <w:vAlign w:val="center"/>
          </w:tcPr>
          <w:p w14:paraId="7CCB41A0" w14:textId="77777777" w:rsidR="00AB48E8" w:rsidRDefault="00452AE3">
            <w:pPr>
              <w:spacing w:afterLines="0" w:line="440" w:lineRule="exact"/>
              <w:jc w:val="center"/>
              <w:rPr>
                <w:rFonts w:ascii="仿宋" w:eastAsia="仿宋" w:hAnsi="仿宋" w:hint="eastAsia"/>
                <w:bCs/>
                <w:szCs w:val="21"/>
              </w:rPr>
            </w:pPr>
            <w:r>
              <w:rPr>
                <w:rFonts w:ascii="仿宋" w:eastAsia="仿宋" w:hAnsi="仿宋" w:hint="eastAsia"/>
                <w:bCs/>
                <w:szCs w:val="21"/>
              </w:rPr>
              <w:t>2</w:t>
            </w:r>
          </w:p>
        </w:tc>
        <w:tc>
          <w:tcPr>
            <w:tcW w:w="1426" w:type="dxa"/>
            <w:vAlign w:val="center"/>
          </w:tcPr>
          <w:p w14:paraId="1CA1A20B" w14:textId="77777777" w:rsidR="00AB48E8" w:rsidRDefault="00AB48E8">
            <w:pPr>
              <w:spacing w:afterLines="0" w:line="440" w:lineRule="exact"/>
              <w:jc w:val="center"/>
              <w:rPr>
                <w:rFonts w:ascii="仿宋" w:eastAsia="仿宋" w:hAnsi="仿宋" w:hint="eastAsia"/>
                <w:bCs/>
                <w:szCs w:val="21"/>
              </w:rPr>
            </w:pPr>
          </w:p>
        </w:tc>
        <w:tc>
          <w:tcPr>
            <w:tcW w:w="1257" w:type="dxa"/>
            <w:vAlign w:val="center"/>
          </w:tcPr>
          <w:p w14:paraId="7FD250D7" w14:textId="77777777" w:rsidR="00AB48E8" w:rsidRDefault="00AB48E8">
            <w:pPr>
              <w:spacing w:afterLines="0" w:line="440" w:lineRule="exact"/>
              <w:jc w:val="center"/>
              <w:rPr>
                <w:rFonts w:ascii="仿宋" w:eastAsia="仿宋" w:hAnsi="仿宋" w:hint="eastAsia"/>
                <w:bCs/>
                <w:szCs w:val="21"/>
              </w:rPr>
            </w:pPr>
          </w:p>
        </w:tc>
        <w:tc>
          <w:tcPr>
            <w:tcW w:w="1035" w:type="dxa"/>
            <w:vAlign w:val="center"/>
          </w:tcPr>
          <w:p w14:paraId="427447EF" w14:textId="77777777" w:rsidR="00AB48E8" w:rsidRDefault="00AB48E8">
            <w:pPr>
              <w:spacing w:afterLines="0" w:line="440" w:lineRule="exact"/>
              <w:jc w:val="center"/>
              <w:rPr>
                <w:rFonts w:ascii="仿宋" w:eastAsia="仿宋" w:hAnsi="仿宋" w:hint="eastAsia"/>
                <w:bCs/>
                <w:szCs w:val="21"/>
              </w:rPr>
            </w:pPr>
          </w:p>
        </w:tc>
      </w:tr>
      <w:tr w:rsidR="00AB48E8" w14:paraId="141C9FEA" w14:textId="77777777">
        <w:trPr>
          <w:trHeight w:val="315"/>
          <w:jc w:val="center"/>
        </w:trPr>
        <w:tc>
          <w:tcPr>
            <w:tcW w:w="9747" w:type="dxa"/>
            <w:gridSpan w:val="8"/>
            <w:vAlign w:val="center"/>
          </w:tcPr>
          <w:p w14:paraId="331A5431" w14:textId="77777777" w:rsidR="00AB48E8" w:rsidRDefault="00452AE3">
            <w:pPr>
              <w:spacing w:afterLines="0" w:line="440" w:lineRule="exact"/>
              <w:rPr>
                <w:rFonts w:ascii="仿宋" w:eastAsia="仿宋" w:hAnsi="仿宋" w:hint="eastAsia"/>
                <w:szCs w:val="21"/>
              </w:rPr>
            </w:pPr>
            <w:r>
              <w:rPr>
                <w:rFonts w:ascii="仿宋" w:eastAsia="仿宋" w:hAnsi="仿宋" w:hint="eastAsia"/>
                <w:szCs w:val="21"/>
              </w:rPr>
              <w:t>含税合计（元/月）：</w:t>
            </w:r>
          </w:p>
        </w:tc>
      </w:tr>
      <w:tr w:rsidR="00AB48E8" w14:paraId="19D70940" w14:textId="77777777">
        <w:trPr>
          <w:trHeight w:val="435"/>
          <w:jc w:val="center"/>
        </w:trPr>
        <w:tc>
          <w:tcPr>
            <w:tcW w:w="1227" w:type="dxa"/>
            <w:vAlign w:val="center"/>
          </w:tcPr>
          <w:p w14:paraId="292FA2C2"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3"/>
            <w:vAlign w:val="center"/>
          </w:tcPr>
          <w:p w14:paraId="2383C2A5"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vAlign w:val="center"/>
          </w:tcPr>
          <w:p w14:paraId="10CF0970"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3"/>
            <w:vAlign w:val="center"/>
          </w:tcPr>
          <w:p w14:paraId="71A9CAD4" w14:textId="77777777" w:rsidR="00AB48E8" w:rsidRDefault="00AB48E8">
            <w:pPr>
              <w:spacing w:afterLines="0" w:line="300" w:lineRule="exact"/>
              <w:jc w:val="center"/>
              <w:rPr>
                <w:rFonts w:ascii="仿宋" w:eastAsia="仿宋" w:hAnsi="仿宋" w:hint="eastAsia"/>
                <w:szCs w:val="21"/>
              </w:rPr>
            </w:pPr>
          </w:p>
        </w:tc>
      </w:tr>
      <w:tr w:rsidR="00AB48E8" w14:paraId="2835D87B" w14:textId="77777777">
        <w:trPr>
          <w:trHeight w:val="259"/>
          <w:jc w:val="center"/>
        </w:trPr>
        <w:tc>
          <w:tcPr>
            <w:tcW w:w="1227" w:type="dxa"/>
            <w:vAlign w:val="center"/>
          </w:tcPr>
          <w:p w14:paraId="698A94D2"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7"/>
            <w:vAlign w:val="center"/>
          </w:tcPr>
          <w:p w14:paraId="047C1B74"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按季度支付。</w:t>
            </w:r>
          </w:p>
        </w:tc>
      </w:tr>
      <w:tr w:rsidR="00AB48E8" w14:paraId="79C561D6" w14:textId="77777777">
        <w:trPr>
          <w:trHeight w:val="183"/>
          <w:jc w:val="center"/>
        </w:trPr>
        <w:tc>
          <w:tcPr>
            <w:tcW w:w="1227" w:type="dxa"/>
            <w:vAlign w:val="center"/>
          </w:tcPr>
          <w:p w14:paraId="34BEA806" w14:textId="77777777" w:rsidR="00AB48E8" w:rsidRDefault="00452AE3">
            <w:pPr>
              <w:spacing w:afterLines="0" w:line="300" w:lineRule="exact"/>
              <w:jc w:val="center"/>
              <w:rPr>
                <w:rFonts w:ascii="仿宋" w:eastAsia="仿宋" w:hAnsi="仿宋" w:hint="eastAsia"/>
                <w:szCs w:val="21"/>
              </w:rPr>
            </w:pPr>
            <w:r>
              <w:rPr>
                <w:rFonts w:ascii="仿宋" w:eastAsia="仿宋" w:hAnsi="仿宋" w:hint="eastAsia"/>
                <w:szCs w:val="21"/>
              </w:rPr>
              <w:t>*服务期</w:t>
            </w:r>
          </w:p>
        </w:tc>
        <w:tc>
          <w:tcPr>
            <w:tcW w:w="8520" w:type="dxa"/>
            <w:gridSpan w:val="7"/>
            <w:vAlign w:val="center"/>
          </w:tcPr>
          <w:p w14:paraId="1140B0A5"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合同签订之日起至2026年2月28日。期满后由采购人根据合同履行情况决定合同期限是否续签，最多续签2次，合同期内，采购人有权随时终止合同，中选单位不得因合同终止或未能续签向采购人主张责任或要求赔偿预期利益等损失。合同期内，若由于非甲方原因导致项目无法继续运营时，本合同自动终止。</w:t>
            </w:r>
          </w:p>
        </w:tc>
      </w:tr>
      <w:tr w:rsidR="00AB48E8" w14:paraId="11AD82F2" w14:textId="77777777">
        <w:trPr>
          <w:trHeight w:val="630"/>
          <w:jc w:val="center"/>
        </w:trPr>
        <w:tc>
          <w:tcPr>
            <w:tcW w:w="9747" w:type="dxa"/>
            <w:gridSpan w:val="8"/>
            <w:vAlign w:val="center"/>
          </w:tcPr>
          <w:p w14:paraId="24473BEA"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w:t>
            </w:r>
            <w:proofErr w:type="gramStart"/>
            <w:r>
              <w:rPr>
                <w:rFonts w:ascii="仿宋" w:eastAsia="仿宋" w:hAnsi="仿宋" w:hint="eastAsia"/>
                <w:szCs w:val="21"/>
              </w:rPr>
              <w:t>必填项</w:t>
            </w:r>
            <w:proofErr w:type="gramEnd"/>
            <w:r>
              <w:rPr>
                <w:rFonts w:ascii="仿宋" w:eastAsia="仿宋" w:hAnsi="仿宋" w:hint="eastAsia"/>
                <w:szCs w:val="21"/>
              </w:rPr>
              <w:t>;</w:t>
            </w:r>
          </w:p>
          <w:p w14:paraId="5BD24C82"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2、本项目为固定单价项目。报价</w:t>
            </w:r>
            <w:proofErr w:type="gramStart"/>
            <w:r>
              <w:rPr>
                <w:rFonts w:ascii="仿宋" w:eastAsia="仿宋" w:hAnsi="仿宋" w:hint="eastAsia"/>
                <w:szCs w:val="21"/>
              </w:rPr>
              <w:t>需包括</w:t>
            </w:r>
            <w:proofErr w:type="gramEnd"/>
            <w:r>
              <w:rPr>
                <w:rFonts w:ascii="仿宋" w:eastAsia="仿宋" w:hAnsi="仿宋" w:hint="eastAsia"/>
                <w:szCs w:val="21"/>
              </w:rPr>
              <w:t>但不限于乙方为实施本项目所需的试剂、耗材、备品备件、仪器维修、维修配件等费用，以及人工费、交通费、通讯费及税费等，合同单价为固定不变价格，且不随通货膨胀的影响和乙方实际费用变化而波动。合同单价包括乙方履行本合同义务所发生的一切费用和支出和以各种方式寄送本项目涵盖的资料文件到甲方办公室所发生的费用;</w:t>
            </w:r>
          </w:p>
          <w:p w14:paraId="2DCE0286"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lastRenderedPageBreak/>
              <w:t>3、服务地址:</w:t>
            </w:r>
            <w:r>
              <w:rPr>
                <w:rFonts w:hint="eastAsia"/>
              </w:rPr>
              <w:t xml:space="preserve"> </w:t>
            </w:r>
            <w:r>
              <w:rPr>
                <w:rFonts w:ascii="仿宋" w:eastAsia="仿宋" w:hAnsi="仿宋" w:hint="eastAsia"/>
                <w:szCs w:val="21"/>
              </w:rPr>
              <w:t>深圳市龙岗区坪地街道高桥社区丁山河东岸高桥片区污水资源化项目；</w:t>
            </w:r>
          </w:p>
          <w:p w14:paraId="5343ACB7"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4、签订单价合同，据实结算，若实际服务时间不足一个季度，则按实际发生费用按日支付；</w:t>
            </w:r>
          </w:p>
          <w:p w14:paraId="6645C0BE"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5、本采购项目以不含税价进行对比，参选单位需填报含税价及税率；</w:t>
            </w:r>
          </w:p>
          <w:p w14:paraId="1D00382E" w14:textId="77777777" w:rsidR="00AB48E8" w:rsidRDefault="00452AE3">
            <w:pPr>
              <w:spacing w:afterLines="0" w:line="300" w:lineRule="exact"/>
              <w:jc w:val="left"/>
              <w:rPr>
                <w:rFonts w:ascii="仿宋" w:eastAsia="仿宋" w:hAnsi="仿宋" w:hint="eastAsia"/>
                <w:szCs w:val="21"/>
              </w:rPr>
            </w:pPr>
            <w:r>
              <w:rPr>
                <w:rFonts w:ascii="仿宋" w:eastAsia="仿宋" w:hAnsi="仿宋" w:hint="eastAsia"/>
                <w:szCs w:val="21"/>
              </w:rPr>
              <w:t>6、合同含税价计算方式:合同不含税价=含税价/(1+税率)；</w:t>
            </w:r>
          </w:p>
          <w:p w14:paraId="2C77F98E" w14:textId="77777777" w:rsidR="00AB48E8" w:rsidRDefault="00452AE3">
            <w:pPr>
              <w:spacing w:afterLines="0" w:line="300" w:lineRule="exact"/>
              <w:jc w:val="left"/>
            </w:pPr>
            <w:r>
              <w:rPr>
                <w:rFonts w:ascii="仿宋" w:eastAsia="仿宋" w:hAnsi="仿宋" w:hint="eastAsia"/>
                <w:szCs w:val="21"/>
              </w:rPr>
              <w:t>7、以上报价为最终报价，无现场议价，报价人参与报价即视为已知悉并接受该情况。</w:t>
            </w:r>
          </w:p>
        </w:tc>
      </w:tr>
    </w:tbl>
    <w:p w14:paraId="488546E5" w14:textId="77777777" w:rsidR="00AB48E8" w:rsidRDefault="00AB48E8">
      <w:pPr>
        <w:snapToGrid w:val="0"/>
        <w:spacing w:afterLines="0" w:line="360" w:lineRule="auto"/>
        <w:rPr>
          <w:rFonts w:ascii="仿宋" w:eastAsia="仿宋" w:hAnsi="仿宋" w:cs="Arial" w:hint="eastAsia"/>
        </w:rPr>
      </w:pPr>
    </w:p>
    <w:p w14:paraId="3BFD95E2" w14:textId="77777777" w:rsidR="00AB48E8" w:rsidRDefault="00AB48E8">
      <w:pPr>
        <w:snapToGrid w:val="0"/>
        <w:spacing w:afterLines="0" w:line="360" w:lineRule="auto"/>
        <w:ind w:firstLineChars="250" w:firstLine="525"/>
        <w:jc w:val="right"/>
        <w:rPr>
          <w:rFonts w:ascii="仿宋" w:eastAsia="仿宋" w:hAnsi="仿宋" w:cs="Arial" w:hint="eastAsia"/>
        </w:rPr>
      </w:pPr>
    </w:p>
    <w:p w14:paraId="0A6BDF03" w14:textId="77777777" w:rsidR="00AB48E8" w:rsidRDefault="00AB48E8">
      <w:pPr>
        <w:snapToGrid w:val="0"/>
        <w:spacing w:afterLines="0" w:line="360" w:lineRule="auto"/>
        <w:ind w:firstLineChars="250" w:firstLine="525"/>
        <w:jc w:val="right"/>
        <w:rPr>
          <w:rFonts w:ascii="仿宋" w:eastAsia="仿宋" w:hAnsi="仿宋" w:cs="Arial" w:hint="eastAsia"/>
        </w:rPr>
      </w:pPr>
    </w:p>
    <w:p w14:paraId="67573CBF" w14:textId="77777777" w:rsidR="00AB48E8" w:rsidRDefault="00452AE3">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18C2503E" w14:textId="77777777" w:rsidR="00AB48E8" w:rsidRDefault="00452AE3">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0FEC81EC" w14:textId="77777777" w:rsidR="00AB48E8" w:rsidRDefault="00452AE3">
      <w:pPr>
        <w:pStyle w:val="9"/>
        <w:keepNext/>
        <w:keepLines/>
        <w:numPr>
          <w:ilvl w:val="0"/>
          <w:numId w:val="11"/>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27" w:name="_Toc133335897"/>
      <w:bookmarkStart w:id="28" w:name="_Toc116850266"/>
      <w:r>
        <w:rPr>
          <w:rFonts w:ascii="仿宋" w:eastAsia="仿宋" w:hAnsi="仿宋" w:hint="eastAsia"/>
          <w:b/>
          <w:bCs/>
          <w:kern w:val="0"/>
          <w:sz w:val="24"/>
        </w:rPr>
        <w:lastRenderedPageBreak/>
        <w:t>响应供应商认为有必要提供的其他材料</w:t>
      </w:r>
      <w:bookmarkEnd w:id="27"/>
      <w:bookmarkEnd w:id="28"/>
    </w:p>
    <w:p w14:paraId="7F40E9CA" w14:textId="77777777" w:rsidR="00AB48E8" w:rsidRDefault="00AB48E8">
      <w:pPr>
        <w:spacing w:after="78" w:line="288" w:lineRule="auto"/>
        <w:rPr>
          <w:rFonts w:ascii="仿宋" w:eastAsia="仿宋" w:hAnsi="仿宋" w:hint="eastAsia"/>
          <w:b/>
          <w:szCs w:val="21"/>
        </w:rPr>
      </w:pPr>
    </w:p>
    <w:sectPr w:rsidR="00AB48E8">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68A6" w14:textId="77777777" w:rsidR="00167B03" w:rsidRDefault="00167B03">
      <w:pPr>
        <w:spacing w:after="60" w:line="240" w:lineRule="auto"/>
      </w:pPr>
      <w:r>
        <w:separator/>
      </w:r>
    </w:p>
  </w:endnote>
  <w:endnote w:type="continuationSeparator" w:id="0">
    <w:p w14:paraId="51AEB032" w14:textId="77777777" w:rsidR="00167B03" w:rsidRDefault="00167B03">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长城小">
    <w:altName w:val="宋体"/>
    <w:charset w:val="86"/>
    <w:family w:val="modern"/>
    <w:pitch w:val="default"/>
    <w:sig w:usb0="00000000" w:usb1="00000000" w:usb2="00000000" w:usb3="00000000" w:csb0="20160004" w:csb1="00100000"/>
  </w:font>
  <w:font w:name="长城小标宋体">
    <w:altName w:val="宋体"/>
    <w:charset w:val="00"/>
    <w:family w:val="auto"/>
    <w:pitch w:val="default"/>
  </w:font>
  <w:font w:name="仿宋">
    <w:panose1 w:val="02010609060101010101"/>
    <w:charset w:val="86"/>
    <w:family w:val="modern"/>
    <w:pitch w:val="fixed"/>
    <w:sig w:usb0="800002BF" w:usb1="38CF7CFA" w:usb2="00000016" w:usb3="00000000" w:csb0="00040001" w:csb1="00000000"/>
  </w:font>
  <w:font w:name="方正公文楷体">
    <w:altName w:val="宋体"/>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2B76" w14:textId="77777777" w:rsidR="006702DE" w:rsidRDefault="006702D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142377"/>
      <w:docPartObj>
        <w:docPartGallery w:val="Page Numbers (Bottom of Page)"/>
        <w:docPartUnique/>
      </w:docPartObj>
    </w:sdtPr>
    <w:sdtContent>
      <w:p w14:paraId="5BD3D3F2" w14:textId="77777777" w:rsidR="006702DE" w:rsidRDefault="006702DE">
        <w:pPr>
          <w:pStyle w:val="ad"/>
          <w:spacing w:after="60"/>
        </w:pPr>
        <w:r>
          <w:fldChar w:fldCharType="begin"/>
        </w:r>
        <w:r>
          <w:instrText>PAGE   \* MERGEFORMAT</w:instrText>
        </w:r>
        <w:r>
          <w:fldChar w:fldCharType="separate"/>
        </w:r>
        <w:r>
          <w:rPr>
            <w:lang w:val="zh-CN"/>
          </w:rPr>
          <w:t>2</w:t>
        </w:r>
        <w:r>
          <w:fldChar w:fldCharType="end"/>
        </w:r>
      </w:p>
    </w:sdtContent>
  </w:sdt>
  <w:p w14:paraId="6876D2D6" w14:textId="77777777" w:rsidR="006702DE" w:rsidRDefault="006702DE">
    <w:pPr>
      <w:pStyle w:val="ad"/>
      <w:spacing w:line="20" w:lineRule="atLeast"/>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C0A3" w14:textId="77777777" w:rsidR="006702DE" w:rsidRDefault="006702DE">
    <w:pPr>
      <w:pStyle w:val="ad"/>
      <w:ind w:firstLine="360"/>
    </w:pPr>
    <w:r>
      <w:rPr>
        <w:noProof/>
      </w:rPr>
      <mc:AlternateContent>
        <mc:Choice Requires="wps">
          <w:drawing>
            <wp:anchor distT="0" distB="0" distL="114300" distR="114300" simplePos="0" relativeHeight="251662336" behindDoc="0" locked="0" layoutInCell="1" allowOverlap="1" wp14:anchorId="46CB2C22" wp14:editId="7B68DDC7">
              <wp:simplePos x="0" y="0"/>
              <wp:positionH relativeFrom="margin">
                <wp:align>center</wp:align>
              </wp:positionH>
              <wp:positionV relativeFrom="paragraph">
                <wp:posOffset>0</wp:posOffset>
              </wp:positionV>
              <wp:extent cx="1086485" cy="222250"/>
              <wp:effectExtent l="0" t="0" r="0" b="0"/>
              <wp:wrapNone/>
              <wp:docPr id="126137860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22250"/>
                      </a:xfrm>
                      <a:prstGeom prst="rect">
                        <a:avLst/>
                      </a:prstGeom>
                      <a:noFill/>
                      <a:ln>
                        <a:noFill/>
                      </a:ln>
                    </wps:spPr>
                    <wps:txbx>
                      <w:txbxContent>
                        <w:p w14:paraId="26A7DF29" w14:textId="77777777" w:rsidR="006702DE" w:rsidRDefault="006702DE">
                          <w:pPr>
                            <w:pStyle w:val="ad"/>
                            <w:ind w:firstLine="360"/>
                          </w:pPr>
                        </w:p>
                      </w:txbxContent>
                    </wps:txbx>
                    <wps:bodyPr rot="0" vert="horz" wrap="none" lIns="0" tIns="0" rIns="0" bIns="0" anchor="t" anchorCtr="0" upright="1">
                      <a:spAutoFit/>
                    </wps:bodyPr>
                  </wps:wsp>
                </a:graphicData>
              </a:graphic>
            </wp:anchor>
          </w:drawing>
        </mc:Choice>
        <mc:Fallback>
          <w:pict>
            <v:shapetype w14:anchorId="46CB2C22" id="_x0000_t202" coordsize="21600,21600" o:spt="202" path="m,l,21600r21600,l21600,xe">
              <v:stroke joinstyle="miter"/>
              <v:path gradientshapeok="t" o:connecttype="rect"/>
            </v:shapetype>
            <v:shape id="文本框 7" o:spid="_x0000_s1031" type="#_x0000_t202" style="position:absolute;left:0;text-align:left;margin-left:0;margin-top:0;width:85.55pt;height:1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" filled="f" stroked="f">
              <v:textbox style="mso-fit-shape-to-text:t" inset="0,0,0,0">
                <w:txbxContent>
                  <w:p w14:paraId="26A7DF29" w14:textId="77777777" w:rsidR="006702DE" w:rsidRDefault="006702DE">
                    <w:pPr>
                      <w:pStyle w:val="ad"/>
                      <w:ind w:firstLine="360"/>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D20" w14:textId="77777777" w:rsidR="00AB48E8" w:rsidRDefault="00AB48E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Content>
      <w:p w14:paraId="4888DFD7" w14:textId="77777777" w:rsidR="00AB48E8" w:rsidRDefault="00452AE3">
        <w:pPr>
          <w:pStyle w:val="ad"/>
          <w:spacing w:after="60"/>
        </w:pPr>
        <w:r>
          <w:t xml:space="preserve">     </w:t>
        </w:r>
      </w:p>
    </w:sdtContent>
  </w:sdt>
  <w:p w14:paraId="46001A44" w14:textId="77777777" w:rsidR="00AB48E8" w:rsidRDefault="00AB48E8">
    <w:pPr>
      <w:spacing w:after="6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8177" w14:textId="77777777" w:rsidR="00AB48E8" w:rsidRDefault="00AB48E8">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6BCAE" w14:textId="77777777" w:rsidR="00167B03" w:rsidRDefault="00167B03">
      <w:pPr>
        <w:spacing w:after="60"/>
      </w:pPr>
      <w:r>
        <w:separator/>
      </w:r>
    </w:p>
  </w:footnote>
  <w:footnote w:type="continuationSeparator" w:id="0">
    <w:p w14:paraId="0CAAAF33" w14:textId="77777777" w:rsidR="00167B03" w:rsidRDefault="00167B03">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4C6D" w14:textId="77777777" w:rsidR="006702DE" w:rsidRDefault="006702D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D90D" w14:textId="77777777" w:rsidR="006702DE" w:rsidRDefault="006702D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48DB" w14:textId="77777777" w:rsidR="006702DE" w:rsidRDefault="006702DE">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8A38" w14:textId="77777777" w:rsidR="00AB48E8" w:rsidRDefault="00AB48E8">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D47D" w14:textId="77777777" w:rsidR="00AB48E8" w:rsidRDefault="00AB48E8">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071E" w14:textId="77777777" w:rsidR="00AB48E8" w:rsidRDefault="00AB48E8">
    <w:pPr>
      <w:pStyle w:val="af"/>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lang w:val="en-U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A6A0CE0"/>
    <w:multiLevelType w:val="multilevel"/>
    <w:tmpl w:val="1A6A0CE0"/>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15:restartNumberingAfterBreak="0">
    <w:nsid w:val="1F0B329F"/>
    <w:multiLevelType w:val="multilevel"/>
    <w:tmpl w:val="1F0B329F"/>
    <w:lvl w:ilvl="0">
      <w:start w:val="1"/>
      <w:numFmt w:val="chineseCountingThousand"/>
      <w:lvlText w:val="第%1章 "/>
      <w:lvlJc w:val="right"/>
      <w:pPr>
        <w:ind w:left="440" w:hanging="440"/>
      </w:pPr>
      <w:rPr>
        <w:rFonts w:hint="eastAsia"/>
        <w:sz w:val="32"/>
        <w:szCs w:val="36"/>
      </w:rPr>
    </w:lvl>
    <w:lvl w:ilvl="1">
      <w:start w:val="1"/>
      <w:numFmt w:val="chineseCountingThousand"/>
      <w:lvlText w:val="%2、 "/>
      <w:lvlJc w:val="left"/>
      <w:pPr>
        <w:ind w:left="880" w:hanging="440"/>
      </w:pPr>
      <w:rPr>
        <w:rFonts w:hint="eastAsia"/>
        <w:sz w:val="28"/>
        <w:szCs w:val="32"/>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10FFAAD"/>
    <w:multiLevelType w:val="singleLevel"/>
    <w:tmpl w:val="210FFAAD"/>
    <w:lvl w:ilvl="0">
      <w:start w:val="1"/>
      <w:numFmt w:val="decimal"/>
      <w:suff w:val="nothing"/>
      <w:lvlText w:val="（%1）"/>
      <w:lvlJc w:val="left"/>
    </w:lvl>
  </w:abstractNum>
  <w:abstractNum w:abstractNumId="5" w15:restartNumberingAfterBreak="0">
    <w:nsid w:val="25CF206F"/>
    <w:multiLevelType w:val="multilevel"/>
    <w:tmpl w:val="25CF206F"/>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98668B4"/>
    <w:multiLevelType w:val="multilevel"/>
    <w:tmpl w:val="498668B4"/>
    <w:lvl w:ilvl="0">
      <w:start w:val="1"/>
      <w:numFmt w:val="decimal"/>
      <w:lvlText w:val="（%1）"/>
      <w:lvlJc w:val="left"/>
      <w:pPr>
        <w:ind w:left="920" w:hanging="440"/>
      </w:pPr>
      <w:rPr>
        <w:rFonts w:eastAsia="宋体"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15:restartNumberingAfterBreak="0">
    <w:nsid w:val="4EAA1385"/>
    <w:multiLevelType w:val="multilevel"/>
    <w:tmpl w:val="4EAA1385"/>
    <w:lvl w:ilvl="0">
      <w:start w:val="1"/>
      <w:numFmt w:val="japaneseCounting"/>
      <w:lvlText w:val="%1、"/>
      <w:lvlJc w:val="left"/>
      <w:pPr>
        <w:ind w:left="876" w:hanging="45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15:restartNumberingAfterBreak="0">
    <w:nsid w:val="540D4B45"/>
    <w:multiLevelType w:val="multilevel"/>
    <w:tmpl w:val="540D4B45"/>
    <w:lvl w:ilvl="0">
      <w:start w:val="1"/>
      <w:numFmt w:val="decimal"/>
      <w:lvlText w:val="（%1）"/>
      <w:lvlJc w:val="left"/>
      <w:pPr>
        <w:ind w:left="920" w:hanging="440"/>
      </w:pPr>
      <w:rPr>
        <w:rFonts w:eastAsia="宋体"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 w15:restartNumberingAfterBreak="0">
    <w:nsid w:val="5AA9DFDE"/>
    <w:multiLevelType w:val="multilevel"/>
    <w:tmpl w:val="5AA9DFDE"/>
    <w:lvl w:ilvl="0">
      <w:start w:val="1"/>
      <w:numFmt w:val="decimal"/>
      <w:lvlText w:val="%1"/>
      <w:lvlJc w:val="left"/>
      <w:pPr>
        <w:ind w:left="440" w:hanging="440"/>
      </w:pPr>
      <w:rPr>
        <w:rFonts w:eastAsia="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606433D1"/>
    <w:multiLevelType w:val="multilevel"/>
    <w:tmpl w:val="606433D1"/>
    <w:lvl w:ilvl="0">
      <w:start w:val="1"/>
      <w:numFmt w:val="decimal"/>
      <w:lvlText w:val="%1."/>
      <w:lvlJc w:val="left"/>
      <w:pPr>
        <w:ind w:left="1007"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2" w15:restartNumberingAfterBreak="0">
    <w:nsid w:val="7435720E"/>
    <w:multiLevelType w:val="multilevel"/>
    <w:tmpl w:val="7435720E"/>
    <w:lvl w:ilvl="0">
      <w:start w:val="1"/>
      <w:numFmt w:val="decimal"/>
      <w:lvlText w:val="%1"/>
      <w:lvlJc w:val="left"/>
      <w:pPr>
        <w:ind w:left="440" w:hanging="440"/>
      </w:pPr>
      <w:rPr>
        <w:rFonts w:eastAsia="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76670DFB"/>
    <w:multiLevelType w:val="multilevel"/>
    <w:tmpl w:val="76670DFB"/>
    <w:lvl w:ilvl="0">
      <w:start w:val="1"/>
      <w:numFmt w:val="decimal"/>
      <w:lvlText w:val="（%1）"/>
      <w:lvlJc w:val="left"/>
      <w:pPr>
        <w:ind w:left="920" w:hanging="440"/>
      </w:pPr>
      <w:rPr>
        <w:rFonts w:eastAsia="宋体" w:hint="eastAsia"/>
        <w:lang w:val="en-US"/>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4"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50902707">
    <w:abstractNumId w:val="1"/>
  </w:num>
  <w:num w:numId="2" w16cid:durableId="1614315249">
    <w:abstractNumId w:val="14"/>
  </w:num>
  <w:num w:numId="3" w16cid:durableId="1123228675">
    <w:abstractNumId w:val="3"/>
  </w:num>
  <w:num w:numId="4" w16cid:durableId="216940732">
    <w:abstractNumId w:val="2"/>
  </w:num>
  <w:num w:numId="5" w16cid:durableId="1597013941">
    <w:abstractNumId w:val="4"/>
  </w:num>
  <w:num w:numId="6" w16cid:durableId="231543653">
    <w:abstractNumId w:val="13"/>
  </w:num>
  <w:num w:numId="7" w16cid:durableId="1751385435">
    <w:abstractNumId w:val="7"/>
  </w:num>
  <w:num w:numId="8" w16cid:durableId="1391273575">
    <w:abstractNumId w:val="11"/>
  </w:num>
  <w:num w:numId="9" w16cid:durableId="2132361107">
    <w:abstractNumId w:val="9"/>
  </w:num>
  <w:num w:numId="10" w16cid:durableId="1755977908">
    <w:abstractNumId w:val="5"/>
  </w:num>
  <w:num w:numId="11" w16cid:durableId="892473403">
    <w:abstractNumId w:val="6"/>
  </w:num>
  <w:num w:numId="12" w16cid:durableId="608244404">
    <w:abstractNumId w:val="0"/>
  </w:num>
  <w:num w:numId="13" w16cid:durableId="1443721639">
    <w:abstractNumId w:val="12"/>
  </w:num>
  <w:num w:numId="14" w16cid:durableId="1852528684">
    <w:abstractNumId w:val="10"/>
  </w:num>
  <w:num w:numId="15" w16cid:durableId="55975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VjYjIzZTE0ZjdlZTIxN2Y5OGE2NmU2ODE0ZDA2ZWMifQ=="/>
  </w:docVars>
  <w:rsids>
    <w:rsidRoot w:val="00172A2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1C43"/>
    <w:rsid w:val="00053E20"/>
    <w:rsid w:val="00054DB0"/>
    <w:rsid w:val="00054F64"/>
    <w:rsid w:val="000553D1"/>
    <w:rsid w:val="00055A46"/>
    <w:rsid w:val="00061327"/>
    <w:rsid w:val="000615B6"/>
    <w:rsid w:val="00062C63"/>
    <w:rsid w:val="0006510E"/>
    <w:rsid w:val="00066384"/>
    <w:rsid w:val="00066433"/>
    <w:rsid w:val="00066C0B"/>
    <w:rsid w:val="00067D56"/>
    <w:rsid w:val="00071566"/>
    <w:rsid w:val="000727AB"/>
    <w:rsid w:val="00074049"/>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0022"/>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15"/>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3D7"/>
    <w:rsid w:val="000D0F25"/>
    <w:rsid w:val="000D2B03"/>
    <w:rsid w:val="000D30E1"/>
    <w:rsid w:val="000D342D"/>
    <w:rsid w:val="000D43C8"/>
    <w:rsid w:val="000D4C4D"/>
    <w:rsid w:val="000D50CC"/>
    <w:rsid w:val="000D5217"/>
    <w:rsid w:val="000D5991"/>
    <w:rsid w:val="000D665B"/>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06E14"/>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4B20"/>
    <w:rsid w:val="00125941"/>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4F48"/>
    <w:rsid w:val="001562D3"/>
    <w:rsid w:val="00156368"/>
    <w:rsid w:val="001579CF"/>
    <w:rsid w:val="0016064E"/>
    <w:rsid w:val="00161051"/>
    <w:rsid w:val="001618DA"/>
    <w:rsid w:val="00161FF5"/>
    <w:rsid w:val="0016325B"/>
    <w:rsid w:val="00163AF5"/>
    <w:rsid w:val="00163E23"/>
    <w:rsid w:val="00163F72"/>
    <w:rsid w:val="00165A51"/>
    <w:rsid w:val="00166D79"/>
    <w:rsid w:val="001676C6"/>
    <w:rsid w:val="00167B03"/>
    <w:rsid w:val="0017071C"/>
    <w:rsid w:val="00170A27"/>
    <w:rsid w:val="00171267"/>
    <w:rsid w:val="00171A0A"/>
    <w:rsid w:val="00171B1D"/>
    <w:rsid w:val="001722E8"/>
    <w:rsid w:val="00172A27"/>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169"/>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135F"/>
    <w:rsid w:val="001B2C7A"/>
    <w:rsid w:val="001B366E"/>
    <w:rsid w:val="001B3E02"/>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84C"/>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48E0"/>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37A"/>
    <w:rsid w:val="002548FB"/>
    <w:rsid w:val="002559F2"/>
    <w:rsid w:val="0025778B"/>
    <w:rsid w:val="00261E8D"/>
    <w:rsid w:val="00262708"/>
    <w:rsid w:val="0026344E"/>
    <w:rsid w:val="0026609C"/>
    <w:rsid w:val="0026642B"/>
    <w:rsid w:val="002665DE"/>
    <w:rsid w:val="002667F9"/>
    <w:rsid w:val="00267686"/>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96F1C"/>
    <w:rsid w:val="002A0105"/>
    <w:rsid w:val="002A0A8C"/>
    <w:rsid w:val="002A35BE"/>
    <w:rsid w:val="002A4B56"/>
    <w:rsid w:val="002A4E4A"/>
    <w:rsid w:val="002A6AD1"/>
    <w:rsid w:val="002A6CD7"/>
    <w:rsid w:val="002A75D4"/>
    <w:rsid w:val="002A7E48"/>
    <w:rsid w:val="002B11D9"/>
    <w:rsid w:val="002B12A1"/>
    <w:rsid w:val="002B1FA8"/>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0337"/>
    <w:rsid w:val="00301D14"/>
    <w:rsid w:val="00302D9D"/>
    <w:rsid w:val="00303182"/>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4F5"/>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4853"/>
    <w:rsid w:val="003462AE"/>
    <w:rsid w:val="0034636C"/>
    <w:rsid w:val="00346E3D"/>
    <w:rsid w:val="003471E8"/>
    <w:rsid w:val="00350FF7"/>
    <w:rsid w:val="003514C1"/>
    <w:rsid w:val="00352A7B"/>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87AC7"/>
    <w:rsid w:val="003922D0"/>
    <w:rsid w:val="00392A11"/>
    <w:rsid w:val="00395E8F"/>
    <w:rsid w:val="003A240D"/>
    <w:rsid w:val="003A38D7"/>
    <w:rsid w:val="003A3DDC"/>
    <w:rsid w:val="003A42F2"/>
    <w:rsid w:val="003A4375"/>
    <w:rsid w:val="003A4D4D"/>
    <w:rsid w:val="003A58CF"/>
    <w:rsid w:val="003A78AB"/>
    <w:rsid w:val="003A7B7A"/>
    <w:rsid w:val="003B1B6C"/>
    <w:rsid w:val="003B1C79"/>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575"/>
    <w:rsid w:val="003E59AD"/>
    <w:rsid w:val="003E785E"/>
    <w:rsid w:val="003F000B"/>
    <w:rsid w:val="003F1A42"/>
    <w:rsid w:val="003F23AD"/>
    <w:rsid w:val="003F27E5"/>
    <w:rsid w:val="003F418F"/>
    <w:rsid w:val="003F4E96"/>
    <w:rsid w:val="003F50A4"/>
    <w:rsid w:val="003F50F5"/>
    <w:rsid w:val="003F5162"/>
    <w:rsid w:val="003F52CA"/>
    <w:rsid w:val="003F63A2"/>
    <w:rsid w:val="00402007"/>
    <w:rsid w:val="0040288E"/>
    <w:rsid w:val="004037E9"/>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5CEA"/>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AE3"/>
    <w:rsid w:val="00452F86"/>
    <w:rsid w:val="00453073"/>
    <w:rsid w:val="00454B5B"/>
    <w:rsid w:val="004559F2"/>
    <w:rsid w:val="00456E8A"/>
    <w:rsid w:val="00457AB5"/>
    <w:rsid w:val="004604F6"/>
    <w:rsid w:val="00461B21"/>
    <w:rsid w:val="00461B66"/>
    <w:rsid w:val="004621DD"/>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E6FC2"/>
    <w:rsid w:val="004F063A"/>
    <w:rsid w:val="004F0733"/>
    <w:rsid w:val="004F1ECB"/>
    <w:rsid w:val="004F3AB1"/>
    <w:rsid w:val="004F3E9F"/>
    <w:rsid w:val="004F40F3"/>
    <w:rsid w:val="004F5611"/>
    <w:rsid w:val="004F5A3B"/>
    <w:rsid w:val="004F6DC9"/>
    <w:rsid w:val="004F6F7B"/>
    <w:rsid w:val="00500D35"/>
    <w:rsid w:val="00502DE3"/>
    <w:rsid w:val="0050315C"/>
    <w:rsid w:val="00503900"/>
    <w:rsid w:val="005044BA"/>
    <w:rsid w:val="005046AE"/>
    <w:rsid w:val="00506E75"/>
    <w:rsid w:val="00507E31"/>
    <w:rsid w:val="005109ED"/>
    <w:rsid w:val="005111DB"/>
    <w:rsid w:val="00511639"/>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4CD7"/>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5700"/>
    <w:rsid w:val="005D6A44"/>
    <w:rsid w:val="005D7FBC"/>
    <w:rsid w:val="005E0A39"/>
    <w:rsid w:val="005E27B5"/>
    <w:rsid w:val="005E395E"/>
    <w:rsid w:val="005E4610"/>
    <w:rsid w:val="005E47EF"/>
    <w:rsid w:val="005E5472"/>
    <w:rsid w:val="005E56F4"/>
    <w:rsid w:val="005E6A84"/>
    <w:rsid w:val="005E7B33"/>
    <w:rsid w:val="005F097A"/>
    <w:rsid w:val="005F1488"/>
    <w:rsid w:val="005F1F73"/>
    <w:rsid w:val="005F2108"/>
    <w:rsid w:val="005F3307"/>
    <w:rsid w:val="005F34EB"/>
    <w:rsid w:val="005F479A"/>
    <w:rsid w:val="005F48E7"/>
    <w:rsid w:val="005F4F82"/>
    <w:rsid w:val="005F7228"/>
    <w:rsid w:val="005F734D"/>
    <w:rsid w:val="005F7CC2"/>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02DE"/>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23C6"/>
    <w:rsid w:val="006A5091"/>
    <w:rsid w:val="006A6B88"/>
    <w:rsid w:val="006A7494"/>
    <w:rsid w:val="006B0BE2"/>
    <w:rsid w:val="006B2CB4"/>
    <w:rsid w:val="006B35D6"/>
    <w:rsid w:val="006B39FA"/>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D6F4F"/>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3389"/>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1EF3"/>
    <w:rsid w:val="0076322B"/>
    <w:rsid w:val="0076388B"/>
    <w:rsid w:val="00763EC8"/>
    <w:rsid w:val="00765E80"/>
    <w:rsid w:val="00772B2C"/>
    <w:rsid w:val="00773E84"/>
    <w:rsid w:val="0077509D"/>
    <w:rsid w:val="007763A7"/>
    <w:rsid w:val="00780B68"/>
    <w:rsid w:val="00781D4A"/>
    <w:rsid w:val="00782DF4"/>
    <w:rsid w:val="007830F4"/>
    <w:rsid w:val="007831C7"/>
    <w:rsid w:val="007835CB"/>
    <w:rsid w:val="00787166"/>
    <w:rsid w:val="00790143"/>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17E9"/>
    <w:rsid w:val="007D533D"/>
    <w:rsid w:val="007D62E6"/>
    <w:rsid w:val="007D63D8"/>
    <w:rsid w:val="007E0125"/>
    <w:rsid w:val="007E0290"/>
    <w:rsid w:val="007E0E45"/>
    <w:rsid w:val="007E15E5"/>
    <w:rsid w:val="007E1BF9"/>
    <w:rsid w:val="007E1DB8"/>
    <w:rsid w:val="007E3313"/>
    <w:rsid w:val="007E33B2"/>
    <w:rsid w:val="007E3B92"/>
    <w:rsid w:val="007E413E"/>
    <w:rsid w:val="007E4C24"/>
    <w:rsid w:val="007E5ACC"/>
    <w:rsid w:val="007E6C06"/>
    <w:rsid w:val="007F13A6"/>
    <w:rsid w:val="007F3C5F"/>
    <w:rsid w:val="007F3F6F"/>
    <w:rsid w:val="007F5C19"/>
    <w:rsid w:val="007F629E"/>
    <w:rsid w:val="007F636F"/>
    <w:rsid w:val="007F6A3A"/>
    <w:rsid w:val="007F7401"/>
    <w:rsid w:val="007F7ABE"/>
    <w:rsid w:val="007F7D56"/>
    <w:rsid w:val="00800BAA"/>
    <w:rsid w:val="0080217A"/>
    <w:rsid w:val="0080300E"/>
    <w:rsid w:val="00804641"/>
    <w:rsid w:val="0080535C"/>
    <w:rsid w:val="00805947"/>
    <w:rsid w:val="008071A7"/>
    <w:rsid w:val="00807BD3"/>
    <w:rsid w:val="00807CE7"/>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37C7A"/>
    <w:rsid w:val="00841972"/>
    <w:rsid w:val="00841F61"/>
    <w:rsid w:val="00844140"/>
    <w:rsid w:val="008449FD"/>
    <w:rsid w:val="008453B1"/>
    <w:rsid w:val="008453BD"/>
    <w:rsid w:val="008465A1"/>
    <w:rsid w:val="00846F07"/>
    <w:rsid w:val="00850246"/>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088D"/>
    <w:rsid w:val="00891029"/>
    <w:rsid w:val="00891DCB"/>
    <w:rsid w:val="00891DF4"/>
    <w:rsid w:val="0089289C"/>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2316"/>
    <w:rsid w:val="008B377C"/>
    <w:rsid w:val="008B3794"/>
    <w:rsid w:val="008B78E5"/>
    <w:rsid w:val="008C02A5"/>
    <w:rsid w:val="008C16E0"/>
    <w:rsid w:val="008C26FE"/>
    <w:rsid w:val="008C363B"/>
    <w:rsid w:val="008C4047"/>
    <w:rsid w:val="008C47E8"/>
    <w:rsid w:val="008C57E0"/>
    <w:rsid w:val="008C58BD"/>
    <w:rsid w:val="008C6312"/>
    <w:rsid w:val="008C6D9E"/>
    <w:rsid w:val="008C71BC"/>
    <w:rsid w:val="008D0B4D"/>
    <w:rsid w:val="008D2016"/>
    <w:rsid w:val="008D39DF"/>
    <w:rsid w:val="008D3D30"/>
    <w:rsid w:val="008D5193"/>
    <w:rsid w:val="008D5B7C"/>
    <w:rsid w:val="008D6972"/>
    <w:rsid w:val="008D71CF"/>
    <w:rsid w:val="008D7A38"/>
    <w:rsid w:val="008D7D01"/>
    <w:rsid w:val="008E114F"/>
    <w:rsid w:val="008E1F1C"/>
    <w:rsid w:val="008E3A6A"/>
    <w:rsid w:val="008E3B73"/>
    <w:rsid w:val="008E43ED"/>
    <w:rsid w:val="008E4E7F"/>
    <w:rsid w:val="008E4F19"/>
    <w:rsid w:val="008E6C4A"/>
    <w:rsid w:val="008E6CBC"/>
    <w:rsid w:val="008E6EEF"/>
    <w:rsid w:val="008F07D2"/>
    <w:rsid w:val="008F2D4B"/>
    <w:rsid w:val="008F504D"/>
    <w:rsid w:val="008F55C9"/>
    <w:rsid w:val="008F607E"/>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4D8"/>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37DE6"/>
    <w:rsid w:val="00940CF0"/>
    <w:rsid w:val="00940D62"/>
    <w:rsid w:val="00942C48"/>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29B1"/>
    <w:rsid w:val="00973851"/>
    <w:rsid w:val="009738D0"/>
    <w:rsid w:val="009738EB"/>
    <w:rsid w:val="00976638"/>
    <w:rsid w:val="009772DF"/>
    <w:rsid w:val="00977411"/>
    <w:rsid w:val="00977590"/>
    <w:rsid w:val="00981B44"/>
    <w:rsid w:val="00982154"/>
    <w:rsid w:val="0098527A"/>
    <w:rsid w:val="00986B9F"/>
    <w:rsid w:val="00986BFD"/>
    <w:rsid w:val="00990C82"/>
    <w:rsid w:val="00990FEF"/>
    <w:rsid w:val="00991222"/>
    <w:rsid w:val="0099178C"/>
    <w:rsid w:val="00991F8E"/>
    <w:rsid w:val="0099232A"/>
    <w:rsid w:val="00993254"/>
    <w:rsid w:val="00993537"/>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150"/>
    <w:rsid w:val="009E62FC"/>
    <w:rsid w:val="009E7862"/>
    <w:rsid w:val="009F1572"/>
    <w:rsid w:val="009F4A4B"/>
    <w:rsid w:val="009F5149"/>
    <w:rsid w:val="009F543F"/>
    <w:rsid w:val="009F78C0"/>
    <w:rsid w:val="009F79D3"/>
    <w:rsid w:val="00A01023"/>
    <w:rsid w:val="00A01832"/>
    <w:rsid w:val="00A0289E"/>
    <w:rsid w:val="00A06C0C"/>
    <w:rsid w:val="00A105F8"/>
    <w:rsid w:val="00A118E6"/>
    <w:rsid w:val="00A12B11"/>
    <w:rsid w:val="00A14757"/>
    <w:rsid w:val="00A1726D"/>
    <w:rsid w:val="00A17AC2"/>
    <w:rsid w:val="00A17DA8"/>
    <w:rsid w:val="00A20157"/>
    <w:rsid w:val="00A2125B"/>
    <w:rsid w:val="00A21A44"/>
    <w:rsid w:val="00A22A82"/>
    <w:rsid w:val="00A259D8"/>
    <w:rsid w:val="00A26F5E"/>
    <w:rsid w:val="00A2756E"/>
    <w:rsid w:val="00A31042"/>
    <w:rsid w:val="00A31740"/>
    <w:rsid w:val="00A32C21"/>
    <w:rsid w:val="00A33D09"/>
    <w:rsid w:val="00A35108"/>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0EB7"/>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77E69"/>
    <w:rsid w:val="00A81B5E"/>
    <w:rsid w:val="00A81FED"/>
    <w:rsid w:val="00A83297"/>
    <w:rsid w:val="00A834FE"/>
    <w:rsid w:val="00A83806"/>
    <w:rsid w:val="00A839D9"/>
    <w:rsid w:val="00A83BB0"/>
    <w:rsid w:val="00A83D09"/>
    <w:rsid w:val="00A866A5"/>
    <w:rsid w:val="00A86FF9"/>
    <w:rsid w:val="00AA1E40"/>
    <w:rsid w:val="00AA6498"/>
    <w:rsid w:val="00AB1886"/>
    <w:rsid w:val="00AB291D"/>
    <w:rsid w:val="00AB3A90"/>
    <w:rsid w:val="00AB48E8"/>
    <w:rsid w:val="00AB54FD"/>
    <w:rsid w:val="00AB699A"/>
    <w:rsid w:val="00AB6BBF"/>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389"/>
    <w:rsid w:val="00AD6719"/>
    <w:rsid w:val="00AE1B65"/>
    <w:rsid w:val="00AE1D37"/>
    <w:rsid w:val="00AE5B3A"/>
    <w:rsid w:val="00AE7326"/>
    <w:rsid w:val="00AF191E"/>
    <w:rsid w:val="00AF25CE"/>
    <w:rsid w:val="00AF3315"/>
    <w:rsid w:val="00AF5766"/>
    <w:rsid w:val="00AF6ED7"/>
    <w:rsid w:val="00AF713B"/>
    <w:rsid w:val="00AF76E9"/>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4F86"/>
    <w:rsid w:val="00B4650A"/>
    <w:rsid w:val="00B46C66"/>
    <w:rsid w:val="00B51E2A"/>
    <w:rsid w:val="00B5269B"/>
    <w:rsid w:val="00B529AD"/>
    <w:rsid w:val="00B52CA7"/>
    <w:rsid w:val="00B570C3"/>
    <w:rsid w:val="00B60AB9"/>
    <w:rsid w:val="00B61AE3"/>
    <w:rsid w:val="00B61E06"/>
    <w:rsid w:val="00B63C58"/>
    <w:rsid w:val="00B6541E"/>
    <w:rsid w:val="00B661AF"/>
    <w:rsid w:val="00B6659D"/>
    <w:rsid w:val="00B6685D"/>
    <w:rsid w:val="00B6707C"/>
    <w:rsid w:val="00B67862"/>
    <w:rsid w:val="00B67AC6"/>
    <w:rsid w:val="00B67F3D"/>
    <w:rsid w:val="00B72233"/>
    <w:rsid w:val="00B7226F"/>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55E"/>
    <w:rsid w:val="00BC56A0"/>
    <w:rsid w:val="00BC5DBD"/>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3C44"/>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2F1"/>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2AB4"/>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5D98"/>
    <w:rsid w:val="00D772D9"/>
    <w:rsid w:val="00D77D2F"/>
    <w:rsid w:val="00D820CE"/>
    <w:rsid w:val="00D82AB5"/>
    <w:rsid w:val="00D82D3C"/>
    <w:rsid w:val="00D83072"/>
    <w:rsid w:val="00D830D5"/>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A6C70"/>
    <w:rsid w:val="00DB03FB"/>
    <w:rsid w:val="00DB13C2"/>
    <w:rsid w:val="00DB1AF4"/>
    <w:rsid w:val="00DB21A7"/>
    <w:rsid w:val="00DB482A"/>
    <w:rsid w:val="00DB60A6"/>
    <w:rsid w:val="00DB60E1"/>
    <w:rsid w:val="00DB63DA"/>
    <w:rsid w:val="00DC03B2"/>
    <w:rsid w:val="00DC082B"/>
    <w:rsid w:val="00DC0EA0"/>
    <w:rsid w:val="00DC2565"/>
    <w:rsid w:val="00DC2595"/>
    <w:rsid w:val="00DC336B"/>
    <w:rsid w:val="00DC3488"/>
    <w:rsid w:val="00DC5283"/>
    <w:rsid w:val="00DC711F"/>
    <w:rsid w:val="00DD0FDD"/>
    <w:rsid w:val="00DD2F8F"/>
    <w:rsid w:val="00DD3FCB"/>
    <w:rsid w:val="00DD6FD4"/>
    <w:rsid w:val="00DE3250"/>
    <w:rsid w:val="00DE362A"/>
    <w:rsid w:val="00DE4C1E"/>
    <w:rsid w:val="00DE5D93"/>
    <w:rsid w:val="00DE67D0"/>
    <w:rsid w:val="00DE7600"/>
    <w:rsid w:val="00DF069B"/>
    <w:rsid w:val="00DF20EE"/>
    <w:rsid w:val="00DF6C44"/>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2D9C"/>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4977"/>
    <w:rsid w:val="00EB5A93"/>
    <w:rsid w:val="00EB6549"/>
    <w:rsid w:val="00EB7692"/>
    <w:rsid w:val="00EB7905"/>
    <w:rsid w:val="00EC1D67"/>
    <w:rsid w:val="00EC29A6"/>
    <w:rsid w:val="00ED2144"/>
    <w:rsid w:val="00ED312C"/>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188"/>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A2EC0"/>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19EA"/>
    <w:rsid w:val="00FF22C2"/>
    <w:rsid w:val="00FF46A3"/>
    <w:rsid w:val="00FF4CBD"/>
    <w:rsid w:val="00FF5688"/>
    <w:rsid w:val="00FF5898"/>
    <w:rsid w:val="00FF72EA"/>
    <w:rsid w:val="02723DF6"/>
    <w:rsid w:val="06F9F432"/>
    <w:rsid w:val="0A886720"/>
    <w:rsid w:val="0ACE1127"/>
    <w:rsid w:val="0B0E30C9"/>
    <w:rsid w:val="0BD17BEA"/>
    <w:rsid w:val="0D7F8C1E"/>
    <w:rsid w:val="0DAFDDD2"/>
    <w:rsid w:val="0FD61205"/>
    <w:rsid w:val="10DD77C5"/>
    <w:rsid w:val="134639A2"/>
    <w:rsid w:val="13AFEC81"/>
    <w:rsid w:val="195B1BCF"/>
    <w:rsid w:val="1AF934A6"/>
    <w:rsid w:val="1B3FC108"/>
    <w:rsid w:val="1BBF5AD0"/>
    <w:rsid w:val="1BFB4A9B"/>
    <w:rsid w:val="1BFE3282"/>
    <w:rsid w:val="1D443F76"/>
    <w:rsid w:val="1F0F1A56"/>
    <w:rsid w:val="1F7F9C30"/>
    <w:rsid w:val="1FB39FF7"/>
    <w:rsid w:val="1FB54372"/>
    <w:rsid w:val="1FFF4E3F"/>
    <w:rsid w:val="257FF5EF"/>
    <w:rsid w:val="2702368A"/>
    <w:rsid w:val="27BED872"/>
    <w:rsid w:val="29270EAF"/>
    <w:rsid w:val="29E9B391"/>
    <w:rsid w:val="2AFDB16C"/>
    <w:rsid w:val="2B7D8E96"/>
    <w:rsid w:val="2B9B7C50"/>
    <w:rsid w:val="2C87EFA4"/>
    <w:rsid w:val="2CEFA2BD"/>
    <w:rsid w:val="2D9E346A"/>
    <w:rsid w:val="2EFF028F"/>
    <w:rsid w:val="2EFF0385"/>
    <w:rsid w:val="2F04071D"/>
    <w:rsid w:val="2FDFB298"/>
    <w:rsid w:val="2FEBB001"/>
    <w:rsid w:val="30BF60A9"/>
    <w:rsid w:val="30EE09A0"/>
    <w:rsid w:val="340E3EBE"/>
    <w:rsid w:val="35C76417"/>
    <w:rsid w:val="36B91E0A"/>
    <w:rsid w:val="377B856B"/>
    <w:rsid w:val="37FEEEDA"/>
    <w:rsid w:val="391FB7C6"/>
    <w:rsid w:val="3956852C"/>
    <w:rsid w:val="397D4866"/>
    <w:rsid w:val="39A13A16"/>
    <w:rsid w:val="3A3B0BB3"/>
    <w:rsid w:val="3A51BFC5"/>
    <w:rsid w:val="3A7647DA"/>
    <w:rsid w:val="3AFD93B8"/>
    <w:rsid w:val="3B1F391F"/>
    <w:rsid w:val="3B459C86"/>
    <w:rsid w:val="3B5F884B"/>
    <w:rsid w:val="3B95BADD"/>
    <w:rsid w:val="3C5D14BF"/>
    <w:rsid w:val="3C7BEB7C"/>
    <w:rsid w:val="3D6C951B"/>
    <w:rsid w:val="3D6D00C5"/>
    <w:rsid w:val="3DB56025"/>
    <w:rsid w:val="3DFF524D"/>
    <w:rsid w:val="3DFF7079"/>
    <w:rsid w:val="3DFFBEE7"/>
    <w:rsid w:val="3EA7FE48"/>
    <w:rsid w:val="3EF86484"/>
    <w:rsid w:val="3EFBCAFF"/>
    <w:rsid w:val="3EFFC981"/>
    <w:rsid w:val="3F6E3246"/>
    <w:rsid w:val="3FBF5430"/>
    <w:rsid w:val="3FD37539"/>
    <w:rsid w:val="3FDFD096"/>
    <w:rsid w:val="3FED8FF1"/>
    <w:rsid w:val="3FF77CDB"/>
    <w:rsid w:val="3FFCCAC4"/>
    <w:rsid w:val="3FFE10BE"/>
    <w:rsid w:val="416C3BF7"/>
    <w:rsid w:val="417EEE12"/>
    <w:rsid w:val="41AA76FD"/>
    <w:rsid w:val="42652233"/>
    <w:rsid w:val="44292F68"/>
    <w:rsid w:val="473107DB"/>
    <w:rsid w:val="477F8B44"/>
    <w:rsid w:val="49C317F9"/>
    <w:rsid w:val="4ACDDF1D"/>
    <w:rsid w:val="4BBA3990"/>
    <w:rsid w:val="4DFF1032"/>
    <w:rsid w:val="4EFDA9D6"/>
    <w:rsid w:val="4EFF30A2"/>
    <w:rsid w:val="4F10078B"/>
    <w:rsid w:val="4F155DA1"/>
    <w:rsid w:val="4F4F0D8E"/>
    <w:rsid w:val="4FF9BA94"/>
    <w:rsid w:val="4FFC2348"/>
    <w:rsid w:val="50A85E17"/>
    <w:rsid w:val="557F0F30"/>
    <w:rsid w:val="559E5CE3"/>
    <w:rsid w:val="56DD8954"/>
    <w:rsid w:val="57AFC3C2"/>
    <w:rsid w:val="57C128B4"/>
    <w:rsid w:val="57DB2592"/>
    <w:rsid w:val="59FF3A15"/>
    <w:rsid w:val="5AFFC0B6"/>
    <w:rsid w:val="5BFAA3C6"/>
    <w:rsid w:val="5C163B75"/>
    <w:rsid w:val="5C510B34"/>
    <w:rsid w:val="5D01004E"/>
    <w:rsid w:val="5D676238"/>
    <w:rsid w:val="5D69DE7E"/>
    <w:rsid w:val="5D7BEC1C"/>
    <w:rsid w:val="5D9148BB"/>
    <w:rsid w:val="5DDB0F78"/>
    <w:rsid w:val="5E737D05"/>
    <w:rsid w:val="5E8BD0E0"/>
    <w:rsid w:val="5EF54E86"/>
    <w:rsid w:val="5F12D39A"/>
    <w:rsid w:val="5F993E84"/>
    <w:rsid w:val="5F9C4EB5"/>
    <w:rsid w:val="5FDF7957"/>
    <w:rsid w:val="5FEBE7E7"/>
    <w:rsid w:val="5FF13CC0"/>
    <w:rsid w:val="5FF92615"/>
    <w:rsid w:val="5FF9696C"/>
    <w:rsid w:val="5FFDF639"/>
    <w:rsid w:val="5FFFB48E"/>
    <w:rsid w:val="618A77FC"/>
    <w:rsid w:val="633C8FA8"/>
    <w:rsid w:val="633F0871"/>
    <w:rsid w:val="637FE448"/>
    <w:rsid w:val="63BD36A8"/>
    <w:rsid w:val="654FD8A0"/>
    <w:rsid w:val="67194FDD"/>
    <w:rsid w:val="671A21CC"/>
    <w:rsid w:val="6775E9D8"/>
    <w:rsid w:val="67F565AC"/>
    <w:rsid w:val="67F73327"/>
    <w:rsid w:val="68FA8082"/>
    <w:rsid w:val="696135E5"/>
    <w:rsid w:val="69BF38A2"/>
    <w:rsid w:val="69EFC425"/>
    <w:rsid w:val="6ACFA4E7"/>
    <w:rsid w:val="6B246AEF"/>
    <w:rsid w:val="6B86ABFC"/>
    <w:rsid w:val="6BA92576"/>
    <w:rsid w:val="6BBD76DF"/>
    <w:rsid w:val="6BDA34B9"/>
    <w:rsid w:val="6BEF6F0A"/>
    <w:rsid w:val="6BF6364D"/>
    <w:rsid w:val="6C731664"/>
    <w:rsid w:val="6D350F65"/>
    <w:rsid w:val="6D36FBAA"/>
    <w:rsid w:val="6D415210"/>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221F7"/>
    <w:rsid w:val="71D3FAB0"/>
    <w:rsid w:val="725B321B"/>
    <w:rsid w:val="73EFA308"/>
    <w:rsid w:val="75417126"/>
    <w:rsid w:val="75FB540A"/>
    <w:rsid w:val="767774B9"/>
    <w:rsid w:val="767F8E38"/>
    <w:rsid w:val="76C15DFA"/>
    <w:rsid w:val="76DF1811"/>
    <w:rsid w:val="76F74DDF"/>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7D6F"/>
    <w:rsid w:val="7BBD36C3"/>
    <w:rsid w:val="7BC21475"/>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9323AFF"/>
  <w15:docId w15:val="{B785B9AD-B085-4936-B740-E070BB9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Chars="200" w:firstLine="420"/>
    </w:pPr>
  </w:style>
  <w:style w:type="paragraph" w:customStyle="1" w:styleId="a4">
    <w:name w:val="*正文"/>
    <w:basedOn w:val="a"/>
    <w:qFormat/>
    <w:pPr>
      <w:ind w:firstLine="200"/>
    </w:pPr>
    <w:rPr>
      <w:szCs w:val="20"/>
    </w:rPr>
  </w:style>
  <w:style w:type="paragraph" w:styleId="a5">
    <w:name w:val="annotation text"/>
    <w:basedOn w:val="a"/>
    <w:link w:val="a6"/>
    <w:uiPriority w:val="99"/>
    <w:qFormat/>
    <w:pPr>
      <w:spacing w:afterLines="0" w:line="240" w:lineRule="auto"/>
      <w:jc w:val="left"/>
    </w:pPr>
    <w:rPr>
      <w:rFonts w:ascii="Times New Roman" w:hAnsi="Times New Roman"/>
    </w:rPr>
  </w:style>
  <w:style w:type="paragraph" w:styleId="a7">
    <w:name w:val="Body Text"/>
    <w:basedOn w:val="a"/>
    <w:link w:val="a8"/>
    <w:uiPriority w:val="99"/>
    <w:qFormat/>
    <w:pPr>
      <w:tabs>
        <w:tab w:val="left" w:pos="4760"/>
      </w:tabs>
      <w:spacing w:after="78"/>
      <w:jc w:val="left"/>
    </w:pPr>
  </w:style>
  <w:style w:type="paragraph" w:styleId="a9">
    <w:name w:val="Body Text Indent"/>
    <w:basedOn w:val="a"/>
    <w:qFormat/>
    <w:pPr>
      <w:tabs>
        <w:tab w:val="left" w:pos="4760"/>
      </w:tabs>
      <w:spacing w:after="120"/>
      <w:ind w:leftChars="200" w:left="420"/>
    </w:pPr>
  </w:style>
  <w:style w:type="paragraph" w:styleId="aa">
    <w:name w:val="Plain Text"/>
    <w:basedOn w:val="a"/>
    <w:qFormat/>
    <w:pPr>
      <w:spacing w:afterLines="0" w:line="240" w:lineRule="auto"/>
    </w:pPr>
    <w:rPr>
      <w:rFonts w:ascii="宋体" w:hAnsi="Courier New"/>
      <w:szCs w:val="20"/>
    </w:rPr>
  </w:style>
  <w:style w:type="paragraph" w:styleId="21">
    <w:name w:val="Body Text Indent 2"/>
    <w:basedOn w:val="a"/>
    <w:link w:val="22"/>
    <w:semiHidden/>
    <w:unhideWhenUsed/>
    <w:qFormat/>
    <w:pPr>
      <w:spacing w:after="120" w:line="480" w:lineRule="auto"/>
      <w:ind w:leftChars="200" w:left="420"/>
    </w:pPr>
  </w:style>
  <w:style w:type="paragraph" w:styleId="ab">
    <w:name w:val="Balloon Text"/>
    <w:basedOn w:val="a"/>
    <w:link w:val="ac"/>
    <w:qFormat/>
    <w:pPr>
      <w:spacing w:line="240" w:lineRule="auto"/>
    </w:pPr>
    <w:rPr>
      <w:sz w:val="18"/>
      <w:szCs w:val="18"/>
    </w:rPr>
  </w:style>
  <w:style w:type="paragraph" w:styleId="ad">
    <w:name w:val="footer"/>
    <w:basedOn w:val="a"/>
    <w:link w:val="ae"/>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f">
    <w:name w:val="header"/>
    <w:basedOn w:val="a"/>
    <w:link w:val="af0"/>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1">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2">
    <w:name w:val="annotation subject"/>
    <w:basedOn w:val="a5"/>
    <w:next w:val="a5"/>
    <w:link w:val="af3"/>
    <w:qFormat/>
    <w:pPr>
      <w:spacing w:afterLines="25" w:line="300" w:lineRule="auto"/>
    </w:pPr>
    <w:rPr>
      <w:rFonts w:ascii="Arial" w:hAnsi="Arial"/>
      <w:b/>
      <w:bCs/>
    </w:rPr>
  </w:style>
  <w:style w:type="paragraph" w:styleId="af4">
    <w:name w:val="Body Text First Indent"/>
    <w:basedOn w:val="a7"/>
    <w:link w:val="af5"/>
    <w:semiHidden/>
    <w:unhideWhenUsed/>
    <w:qFormat/>
    <w:pPr>
      <w:tabs>
        <w:tab w:val="clear" w:pos="4760"/>
      </w:tabs>
      <w:spacing w:after="120"/>
      <w:ind w:firstLineChars="100" w:firstLine="420"/>
      <w:jc w:val="both"/>
    </w:pPr>
  </w:style>
  <w:style w:type="paragraph" w:styleId="23">
    <w:name w:val="Body Text First Indent 2"/>
    <w:basedOn w:val="a9"/>
    <w:link w:val="24"/>
    <w:uiPriority w:val="99"/>
    <w:qFormat/>
    <w:pPr>
      <w:ind w:firstLineChars="200" w:firstLine="420"/>
    </w:pPr>
  </w:style>
  <w:style w:type="table" w:styleId="a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Pr>
      <w:b/>
      <w:bCs/>
    </w:rPr>
  </w:style>
  <w:style w:type="character" w:styleId="af8">
    <w:name w:val="Hyperlink"/>
    <w:basedOn w:val="a1"/>
    <w:uiPriority w:val="99"/>
    <w:unhideWhenUsed/>
    <w:qFormat/>
    <w:rPr>
      <w:color w:val="0563C1" w:themeColor="hyperlink"/>
      <w:u w:val="single"/>
    </w:rPr>
  </w:style>
  <w:style w:type="character" w:styleId="af9">
    <w:name w:val="annotation reference"/>
    <w:uiPriority w:val="99"/>
    <w:qFormat/>
    <w:rPr>
      <w:sz w:val="21"/>
      <w:szCs w:val="21"/>
    </w:r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c">
    <w:name w:val="批注框文本 字符"/>
    <w:basedOn w:val="a1"/>
    <w:link w:val="ab"/>
    <w:qFormat/>
    <w:rPr>
      <w:rFonts w:ascii="Arial" w:eastAsia="宋体" w:hAnsi="Arial" w:cs="Times New Roman"/>
      <w:kern w:val="2"/>
      <w:sz w:val="18"/>
      <w:szCs w:val="18"/>
    </w:rPr>
  </w:style>
  <w:style w:type="character" w:customStyle="1" w:styleId="a6">
    <w:name w:val="批注文字 字符"/>
    <w:basedOn w:val="a1"/>
    <w:link w:val="a5"/>
    <w:uiPriority w:val="99"/>
    <w:qFormat/>
    <w:rPr>
      <w:rFonts w:ascii="Times New Roman" w:eastAsia="宋体" w:hAnsi="Times New Roman" w:cs="Times New Roman"/>
      <w:kern w:val="2"/>
      <w:sz w:val="21"/>
      <w:szCs w:val="24"/>
    </w:rPr>
  </w:style>
  <w:style w:type="character" w:customStyle="1" w:styleId="af3">
    <w:name w:val="批注主题 字符"/>
    <w:basedOn w:val="a6"/>
    <w:link w:val="af2"/>
    <w:qFormat/>
    <w:rPr>
      <w:rFonts w:ascii="Arial" w:eastAsia="宋体" w:hAnsi="Arial" w:cs="Times New Roman"/>
      <w:b/>
      <w:bCs/>
      <w:kern w:val="2"/>
      <w:sz w:val="21"/>
      <w:szCs w:val="24"/>
    </w:rPr>
  </w:style>
  <w:style w:type="character" w:customStyle="1" w:styleId="font01">
    <w:name w:val="font01"/>
    <w:basedOn w:val="a1"/>
    <w:qFormat/>
    <w:rPr>
      <w:rFonts w:ascii="宋体" w:eastAsia="宋体" w:hAnsi="宋体" w:hint="eastAsia"/>
      <w:color w:val="000000"/>
      <w:sz w:val="20"/>
      <w:szCs w:val="20"/>
      <w:u w:val="none"/>
      <w:vertAlign w:val="superscript"/>
    </w:rPr>
  </w:style>
  <w:style w:type="character" w:customStyle="1" w:styleId="font31">
    <w:name w:val="font31"/>
    <w:basedOn w:val="a1"/>
    <w:qFormat/>
    <w:rPr>
      <w:rFonts w:ascii="宋体" w:eastAsia="宋体" w:hAnsi="宋体" w:hint="eastAsia"/>
      <w:color w:val="000000"/>
      <w:sz w:val="20"/>
      <w:szCs w:val="20"/>
      <w:u w:val="none"/>
    </w:rPr>
  </w:style>
  <w:style w:type="character" w:customStyle="1" w:styleId="ae">
    <w:name w:val="页脚 字符"/>
    <w:basedOn w:val="a1"/>
    <w:link w:val="ad"/>
    <w:uiPriority w:val="99"/>
    <w:qFormat/>
    <w:rPr>
      <w:rFonts w:ascii="Arial" w:eastAsia="楷体_GB2312" w:hAnsi="Arial" w:cs="Times New Roman"/>
      <w:sz w:val="18"/>
      <w:szCs w:val="18"/>
    </w:rPr>
  </w:style>
  <w:style w:type="character" w:customStyle="1" w:styleId="af0">
    <w:name w:val="页眉 字符"/>
    <w:basedOn w:val="a1"/>
    <w:link w:val="af"/>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5">
    <w:name w:val="列出段落2"/>
    <w:basedOn w:val="a"/>
    <w:uiPriority w:val="99"/>
    <w:unhideWhenUsed/>
    <w:qFormat/>
    <w:pPr>
      <w:ind w:firstLineChars="200" w:firstLine="420"/>
    </w:pPr>
  </w:style>
  <w:style w:type="character" w:customStyle="1" w:styleId="15">
    <w:name w:val="15"/>
    <w:basedOn w:val="a1"/>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6">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1"/>
    <w:qFormat/>
    <w:rPr>
      <w:rFonts w:ascii="宋体" w:eastAsia="宋体" w:hAnsi="宋体" w:hint="eastAsia"/>
      <w:color w:val="000000"/>
      <w:sz w:val="18"/>
      <w:szCs w:val="18"/>
      <w:u w:val="none"/>
    </w:rPr>
  </w:style>
  <w:style w:type="character" w:customStyle="1" w:styleId="font11">
    <w:name w:val="font11"/>
    <w:basedOn w:val="a1"/>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4">
    <w:name w:val="正文文本首行缩进 2 字符"/>
    <w:basedOn w:val="a1"/>
    <w:link w:val="23"/>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a">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2">
    <w:name w:val="正文文本缩进 2 字符"/>
    <w:basedOn w:val="a1"/>
    <w:link w:val="21"/>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b">
    <w:name w:val="正文（绿盟科技）"/>
    <w:qFormat/>
    <w:pPr>
      <w:spacing w:line="300" w:lineRule="auto"/>
    </w:pPr>
    <w:rPr>
      <w:rFonts w:ascii="Arial" w:hAnsi="Arial" w:cs="黑体"/>
      <w:sz w:val="21"/>
      <w:szCs w:val="21"/>
    </w:rPr>
  </w:style>
  <w:style w:type="paragraph" w:customStyle="1" w:styleId="5">
    <w:name w:val="标题 5（有编号）（绿盟科技）"/>
    <w:basedOn w:val="a"/>
    <w:next w:val="afb"/>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c">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TableText">
    <w:name w:val="Table Text"/>
    <w:basedOn w:val="a"/>
    <w:semiHidden/>
    <w:qFormat/>
    <w:rPr>
      <w:rFonts w:ascii="宋体" w:hAnsi="宋体" w:cs="宋体"/>
      <w:sz w:val="22"/>
      <w:szCs w:val="22"/>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8">
    <w:name w:val="正文文本 字符"/>
    <w:basedOn w:val="a1"/>
    <w:link w:val="a7"/>
    <w:uiPriority w:val="99"/>
    <w:qFormat/>
    <w:rPr>
      <w:rFonts w:ascii="Arial" w:hAnsi="Arial"/>
      <w:kern w:val="2"/>
      <w:sz w:val="21"/>
      <w:szCs w:val="24"/>
    </w:rPr>
  </w:style>
  <w:style w:type="character" w:customStyle="1" w:styleId="af5">
    <w:name w:val="正文文本首行缩进 字符"/>
    <w:basedOn w:val="a8"/>
    <w:link w:val="af4"/>
    <w:semiHidden/>
    <w:qFormat/>
    <w:rPr>
      <w:rFonts w:ascii="Arial" w:hAnsi="Arial"/>
      <w:kern w:val="2"/>
      <w:sz w:val="21"/>
      <w:szCs w:val="24"/>
    </w:rPr>
  </w:style>
  <w:style w:type="character" w:customStyle="1" w:styleId="13">
    <w:name w:val="页脚 字符1"/>
    <w:qFormat/>
    <w:rPr>
      <w:kern w:val="2"/>
      <w:sz w:val="18"/>
      <w:szCs w:val="18"/>
      <w:shd w:val="clear" w:color="auto" w:fill="FFFFFF"/>
    </w:rPr>
  </w:style>
  <w:style w:type="character" w:customStyle="1" w:styleId="14">
    <w:name w:val="页眉 字符1"/>
    <w:qFormat/>
    <w:rPr>
      <w:kern w:val="2"/>
      <w:sz w:val="18"/>
      <w:szCs w:val="18"/>
      <w:shd w:val="clear" w:color="auto" w:fill="FFFFFF"/>
    </w:rPr>
  </w:style>
  <w:style w:type="character" w:customStyle="1" w:styleId="20">
    <w:name w:val="标题 2 字符"/>
    <w:basedOn w:val="a1"/>
    <w:link w:val="2"/>
    <w:uiPriority w:val="99"/>
    <w:qFormat/>
    <w:rPr>
      <w:rFonts w:ascii="Arial" w:eastAsia="黑体" w:hAnsi="Arial"/>
      <w:b/>
      <w:bCs/>
      <w:kern w:val="2"/>
      <w:sz w:val="32"/>
      <w:szCs w:val="32"/>
    </w:rPr>
  </w:style>
  <w:style w:type="paragraph" w:customStyle="1" w:styleId="afd">
    <w:name w:val="正文格式"/>
    <w:basedOn w:val="a"/>
    <w:qFormat/>
    <w:pPr>
      <w:spacing w:after="25" w:line="640" w:lineRule="exact"/>
      <w:ind w:firstLineChars="200" w:firstLine="640"/>
      <w:jc w:val="left"/>
    </w:pPr>
    <w:rPr>
      <w:rFonts w:ascii="Times New Roman" w:eastAsia="仿宋_GB2312" w:hAnsi="Times New Roman" w:hint="eastAsia"/>
      <w:color w:val="000000"/>
      <w:kern w:val="0"/>
      <w:sz w:val="32"/>
      <w:szCs w:val="32"/>
    </w:rPr>
  </w:style>
  <w:style w:type="paragraph" w:customStyle="1" w:styleId="70">
    <w:name w:val="修订7"/>
    <w:hidden/>
    <w:uiPriority w:val="99"/>
    <w:unhideWhenUsed/>
    <w:qFormat/>
    <w:rPr>
      <w:rFonts w:ascii="Arial" w:hAnsi="Arial"/>
      <w:kern w:val="2"/>
      <w:sz w:val="21"/>
      <w:szCs w:val="24"/>
    </w:rPr>
  </w:style>
  <w:style w:type="paragraph" w:styleId="afe">
    <w:name w:val="Revision"/>
    <w:hidden/>
    <w:uiPriority w:val="99"/>
    <w:unhideWhenUsed/>
    <w:rsid w:val="00452AE3"/>
    <w:rPr>
      <w:rFonts w:ascii="Arial" w:hAnsi="Arial"/>
      <w:kern w:val="2"/>
      <w:sz w:val="21"/>
      <w:szCs w:val="24"/>
    </w:rPr>
  </w:style>
  <w:style w:type="paragraph" w:customStyle="1" w:styleId="80">
    <w:name w:val="修订8"/>
    <w:hidden/>
    <w:uiPriority w:val="99"/>
    <w:unhideWhenUsed/>
    <w:qFormat/>
    <w:rsid w:val="006702DE"/>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42</Pages>
  <Words>2936</Words>
  <Characters>16740</Characters>
  <Application>Microsoft Office Word</Application>
  <DocSecurity>0</DocSecurity>
  <Lines>139</Lines>
  <Paragraphs>39</Paragraphs>
  <ScaleCrop>false</ScaleCrop>
  <Company>Microsoft</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124</cp:revision>
  <cp:lastPrinted>2024-10-28T07:21:00Z</cp:lastPrinted>
  <dcterms:created xsi:type="dcterms:W3CDTF">2024-07-28T14:16:00Z</dcterms:created>
  <dcterms:modified xsi:type="dcterms:W3CDTF">2025-07-31T06:47:00Z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