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07E9" w14:textId="77777777" w:rsidR="00C72254" w:rsidRDefault="00C72254">
      <w:pPr>
        <w:spacing w:after="78"/>
        <w:jc w:val="center"/>
        <w:rPr>
          <w:rFonts w:ascii="Times New Roman" w:eastAsia="方正小标宋简体" w:hAnsi="Times New Roman"/>
          <w:bCs/>
          <w:sz w:val="32"/>
          <w:szCs w:val="32"/>
        </w:rPr>
      </w:pPr>
    </w:p>
    <w:p w14:paraId="7BCF66EF" w14:textId="77777777" w:rsidR="00C72254" w:rsidRDefault="00C72254">
      <w:pPr>
        <w:pStyle w:val="af8"/>
        <w:spacing w:after="78"/>
        <w:rPr>
          <w:rFonts w:ascii="Times New Roman" w:eastAsia="方正小标宋简体" w:hAnsi="Times New Roman"/>
          <w:bCs/>
          <w:sz w:val="32"/>
          <w:szCs w:val="32"/>
        </w:rPr>
      </w:pPr>
    </w:p>
    <w:p w14:paraId="5EACD13D" w14:textId="77777777" w:rsidR="00C72254" w:rsidRDefault="00C72254">
      <w:pPr>
        <w:pStyle w:val="af8"/>
        <w:spacing w:after="78"/>
        <w:rPr>
          <w:rFonts w:ascii="Times New Roman" w:eastAsia="方正小标宋简体" w:hAnsi="Times New Roman"/>
          <w:bCs/>
          <w:sz w:val="32"/>
          <w:szCs w:val="32"/>
        </w:rPr>
      </w:pPr>
    </w:p>
    <w:p w14:paraId="26E3F916" w14:textId="77777777" w:rsidR="00C72254" w:rsidRDefault="00C72254">
      <w:pPr>
        <w:spacing w:after="78"/>
        <w:jc w:val="center"/>
        <w:rPr>
          <w:rFonts w:ascii="Times New Roman" w:eastAsia="长城小" w:hAnsi="Times New Roman"/>
          <w:b/>
          <w:sz w:val="44"/>
          <w:szCs w:val="44"/>
        </w:rPr>
      </w:pPr>
    </w:p>
    <w:p w14:paraId="12D7985D" w14:textId="77777777" w:rsidR="00C72254" w:rsidRDefault="00C72254">
      <w:pPr>
        <w:spacing w:after="78"/>
        <w:jc w:val="center"/>
        <w:rPr>
          <w:rFonts w:ascii="Times New Roman" w:eastAsia="长城小" w:hAnsi="Times New Roman"/>
          <w:b/>
          <w:sz w:val="44"/>
          <w:szCs w:val="44"/>
        </w:rPr>
      </w:pPr>
    </w:p>
    <w:p w14:paraId="73FCD351" w14:textId="77777777" w:rsidR="00C72254" w:rsidRDefault="00C72254">
      <w:pPr>
        <w:spacing w:after="78"/>
        <w:jc w:val="center"/>
        <w:rPr>
          <w:rFonts w:ascii="Times New Roman" w:eastAsia="长城小" w:hAnsi="Times New Roman"/>
          <w:b/>
          <w:sz w:val="44"/>
          <w:szCs w:val="44"/>
        </w:rPr>
      </w:pPr>
    </w:p>
    <w:p w14:paraId="4543B8B8" w14:textId="77777777" w:rsidR="00C72254" w:rsidRDefault="00C72254">
      <w:pPr>
        <w:spacing w:after="78"/>
        <w:rPr>
          <w:rFonts w:ascii="Times New Roman" w:eastAsia="长城小" w:hAnsi="Times New Roman"/>
          <w:b/>
          <w:sz w:val="44"/>
          <w:szCs w:val="44"/>
        </w:rPr>
      </w:pPr>
    </w:p>
    <w:p w14:paraId="52125311" w14:textId="77777777" w:rsidR="00C72254" w:rsidRDefault="00EC4420">
      <w:pPr>
        <w:spacing w:after="78" w:line="640" w:lineRule="exact"/>
        <w:jc w:val="center"/>
      </w:pPr>
      <w:proofErr w:type="gramStart"/>
      <w:r>
        <w:rPr>
          <w:rFonts w:ascii="Times New Roman" w:eastAsia="长城小标宋体" w:hAnsi="Times New Roman" w:hint="eastAsia"/>
          <w:b/>
          <w:bCs/>
          <w:sz w:val="44"/>
          <w:szCs w:val="44"/>
        </w:rPr>
        <w:t>深圳市佳耀生态</w:t>
      </w:r>
      <w:proofErr w:type="gramEnd"/>
      <w:r>
        <w:rPr>
          <w:rFonts w:ascii="Times New Roman" w:eastAsia="长城小标宋体" w:hAnsi="Times New Roman" w:hint="eastAsia"/>
          <w:b/>
          <w:bCs/>
          <w:sz w:val="44"/>
          <w:szCs w:val="44"/>
        </w:rPr>
        <w:t>环保科技有限公司</w:t>
      </w:r>
    </w:p>
    <w:p w14:paraId="2409A66B" w14:textId="77777777" w:rsidR="00C72254" w:rsidRDefault="00EC442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磷酸二氢钠</w:t>
      </w:r>
      <w:r>
        <w:rPr>
          <w:rFonts w:ascii="Times New Roman" w:eastAsia="长城小标宋体" w:hAnsi="Times New Roman" w:hint="eastAsia"/>
          <w:b/>
          <w:bCs/>
          <w:sz w:val="44"/>
          <w:szCs w:val="44"/>
        </w:rPr>
        <w:t>采购项目</w:t>
      </w:r>
    </w:p>
    <w:p w14:paraId="21421849" w14:textId="77777777" w:rsidR="00C72254" w:rsidRDefault="00EC442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7FAA71F2" w14:textId="77777777" w:rsidR="00C72254" w:rsidRDefault="00C72254">
      <w:pPr>
        <w:spacing w:after="78"/>
        <w:rPr>
          <w:rFonts w:ascii="Times New Roman" w:eastAsia="方正小标宋简体" w:hAnsi="Times New Roman"/>
          <w:sz w:val="32"/>
          <w:szCs w:val="32"/>
        </w:rPr>
      </w:pPr>
    </w:p>
    <w:p w14:paraId="48E2516A" w14:textId="77777777" w:rsidR="00C72254" w:rsidRDefault="00C72254">
      <w:pPr>
        <w:spacing w:after="78"/>
        <w:rPr>
          <w:rFonts w:ascii="Times New Roman" w:eastAsia="方正小标宋简体" w:hAnsi="Times New Roman"/>
          <w:sz w:val="32"/>
          <w:szCs w:val="32"/>
        </w:rPr>
      </w:pPr>
    </w:p>
    <w:p w14:paraId="2D5A3D21" w14:textId="77777777" w:rsidR="00C72254" w:rsidRDefault="00C72254">
      <w:pPr>
        <w:spacing w:after="78"/>
        <w:rPr>
          <w:rFonts w:ascii="Times New Roman" w:eastAsia="方正小标宋简体" w:hAnsi="Times New Roman"/>
          <w:sz w:val="32"/>
          <w:szCs w:val="32"/>
        </w:rPr>
      </w:pPr>
    </w:p>
    <w:p w14:paraId="79E7EADC" w14:textId="77777777" w:rsidR="00C72254" w:rsidRDefault="00C72254">
      <w:pPr>
        <w:spacing w:after="78"/>
      </w:pPr>
    </w:p>
    <w:p w14:paraId="5129EBE3" w14:textId="77777777" w:rsidR="00C72254" w:rsidRDefault="00C72254">
      <w:pPr>
        <w:spacing w:after="78"/>
        <w:rPr>
          <w:rFonts w:ascii="Times New Roman" w:eastAsia="方正小标宋简体" w:hAnsi="Times New Roman"/>
          <w:sz w:val="32"/>
          <w:szCs w:val="32"/>
        </w:rPr>
      </w:pPr>
    </w:p>
    <w:p w14:paraId="504B47F1" w14:textId="77777777" w:rsidR="00C72254" w:rsidRDefault="00C72254">
      <w:pPr>
        <w:spacing w:after="78"/>
        <w:rPr>
          <w:rFonts w:ascii="Times New Roman" w:eastAsia="方正小标宋简体" w:hAnsi="Times New Roman"/>
          <w:sz w:val="32"/>
          <w:szCs w:val="32"/>
        </w:rPr>
      </w:pPr>
    </w:p>
    <w:p w14:paraId="7313D8A4" w14:textId="77777777" w:rsidR="00C72254" w:rsidRDefault="00C72254">
      <w:pPr>
        <w:pStyle w:val="a6"/>
        <w:rPr>
          <w:rFonts w:ascii="Times New Roman" w:eastAsia="方正小标宋简体" w:hAnsi="Times New Roman"/>
          <w:sz w:val="32"/>
          <w:szCs w:val="32"/>
        </w:rPr>
      </w:pPr>
    </w:p>
    <w:p w14:paraId="5B6B0197" w14:textId="77777777" w:rsidR="00C72254" w:rsidRDefault="00C72254">
      <w:pPr>
        <w:spacing w:after="78"/>
      </w:pPr>
    </w:p>
    <w:p w14:paraId="3328DAFE" w14:textId="77777777" w:rsidR="00C72254" w:rsidRDefault="00C72254">
      <w:pPr>
        <w:pStyle w:val="a6"/>
      </w:pPr>
    </w:p>
    <w:p w14:paraId="416613A5" w14:textId="77777777" w:rsidR="00C72254" w:rsidRDefault="00C72254">
      <w:pPr>
        <w:pStyle w:val="1"/>
        <w:numPr>
          <w:ilvl w:val="0"/>
          <w:numId w:val="2"/>
        </w:numPr>
        <w:spacing w:after="78"/>
        <w:ind w:left="0" w:firstLine="0"/>
        <w:jc w:val="center"/>
        <w:rPr>
          <w:rFonts w:ascii="黑体" w:eastAsia="黑体" w:hAnsi="黑体" w:hint="eastAsia"/>
          <w:sz w:val="32"/>
          <w:szCs w:val="32"/>
        </w:rPr>
        <w:sectPr w:rsidR="00C72254">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040C84D3" w14:textId="77777777" w:rsidR="00C72254" w:rsidRDefault="00EC4420">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6F504AFF" w14:textId="77777777" w:rsidR="00C72254" w:rsidRPr="00C873F9" w:rsidRDefault="00EC4420" w:rsidP="00C873F9">
      <w:pPr>
        <w:pStyle w:val="3"/>
        <w:spacing w:before="0" w:afterLines="0" w:after="0" w:line="640" w:lineRule="exact"/>
        <w:ind w:firstLineChars="200" w:firstLine="643"/>
        <w:rPr>
          <w:rFonts w:ascii="Times New Roman" w:eastAsia="黑体" w:hAnsi="Times New Roman" w:cs="黑体"/>
          <w:color w:val="000000"/>
          <w:kern w:val="0"/>
        </w:rPr>
      </w:pPr>
      <w:r w:rsidRPr="00C873F9">
        <w:rPr>
          <w:rFonts w:ascii="Times New Roman" w:eastAsia="黑体" w:hAnsi="Times New Roman" w:cs="黑体" w:hint="eastAsia"/>
          <w:color w:val="000000"/>
          <w:kern w:val="0"/>
        </w:rPr>
        <w:t>一、供货内容</w:t>
      </w:r>
    </w:p>
    <w:p w14:paraId="765A0940"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磷酸二氢钠</w:t>
      </w:r>
      <w:r>
        <w:rPr>
          <w:rFonts w:ascii="仿宋_GB2312" w:eastAsia="仿宋_GB2312" w:hAnsi="仿宋_GB2312" w:cs="仿宋_GB2312" w:hint="eastAsia"/>
          <w:bCs/>
          <w:color w:val="000000"/>
          <w:sz w:val="28"/>
          <w:szCs w:val="28"/>
        </w:rPr>
        <w:t>采购项目。</w:t>
      </w:r>
    </w:p>
    <w:p w14:paraId="7721DCC0"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16"/>
        <w:gridCol w:w="2715"/>
        <w:gridCol w:w="795"/>
        <w:gridCol w:w="1215"/>
        <w:gridCol w:w="1575"/>
        <w:gridCol w:w="1338"/>
      </w:tblGrid>
      <w:tr w:rsidR="00C72254" w14:paraId="44472D84" w14:textId="77777777">
        <w:trPr>
          <w:trHeight w:val="662"/>
          <w:jc w:val="center"/>
        </w:trPr>
        <w:tc>
          <w:tcPr>
            <w:tcW w:w="703" w:type="dxa"/>
            <w:vAlign w:val="center"/>
          </w:tcPr>
          <w:p w14:paraId="691E9F5E" w14:textId="77777777" w:rsidR="00C72254" w:rsidRDefault="00EC4420">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序号</w:t>
            </w:r>
          </w:p>
        </w:tc>
        <w:tc>
          <w:tcPr>
            <w:tcW w:w="1316" w:type="dxa"/>
            <w:vAlign w:val="center"/>
          </w:tcPr>
          <w:p w14:paraId="56D4CF76" w14:textId="77777777" w:rsidR="00C72254" w:rsidRDefault="00EC4420">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名称</w:t>
            </w:r>
          </w:p>
        </w:tc>
        <w:tc>
          <w:tcPr>
            <w:tcW w:w="2715" w:type="dxa"/>
            <w:vAlign w:val="center"/>
          </w:tcPr>
          <w:p w14:paraId="3D27B470" w14:textId="77777777" w:rsidR="00C72254" w:rsidRDefault="00EC4420">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规格</w:t>
            </w:r>
          </w:p>
        </w:tc>
        <w:tc>
          <w:tcPr>
            <w:tcW w:w="795" w:type="dxa"/>
            <w:vAlign w:val="center"/>
          </w:tcPr>
          <w:p w14:paraId="37420CF9" w14:textId="77777777" w:rsidR="00C72254" w:rsidRDefault="00EC4420">
            <w:pPr>
              <w:pStyle w:val="af7"/>
              <w:spacing w:after="78" w:line="36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单位</w:t>
            </w:r>
          </w:p>
        </w:tc>
        <w:tc>
          <w:tcPr>
            <w:tcW w:w="1215" w:type="dxa"/>
            <w:vAlign w:val="center"/>
          </w:tcPr>
          <w:p w14:paraId="7BF86F97" w14:textId="77777777" w:rsidR="00C72254" w:rsidRDefault="00EC4420">
            <w:pPr>
              <w:pStyle w:val="af7"/>
              <w:spacing w:after="78" w:line="36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预估数量</w:t>
            </w:r>
          </w:p>
        </w:tc>
        <w:tc>
          <w:tcPr>
            <w:tcW w:w="1575" w:type="dxa"/>
            <w:vAlign w:val="center"/>
          </w:tcPr>
          <w:p w14:paraId="04DDEA79" w14:textId="77777777" w:rsidR="00C72254" w:rsidRDefault="00EC4420">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单次送货量</w:t>
            </w:r>
          </w:p>
        </w:tc>
        <w:tc>
          <w:tcPr>
            <w:tcW w:w="1338" w:type="dxa"/>
            <w:vAlign w:val="center"/>
          </w:tcPr>
          <w:p w14:paraId="5078C5C0" w14:textId="77777777" w:rsidR="00C72254" w:rsidRDefault="00EC4420">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送货地点</w:t>
            </w:r>
          </w:p>
        </w:tc>
      </w:tr>
      <w:tr w:rsidR="00C72254" w14:paraId="3590471E" w14:textId="77777777">
        <w:trPr>
          <w:trHeight w:val="983"/>
          <w:jc w:val="center"/>
        </w:trPr>
        <w:tc>
          <w:tcPr>
            <w:tcW w:w="703" w:type="dxa"/>
            <w:vAlign w:val="center"/>
          </w:tcPr>
          <w:p w14:paraId="79AA07D4" w14:textId="77777777" w:rsidR="00C72254" w:rsidRDefault="00EC4420">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1</w:t>
            </w:r>
          </w:p>
        </w:tc>
        <w:tc>
          <w:tcPr>
            <w:tcW w:w="1316" w:type="dxa"/>
            <w:vAlign w:val="center"/>
          </w:tcPr>
          <w:p w14:paraId="0AFB38EB" w14:textId="77777777" w:rsidR="00C72254" w:rsidRDefault="00EC4420">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磷酸二氢钠</w:t>
            </w:r>
          </w:p>
        </w:tc>
        <w:tc>
          <w:tcPr>
            <w:tcW w:w="2715" w:type="dxa"/>
            <w:vAlign w:val="center"/>
          </w:tcPr>
          <w:p w14:paraId="62C34E3C" w14:textId="77777777" w:rsidR="00C72254" w:rsidRDefault="00EC4420">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z w:val="24"/>
              </w:rPr>
              <w:t>二水磷酸二氢钠，固体，有效成分≥</w:t>
            </w:r>
            <w:r>
              <w:rPr>
                <w:rFonts w:ascii="仿宋_GB2312" w:eastAsia="仿宋_GB2312" w:hAnsi="仿宋_GB2312" w:cs="仿宋_GB2312" w:hint="eastAsia"/>
                <w:sz w:val="24"/>
              </w:rPr>
              <w:t>98%</w:t>
            </w:r>
          </w:p>
        </w:tc>
        <w:tc>
          <w:tcPr>
            <w:tcW w:w="795" w:type="dxa"/>
            <w:vAlign w:val="center"/>
          </w:tcPr>
          <w:p w14:paraId="799D3CD8" w14:textId="77777777" w:rsidR="00C72254" w:rsidRDefault="00EC4420">
            <w:pPr>
              <w:autoSpaceDE w:val="0"/>
              <w:autoSpaceDN w:val="0"/>
              <w:adjustRightInd w:val="0"/>
              <w:snapToGrid w:val="0"/>
              <w:spacing w:after="78" w:line="240" w:lineRule="auto"/>
              <w:jc w:val="center"/>
              <w:rPr>
                <w:rFonts w:ascii="仿宋_GB2312" w:eastAsia="仿宋_GB2312" w:hAnsi="仿宋_GB2312" w:cs="仿宋_GB2312" w:hint="eastAsia"/>
                <w:spacing w:val="-8"/>
                <w:sz w:val="24"/>
              </w:rPr>
            </w:pPr>
            <w:r>
              <w:rPr>
                <w:rFonts w:ascii="仿宋_GB2312" w:eastAsia="仿宋_GB2312" w:hAnsi="仿宋_GB2312" w:cs="仿宋_GB2312" w:hint="eastAsia"/>
                <w:color w:val="000000"/>
                <w:kern w:val="0"/>
                <w:sz w:val="24"/>
              </w:rPr>
              <w:t>吨</w:t>
            </w:r>
          </w:p>
        </w:tc>
        <w:tc>
          <w:tcPr>
            <w:tcW w:w="1215" w:type="dxa"/>
            <w:vAlign w:val="center"/>
          </w:tcPr>
          <w:p w14:paraId="20341DA3" w14:textId="77777777" w:rsidR="00C72254" w:rsidRDefault="00EC4420">
            <w:pPr>
              <w:autoSpaceDE w:val="0"/>
              <w:autoSpaceDN w:val="0"/>
              <w:adjustRightInd w:val="0"/>
              <w:snapToGrid w:val="0"/>
              <w:spacing w:after="78" w:line="240" w:lineRule="auto"/>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1.44</w:t>
            </w:r>
            <w:r>
              <w:rPr>
                <w:rFonts w:ascii="仿宋_GB2312" w:eastAsia="仿宋_GB2312" w:hAnsi="仿宋_GB2312" w:cs="仿宋_GB2312" w:hint="eastAsia"/>
                <w:color w:val="000000"/>
                <w:kern w:val="0"/>
                <w:sz w:val="24"/>
              </w:rPr>
              <w:t>吨</w:t>
            </w:r>
          </w:p>
        </w:tc>
        <w:tc>
          <w:tcPr>
            <w:tcW w:w="1575" w:type="dxa"/>
            <w:vAlign w:val="center"/>
          </w:tcPr>
          <w:p w14:paraId="0A61B0BD" w14:textId="77777777" w:rsidR="00C72254" w:rsidRDefault="00EC4420">
            <w:pPr>
              <w:autoSpaceDE w:val="0"/>
              <w:autoSpaceDN w:val="0"/>
              <w:adjustRightInd w:val="0"/>
              <w:snapToGrid w:val="0"/>
              <w:spacing w:after="78"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1-2</w:t>
            </w:r>
            <w:r>
              <w:rPr>
                <w:rFonts w:ascii="仿宋_GB2312" w:eastAsia="仿宋_GB2312" w:hAnsi="仿宋_GB2312" w:cs="仿宋_GB2312" w:hint="eastAsia"/>
                <w:sz w:val="24"/>
              </w:rPr>
              <w:t>吨</w:t>
            </w:r>
          </w:p>
          <w:p w14:paraId="60C5F0D0" w14:textId="77777777" w:rsidR="00C72254" w:rsidRDefault="00EC4420">
            <w:pPr>
              <w:autoSpaceDE w:val="0"/>
              <w:autoSpaceDN w:val="0"/>
              <w:adjustRightInd w:val="0"/>
              <w:snapToGrid w:val="0"/>
              <w:spacing w:after="78"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25KG</w:t>
            </w:r>
            <w:r>
              <w:rPr>
                <w:rFonts w:ascii="仿宋_GB2312" w:eastAsia="仿宋_GB2312" w:hAnsi="仿宋_GB2312" w:cs="仿宋_GB2312" w:hint="eastAsia"/>
                <w:sz w:val="24"/>
              </w:rPr>
              <w:t>袋装）</w:t>
            </w:r>
          </w:p>
        </w:tc>
        <w:tc>
          <w:tcPr>
            <w:tcW w:w="1338" w:type="dxa"/>
            <w:vAlign w:val="center"/>
          </w:tcPr>
          <w:p w14:paraId="24B45792" w14:textId="77777777" w:rsidR="00C72254" w:rsidRDefault="00EC4420">
            <w:pPr>
              <w:autoSpaceDE w:val="0"/>
              <w:autoSpaceDN w:val="0"/>
              <w:adjustRightInd w:val="0"/>
              <w:snapToGrid w:val="0"/>
              <w:spacing w:after="78"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深圳市</w:t>
            </w:r>
          </w:p>
        </w:tc>
      </w:tr>
    </w:tbl>
    <w:p w14:paraId="7B0523E2"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0F3E9B14"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6FCFF90C"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增值税费、质量保证期内验收费、检验检测费及售后服务等所有可能发生的费用。</w:t>
      </w:r>
    </w:p>
    <w:p w14:paraId="189236B3" w14:textId="77777777" w:rsidR="00C72254" w:rsidRDefault="00EC4420">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3C4935E3" w14:textId="77777777" w:rsidR="00C72254" w:rsidRDefault="00EC4420">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w:t>
      </w:r>
      <w:proofErr w:type="gramStart"/>
      <w:r>
        <w:rPr>
          <w:rFonts w:ascii="仿宋_GB2312" w:eastAsia="仿宋_GB2312" w:hAnsi="仿宋_GB2312" w:cs="仿宋_GB2312" w:hint="eastAsia"/>
          <w:bCs/>
          <w:color w:val="000000"/>
          <w:sz w:val="28"/>
          <w:szCs w:val="28"/>
        </w:rPr>
        <w:t>商接到</w:t>
      </w:r>
      <w:proofErr w:type="gramEnd"/>
      <w:r>
        <w:rPr>
          <w:rFonts w:ascii="仿宋_GB2312" w:eastAsia="仿宋_GB2312" w:hAnsi="仿宋_GB2312" w:cs="仿宋_GB2312" w:hint="eastAsia"/>
          <w:bCs/>
          <w:color w:val="000000"/>
          <w:sz w:val="28"/>
          <w:szCs w:val="28"/>
        </w:rPr>
        <w:t>采购人的供货通知后须</w:t>
      </w:r>
      <w:r>
        <w:rPr>
          <w:rFonts w:ascii="仿宋_GB2312" w:eastAsia="仿宋_GB2312" w:hAnsi="仿宋_GB2312" w:cs="仿宋_GB2312" w:hint="eastAsia"/>
          <w:bCs/>
          <w:color w:val="000000"/>
          <w:sz w:val="28"/>
          <w:szCs w:val="28"/>
        </w:rPr>
        <w:t>24</w:t>
      </w:r>
      <w:r>
        <w:rPr>
          <w:rFonts w:ascii="仿宋_GB2312" w:eastAsia="仿宋_GB2312" w:hAnsi="仿宋_GB2312" w:cs="仿宋_GB2312" w:hint="eastAsia"/>
          <w:bCs/>
          <w:color w:val="000000"/>
          <w:sz w:val="28"/>
          <w:szCs w:val="28"/>
        </w:rPr>
        <w:t>小时内送达，紧急情况下</w:t>
      </w:r>
      <w:r>
        <w:rPr>
          <w:rFonts w:ascii="仿宋_GB2312" w:eastAsia="仿宋_GB2312" w:hAnsi="仿宋_GB2312" w:cs="仿宋_GB2312" w:hint="eastAsia"/>
          <w:bCs/>
          <w:color w:val="000000"/>
          <w:sz w:val="28"/>
          <w:szCs w:val="28"/>
        </w:rPr>
        <w:t>12</w:t>
      </w:r>
      <w:r>
        <w:rPr>
          <w:rFonts w:ascii="仿宋_GB2312" w:eastAsia="仿宋_GB2312" w:hAnsi="仿宋_GB2312" w:cs="仿宋_GB2312" w:hint="eastAsia"/>
          <w:bCs/>
          <w:color w:val="000000"/>
          <w:sz w:val="28"/>
          <w:szCs w:val="28"/>
        </w:rPr>
        <w:t>小时内送达。</w:t>
      </w:r>
    </w:p>
    <w:p w14:paraId="5FA51C88" w14:textId="118BC5EA"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（三）付款方式：（</w:t>
      </w: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）结算方式：</w:t>
      </w:r>
      <w:r w:rsidR="00C873F9">
        <w:rPr>
          <w:rFonts w:ascii="仿宋_GB2312" w:eastAsia="仿宋_GB2312" w:hAnsi="仿宋_GB2312" w:cs="仿宋_GB2312" w:hint="eastAsia"/>
          <w:bCs/>
          <w:color w:val="000000"/>
          <w:sz w:val="28"/>
          <w:szCs w:val="28"/>
        </w:rPr>
        <w:t>按月</w:t>
      </w:r>
      <w:r w:rsidR="00C873F9">
        <w:rPr>
          <w:rFonts w:ascii="仿宋_GB2312" w:eastAsia="仿宋_GB2312" w:hAnsi="仿宋_GB2312" w:cs="仿宋_GB2312" w:hint="eastAsia"/>
          <w:bCs/>
          <w:color w:val="000000"/>
          <w:sz w:val="28"/>
          <w:szCs w:val="28"/>
        </w:rPr>
        <w:t>结算</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bCs/>
          <w:color w:val="000000"/>
          <w:sz w:val="28"/>
          <w:szCs w:val="28"/>
        </w:rPr>
        <w:t>）</w:t>
      </w:r>
      <w:r w:rsidR="00C873F9" w:rsidRPr="00C873F9">
        <w:rPr>
          <w:rFonts w:ascii="仿宋_GB2312" w:eastAsia="仿宋_GB2312" w:hAnsi="仿宋_GB2312" w:cs="仿宋_GB2312" w:hint="eastAsia"/>
          <w:bCs/>
          <w:color w:val="000000"/>
          <w:sz w:val="28"/>
          <w:szCs w:val="28"/>
        </w:rPr>
        <w:t>按月度核对，每月25日核对本月已经验收合格的产品采购数量及价款，中选人提供费用</w:t>
      </w:r>
      <w:r w:rsidR="00C873F9" w:rsidRPr="00C873F9">
        <w:rPr>
          <w:rFonts w:ascii="仿宋_GB2312" w:eastAsia="仿宋_GB2312" w:hAnsi="仿宋_GB2312" w:cs="仿宋_GB2312" w:hint="eastAsia"/>
          <w:bCs/>
          <w:color w:val="000000"/>
          <w:sz w:val="28"/>
          <w:szCs w:val="28"/>
        </w:rPr>
        <w:lastRenderedPageBreak/>
        <w:t>付款申请、经双方验收核对无误的证明文件及国家税务正式的13%增值税专用发票至采购人，经采购人审核通过后提交付款申请流程</w:t>
      </w:r>
      <w:r>
        <w:rPr>
          <w:rFonts w:ascii="仿宋_GB2312" w:eastAsia="仿宋_GB2312" w:hAnsi="仿宋_GB2312" w:cs="仿宋_GB2312" w:hint="eastAsia"/>
          <w:bCs/>
          <w:color w:val="000000"/>
          <w:sz w:val="28"/>
          <w:szCs w:val="28"/>
        </w:rPr>
        <w:t>。</w:t>
      </w:r>
    </w:p>
    <w:p w14:paraId="5C4469CB"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四</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供货地点：</w:t>
      </w:r>
      <w:r>
        <w:rPr>
          <w:rFonts w:ascii="仿宋_GB2312" w:eastAsia="仿宋_GB2312" w:hAnsi="仿宋_GB2312" w:cs="仿宋_GB2312" w:hint="eastAsia"/>
          <w:bCs/>
          <w:color w:val="000000"/>
          <w:sz w:val="28"/>
          <w:szCs w:val="28"/>
        </w:rPr>
        <w:t>深圳</w:t>
      </w:r>
      <w:r>
        <w:rPr>
          <w:rFonts w:ascii="仿宋_GB2312" w:eastAsia="仿宋_GB2312" w:hAnsi="仿宋_GB2312" w:cs="仿宋_GB2312" w:hint="eastAsia"/>
          <w:bCs/>
          <w:color w:val="000000"/>
          <w:sz w:val="28"/>
          <w:szCs w:val="28"/>
        </w:rPr>
        <w:t>市甲方指定地点。</w:t>
      </w:r>
    </w:p>
    <w:p w14:paraId="479B6929" w14:textId="77777777" w:rsidR="00C72254" w:rsidRDefault="00EC4420">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五</w:t>
      </w:r>
      <w:r>
        <w:rPr>
          <w:rFonts w:ascii="仿宋_GB2312" w:eastAsia="仿宋_GB2312" w:hAnsi="仿宋_GB2312" w:cs="仿宋_GB2312" w:hint="eastAsia"/>
          <w:bCs/>
          <w:color w:val="000000"/>
          <w:sz w:val="28"/>
          <w:szCs w:val="28"/>
        </w:rPr>
        <w:t>）质保要求：</w:t>
      </w:r>
      <w:r>
        <w:rPr>
          <w:rFonts w:ascii="仿宋_GB2312" w:eastAsia="仿宋_GB2312" w:hAnsi="仿宋_GB2312" w:cs="仿宋_GB2312" w:hint="eastAsia"/>
          <w:sz w:val="28"/>
          <w:szCs w:val="28"/>
        </w:rPr>
        <w:t>采购人有权不定期抽查中选单位所提交货物的质量或送检相关货物至具有资质的检测单位，中选单位须配合采购人对产品的抽查及送检工作，因送检所产生的费用由中选单位负责，如该批次</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件或以上检验结果与要求不符，采购人有权将该批次全部产品退货并根据合同提出索赔，并可根据情况调减该中标单位的供货量，情节严重者采购人有权提前终止合同。</w:t>
      </w:r>
    </w:p>
    <w:p w14:paraId="301E309F" w14:textId="77777777" w:rsidR="00C72254" w:rsidRPr="00C873F9" w:rsidRDefault="00EC4420" w:rsidP="00C873F9">
      <w:pPr>
        <w:pStyle w:val="3"/>
        <w:spacing w:before="0" w:afterLines="0" w:after="0" w:line="640" w:lineRule="exact"/>
        <w:ind w:firstLineChars="200" w:firstLine="643"/>
        <w:rPr>
          <w:rFonts w:ascii="Times New Roman" w:eastAsia="黑体" w:hAnsi="Times New Roman" w:cs="黑体" w:hint="eastAsia"/>
          <w:color w:val="000000"/>
          <w:kern w:val="0"/>
        </w:rPr>
      </w:pPr>
      <w:r>
        <w:rPr>
          <w:rFonts w:ascii="Times New Roman" w:eastAsia="黑体" w:hAnsi="Times New Roman" w:cs="黑体" w:hint="eastAsia"/>
          <w:color w:val="000000"/>
          <w:kern w:val="0"/>
        </w:rPr>
        <w:t>二、资格要求及证明材料</w:t>
      </w:r>
    </w:p>
    <w:p w14:paraId="113C1EBA"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0"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w:t>
      </w:r>
      <w:proofErr w:type="gramStart"/>
      <w:r>
        <w:rPr>
          <w:rFonts w:ascii="仿宋_GB2312" w:eastAsia="仿宋_GB2312" w:hAnsi="仿宋_GB2312" w:cs="仿宋_GB2312" w:hint="eastAsia"/>
          <w:bCs/>
          <w:color w:val="000000"/>
          <w:sz w:val="28"/>
          <w:szCs w:val="28"/>
        </w:rPr>
        <w:t>一</w:t>
      </w:r>
      <w:proofErr w:type="gramEnd"/>
      <w:r>
        <w:rPr>
          <w:rFonts w:ascii="仿宋_GB2312" w:eastAsia="仿宋_GB2312" w:hAnsi="仿宋_GB2312" w:cs="仿宋_GB2312" w:hint="eastAsia"/>
          <w:bCs/>
          <w:color w:val="000000"/>
          <w:sz w:val="28"/>
          <w:szCs w:val="28"/>
        </w:rPr>
        <w:t>））；</w:t>
      </w:r>
    </w:p>
    <w:p w14:paraId="4A738CAD"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4DE8B126"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72E0D2A6"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w:t>
      </w:r>
      <w:r>
        <w:rPr>
          <w:rFonts w:ascii="仿宋_GB2312" w:eastAsia="仿宋_GB2312" w:hAnsi="仿宋_GB2312" w:cs="仿宋_GB2312" w:hint="eastAsia"/>
          <w:bCs/>
          <w:color w:val="000000"/>
          <w:sz w:val="28"/>
          <w:szCs w:val="28"/>
        </w:rPr>
        <w:t>0</w:t>
      </w:r>
      <w:r>
        <w:rPr>
          <w:rFonts w:ascii="仿宋_GB2312" w:eastAsia="仿宋_GB2312" w:hAnsi="仿宋_GB2312" w:cs="仿宋_GB2312" w:hint="eastAsia"/>
          <w:bCs/>
          <w:color w:val="000000"/>
          <w:sz w:val="28"/>
          <w:szCs w:val="28"/>
        </w:rPr>
        <w:t>（由供应商在《承诺函》中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35FE0DF6"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（四）近两年内（</w:t>
      </w:r>
      <w:r>
        <w:rPr>
          <w:rFonts w:ascii="仿宋_GB2312" w:eastAsia="仿宋_GB2312" w:hAnsi="仿宋_GB2312" w:cs="仿宋_GB2312" w:hint="eastAsia"/>
          <w:bCs/>
          <w:color w:val="000000"/>
          <w:sz w:val="28"/>
          <w:szCs w:val="28"/>
        </w:rPr>
        <w:t>2023</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月至今）或成立至今（成立不足两年的单位）至少具备一项正在实施或已完成的类似业绩（由供应商在《承诺函》中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6E6A6052"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（五）单位负责人为同一人或者存在直接控股、管理关系的不同供应商，不得参加同一合同项下的采购活动（由供应商在《承诺函》中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01FE0E59"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0A7916D2"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（七）特定资格要求：</w:t>
      </w:r>
      <w:r>
        <w:rPr>
          <w:rFonts w:ascii="仿宋_GB2312" w:eastAsia="仿宋_GB2312" w:hAnsi="仿宋_GB2312" w:cs="仿宋_GB2312" w:hint="eastAsia"/>
          <w:sz w:val="28"/>
          <w:szCs w:val="28"/>
        </w:rPr>
        <w:t>无。</w:t>
      </w:r>
    </w:p>
    <w:bookmarkEnd w:id="0"/>
    <w:p w14:paraId="626D2964" w14:textId="77777777" w:rsidR="00C72254" w:rsidRPr="00C873F9" w:rsidRDefault="00EC4420" w:rsidP="00C873F9">
      <w:pPr>
        <w:pStyle w:val="3"/>
        <w:spacing w:before="0" w:afterLines="0" w:after="0" w:line="640" w:lineRule="exact"/>
        <w:ind w:firstLineChars="200" w:firstLine="643"/>
        <w:rPr>
          <w:rFonts w:ascii="Times New Roman" w:eastAsia="黑体" w:hAnsi="Times New Roman" w:cs="黑体"/>
          <w:color w:val="000000"/>
          <w:kern w:val="0"/>
        </w:rPr>
      </w:pPr>
      <w:r>
        <w:rPr>
          <w:rFonts w:ascii="Times New Roman" w:eastAsia="黑体" w:hAnsi="Times New Roman" w:cs="黑体" w:hint="eastAsia"/>
          <w:color w:val="000000"/>
          <w:kern w:val="0"/>
        </w:rPr>
        <w:t>三、参选文件要求</w:t>
      </w:r>
    </w:p>
    <w:p w14:paraId="10D9CD85" w14:textId="77777777" w:rsidR="00C72254" w:rsidRDefault="00EC4420">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1" w:name="_Hlk173767070"/>
      <w:r>
        <w:rPr>
          <w:rFonts w:ascii="仿宋_GB2312" w:eastAsia="仿宋_GB2312" w:hAnsi="仿宋_GB2312" w:cs="仿宋_GB2312" w:hint="eastAsia"/>
          <w:kern w:val="0"/>
          <w:sz w:val="28"/>
          <w:szCs w:val="28"/>
        </w:rPr>
        <w:t>参选单位应就本次选聘报送相关参选文件，包括：</w:t>
      </w:r>
    </w:p>
    <w:p w14:paraId="0EAE1699" w14:textId="77777777" w:rsidR="00C72254" w:rsidRDefault="00EC4420">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供应商基本情况表；</w:t>
      </w:r>
    </w:p>
    <w:p w14:paraId="47A5B6A9" w14:textId="77777777" w:rsidR="00C72254" w:rsidRDefault="00EC4420">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资质文件（承诺函、营业执照等）；</w:t>
      </w:r>
    </w:p>
    <w:p w14:paraId="3B5D4B62" w14:textId="77777777" w:rsidR="00C72254" w:rsidRDefault="00EC4420">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报价一览表（参选单位报价应包含完成本项目全部工作所应收取的全部费用（即含税包干价）。</w:t>
      </w:r>
      <w:proofErr w:type="gramStart"/>
      <w:r>
        <w:rPr>
          <w:rFonts w:ascii="仿宋_GB2312" w:eastAsia="仿宋_GB2312" w:hAnsi="仿宋_GB2312" w:cs="仿宋_GB2312" w:hint="eastAsia"/>
          <w:kern w:val="0"/>
          <w:sz w:val="28"/>
          <w:szCs w:val="28"/>
        </w:rPr>
        <w:t>若参</w:t>
      </w:r>
      <w:proofErr w:type="gramEnd"/>
      <w:r>
        <w:rPr>
          <w:rFonts w:ascii="仿宋_GB2312" w:eastAsia="仿宋_GB2312" w:hAnsi="仿宋_GB2312" w:cs="仿宋_GB2312" w:hint="eastAsia"/>
          <w:kern w:val="0"/>
          <w:sz w:val="28"/>
          <w:szCs w:val="28"/>
        </w:rPr>
        <w:t>选单位在成</w:t>
      </w:r>
      <w:proofErr w:type="gramStart"/>
      <w:r>
        <w:rPr>
          <w:rFonts w:ascii="仿宋_GB2312" w:eastAsia="仿宋_GB2312" w:hAnsi="仿宋_GB2312" w:cs="仿宋_GB2312" w:hint="eastAsia"/>
          <w:kern w:val="0"/>
          <w:sz w:val="28"/>
          <w:szCs w:val="28"/>
        </w:rPr>
        <w:t>交并签署</w:t>
      </w:r>
      <w:proofErr w:type="gramEnd"/>
      <w:r>
        <w:rPr>
          <w:rFonts w:ascii="仿宋_GB2312" w:eastAsia="仿宋_GB2312" w:hAnsi="仿宋_GB2312" w:cs="仿宋_GB2312" w:hint="eastAsia"/>
          <w:kern w:val="0"/>
          <w:sz w:val="28"/>
          <w:szCs w:val="28"/>
        </w:rPr>
        <w:t>合同后，在完成本项目的工作中出现的任何遗漏，均</w:t>
      </w:r>
      <w:proofErr w:type="gramStart"/>
      <w:r>
        <w:rPr>
          <w:rFonts w:ascii="仿宋_GB2312" w:eastAsia="仿宋_GB2312" w:hAnsi="仿宋_GB2312" w:cs="仿宋_GB2312" w:hint="eastAsia"/>
          <w:kern w:val="0"/>
          <w:sz w:val="28"/>
          <w:szCs w:val="28"/>
        </w:rPr>
        <w:t>由成交</w:t>
      </w:r>
      <w:proofErr w:type="gramEnd"/>
      <w:r>
        <w:rPr>
          <w:rFonts w:ascii="仿宋_GB2312" w:eastAsia="仿宋_GB2312" w:hAnsi="仿宋_GB2312" w:cs="仿宋_GB2312" w:hint="eastAsia"/>
          <w:kern w:val="0"/>
          <w:sz w:val="28"/>
          <w:szCs w:val="28"/>
        </w:rPr>
        <w:t>参选单位免费提供，选聘单位不再支付任何费用）；</w:t>
      </w:r>
    </w:p>
    <w:p w14:paraId="0521CE37" w14:textId="77777777" w:rsidR="00C72254" w:rsidRDefault="00EC4420">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报价文件格式，以上资料均需加盖公章、业务章或合同章（三选</w:t>
      </w:r>
      <w:proofErr w:type="gramStart"/>
      <w:r>
        <w:rPr>
          <w:rFonts w:ascii="仿宋_GB2312" w:eastAsia="仿宋_GB2312" w:hAnsi="仿宋_GB2312" w:cs="仿宋_GB2312" w:hint="eastAsia"/>
          <w:kern w:val="0"/>
          <w:sz w:val="28"/>
          <w:szCs w:val="28"/>
        </w:rPr>
        <w:t>一</w:t>
      </w:r>
      <w:proofErr w:type="gramEnd"/>
      <w:r>
        <w:rPr>
          <w:rFonts w:ascii="仿宋_GB2312" w:eastAsia="仿宋_GB2312" w:hAnsi="仿宋_GB2312" w:cs="仿宋_GB2312" w:hint="eastAsia"/>
          <w:kern w:val="0"/>
          <w:sz w:val="28"/>
          <w:szCs w:val="28"/>
        </w:rPr>
        <w:t>），否则做报价无效处理，并发送邮件至采购联系人邮箱（邮件标题：响应公司名称</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磷酸二氢钠</w:t>
      </w:r>
      <w:r>
        <w:rPr>
          <w:rFonts w:ascii="仿宋_GB2312" w:eastAsia="仿宋_GB2312" w:hAnsi="仿宋_GB2312" w:cs="仿宋_GB2312" w:hint="eastAsia"/>
          <w:kern w:val="0"/>
          <w:sz w:val="28"/>
          <w:szCs w:val="28"/>
        </w:rPr>
        <w:t>采购项目），并在截止时间前完成报价，否则做报价无效处理。</w:t>
      </w:r>
    </w:p>
    <w:bookmarkEnd w:id="1"/>
    <w:p w14:paraId="7CF0BEC3" w14:textId="77777777" w:rsidR="00C72254" w:rsidRPr="00C873F9" w:rsidRDefault="00EC4420" w:rsidP="00C873F9">
      <w:pPr>
        <w:pStyle w:val="3"/>
        <w:spacing w:before="0" w:afterLines="0" w:after="0" w:line="640" w:lineRule="exact"/>
        <w:ind w:firstLineChars="200" w:firstLine="643"/>
        <w:rPr>
          <w:rFonts w:ascii="Times New Roman" w:eastAsia="黑体" w:hAnsi="Times New Roman" w:cs="黑体"/>
          <w:color w:val="000000"/>
          <w:kern w:val="0"/>
        </w:rPr>
      </w:pPr>
      <w:r>
        <w:rPr>
          <w:rFonts w:ascii="Times New Roman" w:eastAsia="黑体" w:hAnsi="Times New Roman" w:cs="黑体" w:hint="eastAsia"/>
          <w:color w:val="000000"/>
          <w:kern w:val="0"/>
        </w:rPr>
        <w:t>四、选聘程序</w:t>
      </w:r>
    </w:p>
    <w:p w14:paraId="3AD3342E" w14:textId="77777777" w:rsidR="00C72254" w:rsidRDefault="00EC4420">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53858D92" w14:textId="1ABB1AC2" w:rsidR="00C72254" w:rsidRDefault="00EC4420">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（二）评审委员会对参选单位进行资格</w:t>
      </w:r>
      <w:r w:rsidR="00C873F9">
        <w:rPr>
          <w:rFonts w:ascii="Times New Roman" w:eastAsia="仿宋_GB2312" w:hAnsi="Times New Roman" w:hint="eastAsia"/>
          <w:color w:val="000000"/>
          <w:sz w:val="28"/>
          <w:szCs w:val="28"/>
        </w:rPr>
        <w:t>性、符合性</w:t>
      </w:r>
      <w:r>
        <w:rPr>
          <w:rFonts w:ascii="Times New Roman" w:eastAsia="仿宋_GB2312" w:hAnsi="Times New Roman" w:hint="eastAsia"/>
          <w:color w:val="000000"/>
          <w:sz w:val="28"/>
          <w:szCs w:val="28"/>
        </w:rPr>
        <w:t>审查，如存在审核未通过的单位，则记录原因并通知未通过的单位；</w:t>
      </w:r>
    </w:p>
    <w:p w14:paraId="4594F11B" w14:textId="77777777" w:rsidR="00C72254" w:rsidRDefault="00EC4420">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（三）评审委员会根据询价规则形成询价报告，确定候选人排名；</w:t>
      </w:r>
    </w:p>
    <w:p w14:paraId="7DF27531" w14:textId="77777777" w:rsidR="00C72254" w:rsidRDefault="00EC4420">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5986D794" w14:textId="77777777" w:rsidR="00C72254" w:rsidRPr="00C873F9" w:rsidRDefault="00EC4420" w:rsidP="00C873F9">
      <w:pPr>
        <w:pStyle w:val="3"/>
        <w:spacing w:before="0" w:afterLines="0" w:after="0" w:line="640" w:lineRule="exact"/>
        <w:ind w:firstLineChars="200" w:firstLine="643"/>
        <w:rPr>
          <w:rFonts w:ascii="Times New Roman" w:eastAsia="黑体" w:hAnsi="Times New Roman" w:cs="黑体"/>
          <w:b w:val="0"/>
          <w:bCs w:val="0"/>
          <w:color w:val="000000"/>
          <w:kern w:val="0"/>
        </w:rPr>
      </w:pPr>
      <w:r>
        <w:rPr>
          <w:rFonts w:ascii="Times New Roman" w:eastAsia="黑体" w:hAnsi="Times New Roman" w:cs="黑体" w:hint="eastAsia"/>
          <w:color w:val="000000"/>
          <w:kern w:val="0"/>
        </w:rPr>
        <w:lastRenderedPageBreak/>
        <w:t>五、选聘材料提交</w:t>
      </w:r>
    </w:p>
    <w:p w14:paraId="25092F7F" w14:textId="77777777" w:rsidR="00C72254" w:rsidRDefault="00EC4420">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6C6FCFBC" w14:textId="77777777" w:rsidR="00C72254" w:rsidRDefault="00EC4420">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18814CC5" w14:textId="77777777" w:rsidR="00C72254" w:rsidRDefault="00EC4420">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w:t>
      </w:r>
      <w:proofErr w:type="gramStart"/>
      <w:r>
        <w:rPr>
          <w:rFonts w:ascii="仿宋_GB2312" w:eastAsia="仿宋_GB2312" w:hAnsi="仿宋_GB2312" w:cs="仿宋_GB2312" w:hint="eastAsia"/>
          <w:bCs/>
          <w:color w:val="000000"/>
          <w:sz w:val="28"/>
          <w:szCs w:val="28"/>
        </w:rPr>
        <w:t>不</w:t>
      </w:r>
      <w:proofErr w:type="gramEnd"/>
      <w:r>
        <w:rPr>
          <w:rFonts w:ascii="仿宋_GB2312" w:eastAsia="仿宋_GB2312" w:hAnsi="仿宋_GB2312" w:cs="仿宋_GB2312" w:hint="eastAsia"/>
          <w:bCs/>
          <w:color w:val="000000"/>
          <w:sz w:val="28"/>
          <w:szCs w:val="28"/>
        </w:rPr>
        <w:t>参选。</w:t>
      </w:r>
    </w:p>
    <w:p w14:paraId="336AE394" w14:textId="4D0F3C8B" w:rsidR="00C72254" w:rsidRPr="00C873F9" w:rsidRDefault="00EC4420" w:rsidP="00C873F9">
      <w:pPr>
        <w:pStyle w:val="3"/>
        <w:spacing w:before="0" w:afterLines="0" w:after="0" w:line="640" w:lineRule="exact"/>
        <w:ind w:firstLineChars="200" w:firstLine="640"/>
        <w:rPr>
          <w:rFonts w:ascii="Times New Roman" w:eastAsia="黑体" w:hAnsi="Times New Roman" w:cs="黑体"/>
          <w:b w:val="0"/>
          <w:bCs w:val="0"/>
          <w:color w:val="000000"/>
          <w:kern w:val="0"/>
        </w:rPr>
      </w:pPr>
      <w:r w:rsidRPr="00C873F9">
        <w:rPr>
          <w:rFonts w:ascii="Times New Roman" w:eastAsia="黑体" w:hAnsi="Times New Roman" w:cs="黑体" w:hint="eastAsia"/>
          <w:b w:val="0"/>
          <w:bCs w:val="0"/>
          <w:color w:val="000000"/>
          <w:kern w:val="0"/>
        </w:rPr>
        <w:t>六、评</w:t>
      </w:r>
      <w:r w:rsidR="00C873F9">
        <w:rPr>
          <w:rFonts w:ascii="Times New Roman" w:eastAsia="黑体" w:hAnsi="Times New Roman" w:cs="黑体" w:hint="eastAsia"/>
          <w:b w:val="0"/>
          <w:bCs w:val="0"/>
          <w:color w:val="000000"/>
          <w:kern w:val="0"/>
        </w:rPr>
        <w:t>审</w:t>
      </w:r>
      <w:r w:rsidRPr="00C873F9">
        <w:rPr>
          <w:rFonts w:ascii="Times New Roman" w:eastAsia="黑体" w:hAnsi="Times New Roman" w:cs="黑体" w:hint="eastAsia"/>
          <w:b w:val="0"/>
          <w:bCs w:val="0"/>
          <w:color w:val="000000"/>
          <w:kern w:val="0"/>
        </w:rPr>
        <w:t>规则</w:t>
      </w:r>
    </w:p>
    <w:p w14:paraId="26A97F95" w14:textId="77777777" w:rsidR="00C72254" w:rsidRDefault="00EC4420">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4F90304C" w14:textId="77777777" w:rsidR="00C72254" w:rsidRDefault="00EC4420">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6999C426" w14:textId="77777777" w:rsidR="00C72254" w:rsidRDefault="00EC4420">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4B06DF43" w14:textId="77777777" w:rsidR="00C72254" w:rsidRDefault="00EC4420">
      <w:pPr>
        <w:pStyle w:val="3"/>
        <w:spacing w:before="0" w:afterLines="0" w:after="0" w:line="640" w:lineRule="exact"/>
        <w:ind w:firstLineChars="200" w:firstLine="640"/>
        <w:rPr>
          <w:b w:val="0"/>
          <w:bCs w:val="0"/>
        </w:rPr>
      </w:pPr>
      <w:r>
        <w:rPr>
          <w:rFonts w:ascii="Times New Roman" w:eastAsia="黑体" w:hAnsi="Times New Roman" w:cs="黑体" w:hint="eastAsia"/>
          <w:b w:val="0"/>
          <w:bCs w:val="0"/>
          <w:color w:val="000000"/>
          <w:kern w:val="0"/>
        </w:rPr>
        <w:t>七、限价要求</w:t>
      </w:r>
    </w:p>
    <w:p w14:paraId="61AFF809" w14:textId="77777777" w:rsidR="00C72254" w:rsidRDefault="00EC4420">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w:t>
      </w:r>
      <w:r>
        <w:rPr>
          <w:rFonts w:ascii="仿宋_GB2312" w:eastAsia="仿宋_GB2312" w:hAnsi="仿宋_GB2312" w:cs="仿宋_GB2312" w:hint="eastAsia"/>
          <w:sz w:val="28"/>
          <w:szCs w:val="28"/>
        </w:rPr>
        <w:t>磷酸二氢</w:t>
      </w:r>
      <w:proofErr w:type="gramStart"/>
      <w:r>
        <w:rPr>
          <w:rFonts w:ascii="仿宋_GB2312" w:eastAsia="仿宋_GB2312" w:hAnsi="仿宋_GB2312" w:cs="仿宋_GB2312" w:hint="eastAsia"/>
          <w:sz w:val="28"/>
          <w:szCs w:val="28"/>
        </w:rPr>
        <w:t>钠</w:t>
      </w:r>
      <w:r>
        <w:rPr>
          <w:rFonts w:ascii="仿宋_GB2312" w:eastAsia="仿宋_GB2312" w:hAnsi="仿宋_GB2312" w:cs="仿宋_GB2312" w:hint="eastAsia"/>
          <w:sz w:val="28"/>
          <w:szCs w:val="28"/>
        </w:rPr>
        <w:t>含税单价</w:t>
      </w:r>
      <w:proofErr w:type="gramEnd"/>
      <w:r>
        <w:rPr>
          <w:rFonts w:ascii="仿宋_GB2312" w:eastAsia="仿宋_GB2312" w:hAnsi="仿宋_GB2312" w:cs="仿宋_GB2312" w:hint="eastAsia"/>
          <w:sz w:val="28"/>
          <w:szCs w:val="28"/>
        </w:rPr>
        <w:t>上限</w:t>
      </w:r>
      <w:r>
        <w:rPr>
          <w:rFonts w:ascii="仿宋_GB2312" w:eastAsia="仿宋_GB2312" w:hAnsi="仿宋_GB2312" w:cs="仿宋_GB2312" w:hint="eastAsia"/>
          <w:sz w:val="28"/>
          <w:szCs w:val="28"/>
        </w:rPr>
        <w:t>7900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吨，</w:t>
      </w:r>
      <w:r>
        <w:rPr>
          <w:rFonts w:ascii="仿宋_GB2312" w:eastAsia="仿宋_GB2312" w:hAnsi="仿宋_GB2312" w:cs="仿宋_GB2312" w:hint="eastAsia"/>
          <w:sz w:val="28"/>
          <w:szCs w:val="28"/>
        </w:rPr>
        <w:t>采用单价包干模式。</w:t>
      </w:r>
    </w:p>
    <w:p w14:paraId="36CB6449" w14:textId="77777777" w:rsidR="00C72254" w:rsidRPr="00C873F9" w:rsidRDefault="00EC4420" w:rsidP="00C873F9">
      <w:pPr>
        <w:pStyle w:val="3"/>
        <w:spacing w:before="0" w:afterLines="0" w:after="0" w:line="640" w:lineRule="exact"/>
        <w:ind w:firstLineChars="200" w:firstLine="640"/>
        <w:rPr>
          <w:rFonts w:ascii="Times New Roman" w:eastAsia="黑体" w:hAnsi="Times New Roman" w:cs="黑体" w:hint="eastAsia"/>
          <w:b w:val="0"/>
          <w:bCs w:val="0"/>
          <w:color w:val="000000"/>
          <w:kern w:val="0"/>
        </w:rPr>
      </w:pPr>
      <w:r w:rsidRPr="00C873F9">
        <w:rPr>
          <w:rFonts w:ascii="Times New Roman" w:eastAsia="黑体" w:hAnsi="Times New Roman" w:cs="黑体" w:hint="eastAsia"/>
          <w:b w:val="0"/>
          <w:bCs w:val="0"/>
          <w:color w:val="000000"/>
          <w:kern w:val="0"/>
        </w:rPr>
        <w:t>八、</w:t>
      </w:r>
      <w:r w:rsidRPr="00C873F9">
        <w:rPr>
          <w:rFonts w:ascii="Times New Roman" w:eastAsia="黑体" w:hAnsi="Times New Roman" w:cs="黑体" w:hint="eastAsia"/>
          <w:b w:val="0"/>
          <w:bCs w:val="0"/>
          <w:color w:val="000000"/>
          <w:kern w:val="0"/>
        </w:rPr>
        <w:t>澄清及修改</w:t>
      </w:r>
    </w:p>
    <w:p w14:paraId="33D31764" w14:textId="77777777" w:rsidR="00C72254" w:rsidRDefault="00EC4420">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、采购人如需对已发出的询价文件进行澄清或修改的，将在</w:t>
      </w:r>
      <w:bookmarkStart w:id="2" w:name="_Hlk173242607"/>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bookmarkEnd w:id="2"/>
      <w:r>
        <w:rPr>
          <w:rFonts w:ascii="仿宋_GB2312" w:eastAsia="仿宋_GB2312" w:hAnsi="仿宋_GB2312" w:cs="仿宋_GB2312" w:hint="eastAsia"/>
          <w:color w:val="000000"/>
          <w:sz w:val="28"/>
          <w:szCs w:val="28"/>
        </w:rPr>
        <w:t>发布更正公告，该澄清或修改内容为询价文件的组成部分。</w:t>
      </w:r>
    </w:p>
    <w:p w14:paraId="44352D1F" w14:textId="77777777" w:rsidR="00C72254" w:rsidRDefault="00EC4420">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时），但采购人可决定是否采纳申请事项。</w:t>
      </w:r>
    </w:p>
    <w:p w14:paraId="4710D747" w14:textId="77777777" w:rsidR="00C72254" w:rsidRDefault="00EC4420">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3</w:t>
      </w:r>
      <w:r>
        <w:rPr>
          <w:rFonts w:ascii="仿宋_GB2312" w:eastAsia="仿宋_GB2312" w:hAnsi="仿宋_GB2312" w:cs="仿宋_GB2312" w:hint="eastAsia"/>
          <w:color w:val="000000"/>
          <w:sz w:val="28"/>
          <w:szCs w:val="28"/>
        </w:rPr>
        <w:t>、询价申请人应于响应文件递交截止时间之前，自行在</w:t>
      </w:r>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color w:val="000000"/>
          <w:sz w:val="28"/>
          <w:szCs w:val="28"/>
        </w:rPr>
        <w:t>查询本项目的更正公告，因未查阅公告造成的后果由申请人自行承担。</w:t>
      </w:r>
    </w:p>
    <w:p w14:paraId="6C1F908A" w14:textId="77777777" w:rsidR="00C72254" w:rsidRPr="00C873F9" w:rsidRDefault="00EC4420" w:rsidP="00C873F9">
      <w:pPr>
        <w:pStyle w:val="3"/>
        <w:spacing w:before="0" w:afterLines="0" w:after="0" w:line="640" w:lineRule="exact"/>
        <w:ind w:firstLineChars="200" w:firstLine="640"/>
        <w:rPr>
          <w:rFonts w:ascii="Times New Roman" w:eastAsia="黑体" w:hAnsi="Times New Roman" w:cs="黑体"/>
          <w:b w:val="0"/>
          <w:bCs w:val="0"/>
          <w:color w:val="000000"/>
          <w:kern w:val="0"/>
        </w:rPr>
      </w:pPr>
      <w:r w:rsidRPr="00C873F9">
        <w:rPr>
          <w:rFonts w:ascii="Times New Roman" w:eastAsia="黑体" w:hAnsi="Times New Roman" w:cs="黑体" w:hint="eastAsia"/>
          <w:b w:val="0"/>
          <w:bCs w:val="0"/>
          <w:color w:val="000000"/>
          <w:kern w:val="0"/>
        </w:rPr>
        <w:t>九、其他</w:t>
      </w:r>
    </w:p>
    <w:p w14:paraId="11F8DE7E" w14:textId="77777777" w:rsidR="00C72254" w:rsidRDefault="00EC4420">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、中选人应在结果公告期满后尽快与采购人签订采购合同。因中选</w:t>
      </w:r>
      <w:proofErr w:type="gramStart"/>
      <w:r>
        <w:rPr>
          <w:rFonts w:ascii="仿宋_GB2312" w:eastAsia="仿宋_GB2312" w:hAnsi="仿宋_GB2312" w:cs="仿宋_GB2312" w:hint="eastAsia"/>
          <w:color w:val="000000"/>
          <w:sz w:val="28"/>
          <w:szCs w:val="28"/>
        </w:rPr>
        <w:t>人原因</w:t>
      </w:r>
      <w:proofErr w:type="gramEnd"/>
      <w:r>
        <w:rPr>
          <w:rFonts w:ascii="仿宋_GB2312" w:eastAsia="仿宋_GB2312" w:hAnsi="仿宋_GB2312" w:cs="仿宋_GB2312" w:hint="eastAsia"/>
          <w:color w:val="000000"/>
          <w:sz w:val="28"/>
          <w:szCs w:val="28"/>
        </w:rPr>
        <w:t>造成逾期未与采购人签订采购合同的，视为自动放弃；</w:t>
      </w:r>
    </w:p>
    <w:p w14:paraId="137C5208" w14:textId="77777777" w:rsidR="00C72254" w:rsidRDefault="00EC4420">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、中选人因不可抗力原因不能履行采购合同或放弃成交的，采购人可依序与其他中选候选人签订采购合同，也可以重新组织采购。</w:t>
      </w:r>
    </w:p>
    <w:p w14:paraId="2363B09C" w14:textId="77777777" w:rsidR="00C72254" w:rsidRDefault="00EC4420">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427B10E3" w14:textId="77777777" w:rsidR="00C72254" w:rsidRPr="00C873F9" w:rsidRDefault="00EC4420" w:rsidP="00C873F9">
      <w:pPr>
        <w:pStyle w:val="3"/>
        <w:spacing w:before="0" w:afterLines="0" w:after="0" w:line="640" w:lineRule="exact"/>
        <w:ind w:firstLineChars="200" w:firstLine="640"/>
        <w:rPr>
          <w:rFonts w:ascii="Times New Roman" w:eastAsia="黑体" w:hAnsi="Times New Roman" w:cs="黑体"/>
          <w:b w:val="0"/>
          <w:bCs w:val="0"/>
          <w:color w:val="000000"/>
          <w:kern w:val="0"/>
        </w:rPr>
      </w:pPr>
      <w:r w:rsidRPr="00C873F9">
        <w:rPr>
          <w:rFonts w:ascii="Times New Roman" w:eastAsia="黑体" w:hAnsi="Times New Roman" w:cs="黑体" w:hint="eastAsia"/>
          <w:b w:val="0"/>
          <w:bCs w:val="0"/>
          <w:color w:val="000000"/>
          <w:kern w:val="0"/>
        </w:rPr>
        <w:t>九、联系方式</w:t>
      </w:r>
    </w:p>
    <w:p w14:paraId="0643A17F" w14:textId="77777777" w:rsidR="00C72254" w:rsidRDefault="00EC4420">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3" w:name="_Hlk173242670"/>
      <w:r>
        <w:rPr>
          <w:rFonts w:ascii="仿宋_GB2312" w:eastAsia="仿宋_GB2312" w:hAnsi="仿宋_GB2312" w:cs="仿宋_GB2312" w:hint="eastAsia"/>
          <w:color w:val="000000"/>
          <w:kern w:val="0"/>
          <w:sz w:val="28"/>
          <w:szCs w:val="28"/>
        </w:rPr>
        <w:t>联系人：王工、吴工</w:t>
      </w:r>
    </w:p>
    <w:p w14:paraId="6B972E1F" w14:textId="77777777" w:rsidR="00C72254" w:rsidRDefault="00EC4420">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话：</w:t>
      </w:r>
      <w:r>
        <w:rPr>
          <w:rFonts w:ascii="仿宋_GB2312" w:eastAsia="仿宋_GB2312" w:hAnsi="仿宋_GB2312" w:cs="仿宋_GB2312" w:hint="eastAsia"/>
          <w:color w:val="000000"/>
          <w:kern w:val="0"/>
          <w:sz w:val="28"/>
          <w:szCs w:val="28"/>
        </w:rPr>
        <w:t>15521296724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15889553918</w:t>
      </w:r>
    </w:p>
    <w:p w14:paraId="21D142D1" w14:textId="77777777" w:rsidR="00C72254" w:rsidRDefault="00EC4420">
      <w:pPr>
        <w:spacing w:afterLines="0" w:line="640" w:lineRule="exact"/>
        <w:ind w:firstLineChars="200" w:firstLine="560"/>
        <w:jc w:val="left"/>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邮</w:t>
      </w:r>
      <w:proofErr w:type="gramEnd"/>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箱：</w:t>
      </w:r>
      <w:r>
        <w:rPr>
          <w:rFonts w:ascii="仿宋_GB2312" w:eastAsia="仿宋_GB2312" w:hAnsi="仿宋_GB2312" w:cs="仿宋_GB2312" w:hint="eastAsia"/>
          <w:color w:val="000000"/>
          <w:kern w:val="0"/>
          <w:sz w:val="28"/>
          <w:szCs w:val="28"/>
        </w:rPr>
        <w:t>sszxhjcaigoua@163.com</w:t>
      </w:r>
    </w:p>
    <w:p w14:paraId="73FD0099" w14:textId="77777777" w:rsidR="00C72254" w:rsidRDefault="00C72254">
      <w:pPr>
        <w:pStyle w:val="a6"/>
        <w:spacing w:afterLines="0" w:after="0" w:line="560" w:lineRule="exact"/>
        <w:jc w:val="right"/>
        <w:rPr>
          <w:rFonts w:ascii="Times New Roman" w:eastAsia="仿宋_GB2312" w:hAnsi="Times New Roman"/>
          <w:color w:val="000000"/>
          <w:kern w:val="0"/>
          <w:sz w:val="32"/>
          <w:szCs w:val="32"/>
        </w:rPr>
      </w:pPr>
    </w:p>
    <w:p w14:paraId="4C0CE205" w14:textId="77777777" w:rsidR="00C72254" w:rsidRDefault="00C72254">
      <w:pPr>
        <w:pStyle w:val="a6"/>
        <w:spacing w:afterLines="0" w:after="0" w:line="560" w:lineRule="exact"/>
        <w:jc w:val="right"/>
        <w:rPr>
          <w:rFonts w:ascii="Times New Roman" w:eastAsia="仿宋_GB2312" w:hAnsi="Times New Roman"/>
          <w:color w:val="000000"/>
          <w:kern w:val="0"/>
          <w:sz w:val="32"/>
          <w:szCs w:val="32"/>
        </w:rPr>
      </w:pPr>
    </w:p>
    <w:p w14:paraId="2547BE26" w14:textId="77777777" w:rsidR="00C72254" w:rsidRDefault="00EC4420">
      <w:pPr>
        <w:pStyle w:val="a6"/>
        <w:spacing w:afterLines="0" w:after="0" w:line="560" w:lineRule="exact"/>
        <w:jc w:val="right"/>
        <w:rPr>
          <w:rFonts w:eastAsia="仿宋_GB2312"/>
        </w:rPr>
      </w:pPr>
      <w:proofErr w:type="gramStart"/>
      <w:r>
        <w:rPr>
          <w:rFonts w:ascii="Times New Roman" w:eastAsia="仿宋_GB2312" w:hAnsi="Times New Roman" w:hint="eastAsia"/>
          <w:color w:val="000000"/>
          <w:kern w:val="0"/>
          <w:sz w:val="32"/>
          <w:szCs w:val="32"/>
        </w:rPr>
        <w:t>深圳市佳耀生态</w:t>
      </w:r>
      <w:proofErr w:type="gramEnd"/>
      <w:r>
        <w:rPr>
          <w:rFonts w:ascii="Times New Roman" w:eastAsia="仿宋_GB2312" w:hAnsi="Times New Roman" w:hint="eastAsia"/>
          <w:color w:val="000000"/>
          <w:kern w:val="0"/>
          <w:sz w:val="32"/>
          <w:szCs w:val="32"/>
        </w:rPr>
        <w:t>环保科技有限公司</w:t>
      </w:r>
      <w:bookmarkEnd w:id="3"/>
    </w:p>
    <w:p w14:paraId="4C567399" w14:textId="77777777" w:rsidR="00C72254" w:rsidRDefault="00EC4420">
      <w:pPr>
        <w:spacing w:afterLines="0" w:line="560" w:lineRule="exact"/>
        <w:ind w:leftChars="152" w:left="6079" w:hangingChars="1800" w:hanging="5760"/>
        <w:jc w:val="right"/>
      </w:pP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日</w:t>
      </w:r>
      <w:bookmarkEnd w:id="4"/>
      <w:r>
        <w:br w:type="page"/>
      </w:r>
    </w:p>
    <w:p w14:paraId="2B9D8C79" w14:textId="77777777" w:rsidR="00C72254" w:rsidRDefault="00EC442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5622DA45" w14:textId="77777777" w:rsidR="00C72254" w:rsidRDefault="00EC4420">
      <w:pPr>
        <w:spacing w:after="78"/>
        <w:jc w:val="left"/>
        <w:rPr>
          <w:rFonts w:ascii="黑体" w:eastAsia="黑体" w:hAnsi="黑体" w:cs="黑体" w:hint="eastAsia"/>
          <w:color w:val="000000"/>
          <w:szCs w:val="28"/>
          <w:u w:val="single"/>
        </w:rPr>
      </w:pPr>
      <w:bookmarkStart w:id="5" w:name="_Toc201743097"/>
      <w:bookmarkStart w:id="6" w:name="_Toc201997925"/>
      <w:bookmarkStart w:id="7" w:name="_Toc416353562"/>
      <w:bookmarkStart w:id="8"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121C5A84" w14:textId="77777777" w:rsidR="00C72254" w:rsidRDefault="00C72254">
      <w:pPr>
        <w:spacing w:after="78"/>
        <w:jc w:val="center"/>
        <w:rPr>
          <w:rFonts w:ascii="黑体" w:eastAsia="黑体" w:hAnsi="黑体" w:cs="黑体" w:hint="eastAsia"/>
          <w:color w:val="000000"/>
          <w:szCs w:val="28"/>
          <w:u w:val="single"/>
        </w:rPr>
      </w:pPr>
    </w:p>
    <w:bookmarkEnd w:id="5"/>
    <w:bookmarkEnd w:id="6"/>
    <w:p w14:paraId="64C93E70" w14:textId="77777777" w:rsidR="00C72254" w:rsidRDefault="00C72254">
      <w:pPr>
        <w:spacing w:after="78"/>
        <w:jc w:val="center"/>
        <w:rPr>
          <w:rFonts w:ascii="Times New Roman Regular" w:eastAsia="黑体" w:hAnsi="Times New Roman Regular" w:cs="Times New Roman Regular"/>
          <w:color w:val="000000"/>
          <w:sz w:val="28"/>
          <w:szCs w:val="28"/>
          <w:u w:val="single"/>
        </w:rPr>
      </w:pPr>
    </w:p>
    <w:p w14:paraId="176D2947" w14:textId="77777777" w:rsidR="00C72254" w:rsidRDefault="00EC4420">
      <w:pPr>
        <w:spacing w:after="78"/>
        <w:jc w:val="center"/>
        <w:rPr>
          <w:rFonts w:ascii="Times New Roman Regular" w:eastAsia="黑体" w:hAnsi="Times New Roman Regular" w:cs="Times New Roman Regular"/>
          <w:color w:val="000000"/>
          <w:sz w:val="48"/>
          <w:szCs w:val="48"/>
        </w:rPr>
      </w:pPr>
      <w:proofErr w:type="gramStart"/>
      <w:r>
        <w:rPr>
          <w:rFonts w:ascii="Times New Roman Regular" w:eastAsia="黑体" w:hAnsi="Times New Roman Regular" w:cs="Times New Roman Regular" w:hint="eastAsia"/>
          <w:color w:val="000000"/>
          <w:sz w:val="48"/>
          <w:szCs w:val="48"/>
        </w:rPr>
        <w:t>深圳市佳耀生态</w:t>
      </w:r>
      <w:proofErr w:type="gramEnd"/>
      <w:r>
        <w:rPr>
          <w:rFonts w:ascii="Times New Roman Regular" w:eastAsia="黑体" w:hAnsi="Times New Roman Regular" w:cs="Times New Roman Regular" w:hint="eastAsia"/>
          <w:color w:val="000000"/>
          <w:sz w:val="48"/>
          <w:szCs w:val="48"/>
        </w:rPr>
        <w:t>环保科技有限公司</w:t>
      </w:r>
    </w:p>
    <w:p w14:paraId="51D5536C" w14:textId="77777777" w:rsidR="00C72254" w:rsidRDefault="00C72254">
      <w:pPr>
        <w:spacing w:after="78"/>
        <w:jc w:val="center"/>
        <w:rPr>
          <w:rFonts w:ascii="Times New Roman Regular" w:eastAsia="黑体" w:hAnsi="Times New Roman Regular" w:cs="Times New Roman Regular"/>
          <w:color w:val="000000"/>
          <w:sz w:val="72"/>
          <w:szCs w:val="72"/>
          <w:shd w:val="clear" w:color="auto" w:fill="FFFFFF"/>
        </w:rPr>
      </w:pPr>
    </w:p>
    <w:p w14:paraId="7FEE2CC6" w14:textId="77777777" w:rsidR="00C72254" w:rsidRDefault="00C72254">
      <w:pPr>
        <w:spacing w:after="78"/>
        <w:jc w:val="center"/>
        <w:rPr>
          <w:rFonts w:ascii="Times New Roman Regular" w:eastAsia="黑体" w:hAnsi="Times New Roman Regular" w:cs="Times New Roman Regular"/>
          <w:color w:val="000000"/>
          <w:sz w:val="72"/>
          <w:szCs w:val="72"/>
          <w:shd w:val="clear" w:color="auto" w:fill="FFFFFF"/>
        </w:rPr>
      </w:pPr>
    </w:p>
    <w:p w14:paraId="6F38A043" w14:textId="605F69D4" w:rsidR="00C72254" w:rsidRDefault="00C873F9">
      <w:pPr>
        <w:spacing w:after="78"/>
        <w:jc w:val="center"/>
        <w:rPr>
          <w:rFonts w:ascii="Times New Roman Regular" w:eastAsia="黑体" w:hAnsi="Times New Roman Regular" w:cs="Times New Roman Regular"/>
          <w:color w:val="000000"/>
          <w:sz w:val="56"/>
          <w:szCs w:val="56"/>
          <w:shd w:val="clear" w:color="auto" w:fill="FFFFFF"/>
          <w:lang w:eastAsia="zh-Hans"/>
        </w:rPr>
      </w:pPr>
      <w:r w:rsidRPr="00C873F9">
        <w:rPr>
          <w:rFonts w:ascii="宋体" w:hAnsi="宋体" w:cs="宋体" w:hint="eastAsia"/>
          <w:b/>
          <w:sz w:val="56"/>
          <w:szCs w:val="56"/>
        </w:rPr>
        <w:t>磷酸二氢钠</w:t>
      </w:r>
      <w:r w:rsidR="00EC4420">
        <w:rPr>
          <w:rFonts w:ascii="Times New Roman Regular" w:eastAsia="黑体" w:hAnsi="Times New Roman Regular" w:cs="Times New Roman Regular"/>
          <w:color w:val="000000"/>
          <w:sz w:val="56"/>
          <w:szCs w:val="56"/>
          <w:shd w:val="clear" w:color="auto" w:fill="FFFFFF"/>
          <w:lang w:eastAsia="zh-Hans"/>
        </w:rPr>
        <w:t>采购合同</w:t>
      </w:r>
    </w:p>
    <w:p w14:paraId="6A691FC0" w14:textId="77777777" w:rsidR="00C72254" w:rsidRDefault="00C72254">
      <w:pPr>
        <w:spacing w:after="78"/>
        <w:jc w:val="center"/>
        <w:rPr>
          <w:rFonts w:ascii="Times New Roman Regular" w:eastAsia="黑体" w:hAnsi="Times New Roman Regular" w:cs="Times New Roman Regular"/>
          <w:color w:val="000000"/>
          <w:sz w:val="28"/>
          <w:szCs w:val="28"/>
          <w:u w:val="single"/>
        </w:rPr>
      </w:pPr>
    </w:p>
    <w:p w14:paraId="5DF3FADD" w14:textId="77777777" w:rsidR="00C72254" w:rsidRDefault="00C72254">
      <w:pPr>
        <w:spacing w:after="78"/>
        <w:jc w:val="center"/>
        <w:rPr>
          <w:rFonts w:ascii="Times New Roman Regular" w:eastAsia="黑体" w:hAnsi="Times New Roman Regular" w:cs="Times New Roman Regular"/>
          <w:color w:val="000000"/>
          <w:sz w:val="28"/>
          <w:szCs w:val="28"/>
          <w:u w:val="single"/>
        </w:rPr>
      </w:pPr>
    </w:p>
    <w:p w14:paraId="73EBE29F" w14:textId="77777777" w:rsidR="00C72254" w:rsidRDefault="00C72254">
      <w:pPr>
        <w:spacing w:after="78"/>
        <w:jc w:val="center"/>
        <w:rPr>
          <w:rFonts w:ascii="Times New Roman Regular" w:eastAsia="黑体" w:hAnsi="Times New Roman Regular" w:cs="Times New Roman Regular"/>
          <w:color w:val="000000"/>
          <w:sz w:val="28"/>
          <w:szCs w:val="28"/>
          <w:u w:val="single"/>
        </w:rPr>
      </w:pPr>
    </w:p>
    <w:p w14:paraId="3B61F502" w14:textId="77777777" w:rsidR="00C72254" w:rsidRDefault="00C72254">
      <w:pPr>
        <w:spacing w:after="78"/>
        <w:jc w:val="center"/>
        <w:rPr>
          <w:rFonts w:ascii="Times New Roman Regular" w:eastAsia="黑体" w:hAnsi="Times New Roman Regular" w:cs="Times New Roman Regular"/>
          <w:color w:val="000000"/>
          <w:sz w:val="28"/>
          <w:szCs w:val="28"/>
          <w:u w:val="single"/>
        </w:rPr>
      </w:pPr>
    </w:p>
    <w:p w14:paraId="38012252" w14:textId="77777777" w:rsidR="00C72254" w:rsidRDefault="00C72254">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C72254" w14:paraId="56C15B3D" w14:textId="77777777">
        <w:trPr>
          <w:jc w:val="center"/>
        </w:trPr>
        <w:tc>
          <w:tcPr>
            <w:tcW w:w="1804" w:type="dxa"/>
            <w:vAlign w:val="center"/>
          </w:tcPr>
          <w:p w14:paraId="1E8E8067" w14:textId="77777777" w:rsidR="00C72254" w:rsidRDefault="00EC4420">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5BE0B660" w14:textId="58A1087D" w:rsidR="00C72254" w:rsidRDefault="00EC4420">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sidR="00C873F9" w:rsidRPr="00C873F9">
              <w:rPr>
                <w:rFonts w:ascii="Times New Roman Regular" w:eastAsia="黑体" w:hAnsi="Times New Roman Regular" w:cs="Times New Roman Regular" w:hint="eastAsia"/>
                <w:b/>
                <w:color w:val="000000"/>
                <w:sz w:val="28"/>
                <w:szCs w:val="28"/>
                <w:u w:val="single"/>
                <w:shd w:val="clear" w:color="auto" w:fill="FFFFFF"/>
              </w:rPr>
              <w:t>磷酸二氢钠</w:t>
            </w:r>
            <w:r>
              <w:rPr>
                <w:rFonts w:ascii="Times New Roman Regular" w:eastAsia="黑体" w:hAnsi="Times New Roman Regular" w:cs="Times New Roman Regular"/>
                <w:b/>
                <w:color w:val="000000"/>
                <w:sz w:val="28"/>
                <w:szCs w:val="28"/>
                <w:u w:val="single"/>
                <w:shd w:val="clear" w:color="auto" w:fill="FFFFFF"/>
                <w:lang w:eastAsia="zh-Hans"/>
              </w:rPr>
              <w:t>采购</w:t>
            </w:r>
            <w:r>
              <w:rPr>
                <w:rFonts w:ascii="Times New Roman Regular" w:eastAsia="黑体" w:hAnsi="Times New Roman Regular" w:cs="Times New Roman Regular" w:hint="eastAsia"/>
                <w:b/>
                <w:color w:val="000000"/>
                <w:sz w:val="28"/>
                <w:szCs w:val="28"/>
                <w:u w:val="single"/>
                <w:shd w:val="clear" w:color="auto" w:fill="FFFFFF"/>
              </w:rPr>
              <w:t>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C72254" w14:paraId="472C08A3" w14:textId="77777777">
        <w:trPr>
          <w:jc w:val="center"/>
        </w:trPr>
        <w:tc>
          <w:tcPr>
            <w:tcW w:w="1804" w:type="dxa"/>
            <w:vAlign w:val="center"/>
          </w:tcPr>
          <w:p w14:paraId="52D60F3F" w14:textId="77777777" w:rsidR="00C72254" w:rsidRDefault="00EC4420">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7913C6CA" w14:textId="77777777" w:rsidR="00C72254" w:rsidRDefault="00EC4420">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06BE2A99" w14:textId="77777777" w:rsidR="00C72254" w:rsidRDefault="00EC4420">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roofErr w:type="gramStart"/>
            <w:r>
              <w:rPr>
                <w:rFonts w:ascii="Times New Roman Regular" w:eastAsia="黑体" w:hAnsi="Times New Roman Regular" w:cs="Times New Roman Regular" w:hint="eastAsia"/>
                <w:b/>
                <w:color w:val="000000"/>
                <w:sz w:val="28"/>
                <w:szCs w:val="28"/>
                <w:u w:val="single"/>
                <w:shd w:val="clear" w:color="auto" w:fill="FFFFFF"/>
              </w:rPr>
              <w:t>深圳市佳耀生态</w:t>
            </w:r>
            <w:proofErr w:type="gramEnd"/>
            <w:r>
              <w:rPr>
                <w:rFonts w:ascii="Times New Roman Regular" w:eastAsia="黑体" w:hAnsi="Times New Roman Regular" w:cs="Times New Roman Regular" w:hint="eastAsia"/>
                <w:b/>
                <w:color w:val="000000"/>
                <w:sz w:val="28"/>
                <w:szCs w:val="28"/>
                <w:u w:val="single"/>
                <w:shd w:val="clear" w:color="auto" w:fill="FFFFFF"/>
              </w:rPr>
              <w:t>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4874E2C2" w14:textId="77777777" w:rsidR="00C72254" w:rsidRDefault="00EC4420">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7F543F16" w14:textId="77777777" w:rsidR="00C72254" w:rsidRDefault="00C72254">
      <w:pPr>
        <w:pStyle w:val="af9"/>
      </w:pPr>
    </w:p>
    <w:p w14:paraId="5E052215" w14:textId="77777777" w:rsidR="00C72254" w:rsidRDefault="00C72254">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C72254">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05F95979" w14:textId="04125A4E" w:rsidR="00C72254" w:rsidRDefault="00C873F9">
      <w:pPr>
        <w:spacing w:before="240" w:after="78" w:line="480" w:lineRule="auto"/>
        <w:jc w:val="center"/>
        <w:outlineLvl w:val="1"/>
        <w:rPr>
          <w:rFonts w:ascii="Times New Roman Regular" w:hAnsi="Times New Roman Regular" w:cs="Times New Roman Regular"/>
          <w:b/>
          <w:bCs/>
          <w:color w:val="000000"/>
          <w:sz w:val="24"/>
          <w:u w:val="single"/>
        </w:rPr>
      </w:pPr>
      <w:r w:rsidRPr="00C873F9">
        <w:rPr>
          <w:rFonts w:ascii="Times New Roman Regular" w:eastAsia="黑体" w:hAnsi="Times New Roman Regular" w:cs="Times New Roman Regular" w:hint="eastAsia"/>
          <w:spacing w:val="-4"/>
          <w:sz w:val="36"/>
          <w:szCs w:val="48"/>
          <w:lang w:eastAsia="zh-Hans"/>
        </w:rPr>
        <w:lastRenderedPageBreak/>
        <w:t>磷酸二氢钠</w:t>
      </w:r>
      <w:r w:rsidR="00EC4420">
        <w:rPr>
          <w:rFonts w:ascii="Times New Roman Regular" w:eastAsia="黑体" w:hAnsi="Times New Roman Regular" w:cs="Times New Roman Regular"/>
          <w:spacing w:val="-4"/>
          <w:sz w:val="36"/>
          <w:szCs w:val="48"/>
          <w:lang w:eastAsia="zh-Hans"/>
        </w:rPr>
        <w:t>采购</w:t>
      </w:r>
      <w:r w:rsidR="00EC4420">
        <w:rPr>
          <w:rFonts w:ascii="Times New Roman Regular" w:eastAsia="黑体" w:hAnsi="Times New Roman Regular" w:cs="Times New Roman Regular"/>
          <w:spacing w:val="-4"/>
          <w:sz w:val="36"/>
          <w:szCs w:val="48"/>
        </w:rPr>
        <w:t>合同</w:t>
      </w:r>
    </w:p>
    <w:p w14:paraId="49EA2244" w14:textId="77777777" w:rsidR="00C72254" w:rsidRDefault="00EC4420">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36316418" w14:textId="77777777" w:rsidR="00C72254" w:rsidRDefault="00EC4420">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1FD9BAF2" w14:textId="77777777" w:rsidR="00C72254" w:rsidRDefault="00EC4420">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7EE5A1AA" w14:textId="77777777" w:rsidR="00C72254" w:rsidRDefault="00EC4420">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4A77E919" w14:textId="77777777" w:rsidR="00C72254" w:rsidRDefault="00EC4420">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7536451C" w14:textId="77777777" w:rsidR="00C72254" w:rsidRDefault="00EC4420">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3E064BFE" w14:textId="77777777" w:rsidR="00C72254" w:rsidRDefault="00EC4420">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129E1CD4" w14:textId="77777777" w:rsidR="00C72254" w:rsidRDefault="00EC442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9" w:name="_Toc201719103"/>
      <w:bookmarkStart w:id="10" w:name="_Toc199213728"/>
      <w:bookmarkStart w:id="11" w:name="_Toc201742844"/>
      <w:bookmarkStart w:id="12" w:name="_Toc201401643"/>
      <w:bookmarkStart w:id="13" w:name="_Toc201743099"/>
      <w:bookmarkStart w:id="14" w:name="_Toc199215931"/>
      <w:bookmarkStart w:id="15" w:name="_Toc201997927"/>
      <w:bookmarkStart w:id="16" w:name="_Toc199215763"/>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9"/>
      <w:bookmarkEnd w:id="10"/>
      <w:bookmarkEnd w:id="11"/>
      <w:bookmarkEnd w:id="12"/>
      <w:bookmarkEnd w:id="13"/>
      <w:bookmarkEnd w:id="14"/>
      <w:bookmarkEnd w:id="15"/>
      <w:bookmarkEnd w:id="16"/>
    </w:p>
    <w:p w14:paraId="56C4A46A" w14:textId="77777777" w:rsidR="00C72254" w:rsidRDefault="00EC4420">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50E46793" w14:textId="77777777" w:rsidR="00C72254" w:rsidRDefault="00EC4420">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65664FE9" w14:textId="77777777" w:rsidR="00C72254" w:rsidRDefault="00EC442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211491DC" w14:textId="77777777" w:rsidR="00C72254" w:rsidRDefault="00EC4420">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2D2C7433" w14:textId="77777777" w:rsidR="00C72254" w:rsidRDefault="00EC4420">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1D7282C0" w14:textId="77777777" w:rsidR="00C72254" w:rsidRDefault="00EC4420">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4D0EB865" w14:textId="77777777" w:rsidR="00C72254" w:rsidRDefault="00C72254">
      <w:pPr>
        <w:pStyle w:val="150"/>
        <w:spacing w:line="360" w:lineRule="auto"/>
        <w:ind w:firstLine="480"/>
        <w:sectPr w:rsidR="00C72254">
          <w:footerReference w:type="default" r:id="rId14"/>
          <w:footerReference w:type="first" r:id="rId15"/>
          <w:pgSz w:w="11906" w:h="16838"/>
          <w:pgMar w:top="1418" w:right="1700" w:bottom="1418" w:left="1418" w:header="851" w:footer="992" w:gutter="0"/>
          <w:cols w:space="720"/>
          <w:docGrid w:type="lines" w:linePitch="312"/>
        </w:sectPr>
      </w:pPr>
    </w:p>
    <w:p w14:paraId="48C4E0D2" w14:textId="77777777" w:rsidR="00C72254" w:rsidRDefault="00EC4420">
      <w:pPr>
        <w:pStyle w:val="150"/>
        <w:spacing w:line="360" w:lineRule="auto"/>
        <w:ind w:firstLine="480"/>
        <w:rPr>
          <w:lang w:eastAsia="zh-Hans"/>
        </w:rPr>
      </w:pPr>
      <w:r>
        <w:lastRenderedPageBreak/>
        <w:t>3</w:t>
      </w:r>
      <w:r>
        <w:rPr>
          <w:lang w:eastAsia="zh-Hans"/>
        </w:rPr>
        <w:t>.1</w:t>
      </w:r>
      <w:r>
        <w:rPr>
          <w:lang w:eastAsia="zh-Hans"/>
        </w:rPr>
        <w:t>采购价款</w:t>
      </w:r>
    </w:p>
    <w:p w14:paraId="43F1A1DE" w14:textId="77777777" w:rsidR="00C72254" w:rsidRDefault="00EC4420">
      <w:pPr>
        <w:pStyle w:val="150"/>
        <w:spacing w:line="360" w:lineRule="auto"/>
        <w:ind w:firstLine="480"/>
        <w:rPr>
          <w:lang w:eastAsia="zh-Hans"/>
        </w:rPr>
      </w:pPr>
      <w:r>
        <w:rPr>
          <w:lang w:eastAsia="zh-Hans"/>
        </w:rPr>
        <w:t>每批次产品的采购价款，根据产品单价及通过验收的采购数量确定。</w:t>
      </w:r>
    </w:p>
    <w:p w14:paraId="27DBA9BA" w14:textId="77777777" w:rsidR="00C72254" w:rsidRDefault="00EC4420">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310B0383" w14:textId="77777777" w:rsidR="00C72254" w:rsidRDefault="00EC4420">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0E92823F" w14:textId="77777777" w:rsidR="00C72254" w:rsidRDefault="00EC4420">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259B7392" w14:textId="77777777" w:rsidR="00C72254" w:rsidRDefault="00EC4420">
      <w:pPr>
        <w:pStyle w:val="150"/>
        <w:spacing w:line="360" w:lineRule="auto"/>
        <w:ind w:firstLine="480"/>
        <w:rPr>
          <w:lang w:eastAsia="zh-Hans"/>
        </w:rPr>
      </w:pPr>
      <w:r>
        <w:t>3</w:t>
      </w:r>
      <w:r>
        <w:rPr>
          <w:lang w:eastAsia="zh-Hans"/>
        </w:rPr>
        <w:t>.2</w:t>
      </w:r>
      <w:r>
        <w:rPr>
          <w:lang w:eastAsia="zh-Hans"/>
        </w:rPr>
        <w:t>付款方式</w:t>
      </w:r>
    </w:p>
    <w:p w14:paraId="57AD62DB" w14:textId="77777777" w:rsidR="00C72254" w:rsidRDefault="00EC4420">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31B65BF4" w14:textId="74213118" w:rsidR="00C72254" w:rsidRDefault="00EC4420">
      <w:pPr>
        <w:pStyle w:val="150"/>
        <w:spacing w:line="360" w:lineRule="auto"/>
        <w:ind w:firstLine="480"/>
        <w:rPr>
          <w:lang w:eastAsia="zh-Hans"/>
        </w:rPr>
      </w:pPr>
      <w:r>
        <w:t>3</w:t>
      </w:r>
      <w:r>
        <w:rPr>
          <w:lang w:eastAsia="zh-Hans"/>
        </w:rPr>
        <w:t>.2.2</w:t>
      </w:r>
      <w:r>
        <w:rPr>
          <w:lang w:eastAsia="zh-Hans"/>
        </w:rPr>
        <w:t>按</w:t>
      </w:r>
      <w:r>
        <w:t>月度</w:t>
      </w:r>
      <w:r>
        <w:t>核对</w:t>
      </w:r>
      <w:r>
        <w:rPr>
          <w:lang w:eastAsia="zh-Hans"/>
        </w:rPr>
        <w:t>，</w:t>
      </w:r>
      <w:r>
        <w:rPr>
          <w:szCs w:val="21"/>
        </w:rPr>
        <w:t>每月</w:t>
      </w:r>
      <w:r>
        <w:rPr>
          <w:szCs w:val="21"/>
          <w:u w:val="single"/>
        </w:rPr>
        <w:t>25</w:t>
      </w:r>
      <w:r>
        <w:rPr>
          <w:szCs w:val="21"/>
          <w:u w:val="single"/>
        </w:rPr>
        <w:t>日</w:t>
      </w:r>
      <w:r>
        <w:rPr>
          <w:szCs w:val="21"/>
        </w:rPr>
        <w:t>核对本</w:t>
      </w:r>
      <w:r>
        <w:rPr>
          <w:szCs w:val="21"/>
        </w:rPr>
        <w:t>月已经验收合格的产品采购</w:t>
      </w:r>
      <w:r>
        <w:rPr>
          <w:szCs w:val="21"/>
        </w:rPr>
        <w:t>数量及</w:t>
      </w:r>
      <w:r>
        <w:rPr>
          <w:szCs w:val="21"/>
        </w:rPr>
        <w:t>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3BF264CD" w14:textId="77777777" w:rsidR="00C72254" w:rsidRDefault="00EC4420">
      <w:pPr>
        <w:pStyle w:val="150"/>
        <w:spacing w:line="360" w:lineRule="auto"/>
        <w:ind w:firstLine="480"/>
        <w:rPr>
          <w:lang w:eastAsia="zh-Hans"/>
        </w:rPr>
      </w:pPr>
      <w:r>
        <w:t>3</w:t>
      </w:r>
      <w:r>
        <w:rPr>
          <w:lang w:eastAsia="zh-Hans"/>
        </w:rPr>
        <w:t>.2.3</w:t>
      </w:r>
      <w:r>
        <w:rPr>
          <w:lang w:eastAsia="zh-Hans"/>
        </w:rPr>
        <w:t>乙方收款账户</w:t>
      </w:r>
    </w:p>
    <w:p w14:paraId="5D11D90C" w14:textId="77777777" w:rsidR="00C72254" w:rsidRDefault="00EC4420">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10C093A1" w14:textId="77777777" w:rsidR="00C72254" w:rsidRDefault="00EC4420">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46EC3B0A" w14:textId="77777777" w:rsidR="00C72254" w:rsidRDefault="00EC4420">
      <w:pPr>
        <w:tabs>
          <w:tab w:val="center" w:pos="4153"/>
        </w:tabs>
        <w:spacing w:afterLines="0" w:line="360" w:lineRule="auto"/>
        <w:ind w:firstLineChars="200" w:firstLine="480"/>
        <w:rPr>
          <w:rFonts w:ascii="Times New Roman" w:hAnsi="Times New Roman"/>
          <w:kern w:val="0"/>
          <w:sz w:val="24"/>
        </w:rPr>
      </w:pPr>
      <w:proofErr w:type="gramStart"/>
      <w:r>
        <w:rPr>
          <w:rFonts w:ascii="Times New Roman" w:hAnsi="Times New Roman"/>
          <w:sz w:val="24"/>
        </w:rPr>
        <w:t>账</w:t>
      </w:r>
      <w:proofErr w:type="gramEnd"/>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6FA1C745" w14:textId="77777777" w:rsidR="00C72254" w:rsidRDefault="00EC4420">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2C669DB3" w14:textId="77777777" w:rsidR="00C72254" w:rsidRDefault="00EC442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77BCAAC6" w14:textId="77777777" w:rsidR="00C72254" w:rsidRDefault="00EC4420">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1BF06A77" w14:textId="77777777" w:rsidR="00C72254" w:rsidRDefault="00EC4420">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袋装、桶装产品外包装上应有牢固清晰的标志，内容包括：生产厂名、产品名称、商标、类别、等级、净重、批号或生产日期、标准编号以及相关规定的标志。</w:t>
      </w:r>
      <w:r>
        <w:t>危险</w:t>
      </w:r>
      <w:r>
        <w:lastRenderedPageBreak/>
        <w:t>化学品的外包装应有相关</w:t>
      </w:r>
      <w:r>
        <w:rPr>
          <w:color w:val="000000"/>
          <w:shd w:val="clear" w:color="auto" w:fill="FFFFFF"/>
        </w:rPr>
        <w:t>符合国家标准要求的警示标志。</w:t>
      </w:r>
    </w:p>
    <w:p w14:paraId="71310682" w14:textId="77777777" w:rsidR="00C72254" w:rsidRDefault="00EC4420">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00D39AAC" w14:textId="77777777" w:rsidR="00C72254" w:rsidRDefault="00EC4420">
      <w:pPr>
        <w:pStyle w:val="150"/>
        <w:spacing w:line="360" w:lineRule="auto"/>
        <w:ind w:firstLine="480"/>
        <w:rPr>
          <w:lang w:eastAsia="zh-Hans"/>
        </w:rPr>
      </w:pPr>
      <w:r>
        <w:t>4</w:t>
      </w:r>
      <w:r>
        <w:rPr>
          <w:lang w:eastAsia="zh-Hans"/>
        </w:rPr>
        <w:t>.4</w:t>
      </w:r>
      <w:r>
        <w:rPr>
          <w:lang w:eastAsia="zh-Hans"/>
        </w:rPr>
        <w:t>包装物回收：甲方自行处置，乙方不进行回收。</w:t>
      </w:r>
    </w:p>
    <w:p w14:paraId="50E16C42" w14:textId="77777777" w:rsidR="00C72254" w:rsidRDefault="00EC442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73030D85" w14:textId="77777777" w:rsidR="00C72254" w:rsidRDefault="00EC4420">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572AA20C" w14:textId="77777777" w:rsidR="00C72254" w:rsidRDefault="00EC4420">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19979495" w14:textId="77777777" w:rsidR="00C72254" w:rsidRDefault="00EC4420">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672BD305" w14:textId="77777777" w:rsidR="00C72254" w:rsidRDefault="00EC442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174B5E2E" w14:textId="77777777" w:rsidR="00C72254" w:rsidRDefault="00EC4420">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4168CBC0" w14:textId="77777777" w:rsidR="00C72254" w:rsidRDefault="00EC4420">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6C5D51B3" w14:textId="77777777" w:rsidR="00C72254" w:rsidRDefault="00EC4420">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53142EC5" w14:textId="77777777" w:rsidR="00C72254" w:rsidRDefault="00EC4420">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48532763" w14:textId="77777777" w:rsidR="00C72254" w:rsidRDefault="00EC4420">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前，毁损、灭失的风险由乙方承担；交付给甲方后，毁损、灭失的风险由甲方承担。</w:t>
      </w:r>
    </w:p>
    <w:p w14:paraId="391AE96A" w14:textId="77777777" w:rsidR="00C72254" w:rsidRDefault="00EC442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七</w:t>
      </w:r>
      <w:r>
        <w:rPr>
          <w:rFonts w:ascii="Times New Roman Regular" w:eastAsia="黑体" w:hAnsi="Times New Roman Regular" w:cs="Times New Roman Regular"/>
          <w:color w:val="000000"/>
          <w:kern w:val="0"/>
          <w:sz w:val="32"/>
          <w:szCs w:val="32"/>
          <w:lang w:eastAsia="zh-Hans"/>
        </w:rPr>
        <w:t>、验收</w:t>
      </w:r>
    </w:p>
    <w:p w14:paraId="5879694A" w14:textId="77777777" w:rsidR="00C72254" w:rsidRDefault="00EC4420">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44C9174C" w14:textId="77777777" w:rsidR="00C72254" w:rsidRDefault="00EC4420">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718F8929" w14:textId="77777777" w:rsidR="00C72254" w:rsidRDefault="00EC4420">
      <w:pPr>
        <w:pStyle w:val="150"/>
        <w:spacing w:line="360" w:lineRule="auto"/>
        <w:ind w:firstLine="480"/>
      </w:pPr>
      <w:r>
        <w:t>7.3</w:t>
      </w:r>
      <w:r>
        <w:t>甲方有权定期或不定期抽取部分货物样品送甲方指定的第三</w:t>
      </w:r>
      <w:proofErr w:type="gramStart"/>
      <w:r>
        <w:t>方专业</w:t>
      </w:r>
      <w:proofErr w:type="gramEnd"/>
      <w:r>
        <w:t>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2A8DDFD5" w14:textId="77777777" w:rsidR="00C72254" w:rsidRDefault="00EC442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1FD0C4A0" w14:textId="77777777" w:rsidR="00C72254" w:rsidRDefault="00EC4420">
      <w:pPr>
        <w:pStyle w:val="150"/>
        <w:spacing w:line="360" w:lineRule="auto"/>
        <w:ind w:firstLine="480"/>
      </w:pPr>
      <w:r>
        <w:t>8.1</w:t>
      </w:r>
      <w:r>
        <w:t>甲方的权利和义务</w:t>
      </w:r>
    </w:p>
    <w:p w14:paraId="2713E43A" w14:textId="77777777" w:rsidR="00C72254" w:rsidRDefault="00EC4420">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41273E17" w14:textId="77777777" w:rsidR="00C72254" w:rsidRDefault="00EC4420">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1985DAF7" w14:textId="77777777" w:rsidR="00C72254" w:rsidRDefault="00EC4420">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3F2DEAB5" w14:textId="77777777" w:rsidR="00C72254" w:rsidRDefault="00EC4420">
      <w:pPr>
        <w:pStyle w:val="150"/>
        <w:spacing w:line="360" w:lineRule="auto"/>
        <w:ind w:firstLine="480"/>
      </w:pPr>
      <w:r>
        <w:t>8.1.4</w:t>
      </w:r>
      <w:r>
        <w:rPr>
          <w:lang w:eastAsia="zh-Hans"/>
        </w:rPr>
        <w:t>甲方有权对乙方货物进行抽检</w:t>
      </w:r>
      <w:r>
        <w:t>。</w:t>
      </w:r>
    </w:p>
    <w:p w14:paraId="5F91E556" w14:textId="77777777" w:rsidR="00C72254" w:rsidRDefault="00EC4420">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7B180E4C" w14:textId="77777777" w:rsidR="00C72254" w:rsidRDefault="00EC4420">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64E975B0" w14:textId="77777777" w:rsidR="00C72254" w:rsidRDefault="00EC4420">
      <w:pPr>
        <w:pStyle w:val="150"/>
        <w:spacing w:line="360" w:lineRule="auto"/>
        <w:ind w:firstLine="480"/>
        <w:rPr>
          <w:lang w:eastAsia="zh-Hans"/>
        </w:rPr>
      </w:pPr>
      <w:r>
        <w:t>8.1.7</w:t>
      </w:r>
      <w:r>
        <w:rPr>
          <w:lang w:eastAsia="zh-Hans"/>
        </w:rPr>
        <w:t>甲方有权向乙方询问药剂配送进展情况及相关内容，且有权就具体问题提出意见和建议。</w:t>
      </w:r>
      <w:r>
        <w:rPr>
          <w:lang w:eastAsia="zh-Hans"/>
        </w:rPr>
        <w:t xml:space="preserve"> </w:t>
      </w:r>
    </w:p>
    <w:p w14:paraId="6B54D958" w14:textId="77777777" w:rsidR="00C72254" w:rsidRDefault="00EC4420">
      <w:pPr>
        <w:pStyle w:val="150"/>
        <w:spacing w:line="360" w:lineRule="auto"/>
        <w:ind w:firstLine="480"/>
        <w:rPr>
          <w:lang w:eastAsia="zh-Hans"/>
        </w:rPr>
      </w:pPr>
      <w:r>
        <w:t>8.1.8</w:t>
      </w:r>
      <w:r>
        <w:rPr>
          <w:lang w:eastAsia="zh-Hans"/>
        </w:rPr>
        <w:t>甲方有权对进入厂区的乙方及乙方委托的运输单位进行管理、监督，督促乙方</w:t>
      </w:r>
      <w:r>
        <w:rPr>
          <w:lang w:eastAsia="zh-Hans"/>
        </w:rPr>
        <w:lastRenderedPageBreak/>
        <w:t>及乙方委托的运输单位遵循厂区的各项规章制度、现场管理。</w:t>
      </w:r>
      <w:r>
        <w:rPr>
          <w:lang w:eastAsia="zh-Hans"/>
        </w:rPr>
        <w:t xml:space="preserve"> </w:t>
      </w:r>
    </w:p>
    <w:p w14:paraId="31230133" w14:textId="77777777" w:rsidR="00C72254" w:rsidRDefault="00EC4420">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26F1E1AA" w14:textId="77777777" w:rsidR="00C72254" w:rsidRDefault="00EC4420">
      <w:pPr>
        <w:pStyle w:val="150"/>
        <w:spacing w:line="360" w:lineRule="auto"/>
        <w:ind w:firstLine="480"/>
      </w:pPr>
      <w:r>
        <w:t>8.2</w:t>
      </w:r>
      <w:r>
        <w:t>乙方的权利和义务</w:t>
      </w:r>
    </w:p>
    <w:p w14:paraId="286AEBF5" w14:textId="77777777" w:rsidR="00C72254" w:rsidRDefault="00EC4420">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28EAEE7F" w14:textId="77777777" w:rsidR="00C72254" w:rsidRDefault="00EC4420">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w:t>
      </w:r>
      <w:proofErr w:type="gramStart"/>
      <w:r>
        <w:t>内危险</w:t>
      </w:r>
      <w:proofErr w:type="gramEnd"/>
      <w:r>
        <w:t>化学品相符的化学品安全标签。</w:t>
      </w:r>
    </w:p>
    <w:p w14:paraId="57CC4578" w14:textId="77777777" w:rsidR="00C72254" w:rsidRDefault="00EC4420">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5291E36F" w14:textId="77777777" w:rsidR="00C72254" w:rsidRDefault="00EC4420">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41CF072B" w14:textId="77777777" w:rsidR="00C72254" w:rsidRDefault="00EC4420">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3E52E166" w14:textId="77777777" w:rsidR="00C72254" w:rsidRDefault="00EC4420">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0C9DEBA9" w14:textId="77777777" w:rsidR="00C72254" w:rsidRDefault="00EC4420">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21667190" w14:textId="77777777" w:rsidR="00C72254" w:rsidRDefault="00EC4420">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721F5982" w14:textId="77777777" w:rsidR="00C72254" w:rsidRDefault="00EC4420">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37B9B2E8" w14:textId="77777777" w:rsidR="00C72254" w:rsidRDefault="00EC442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1DAC106D" w14:textId="77777777" w:rsidR="00EC4420" w:rsidRDefault="00EC4420" w:rsidP="00EC4420">
      <w:pPr>
        <w:pStyle w:val="150"/>
        <w:spacing w:line="360" w:lineRule="auto"/>
        <w:ind w:firstLine="480"/>
        <w:rPr>
          <w:rFonts w:hint="eastAsia"/>
        </w:rPr>
      </w:pPr>
      <w:r>
        <w:rPr>
          <w:rFonts w:hint="eastAsia"/>
        </w:rPr>
        <w:t>9.1</w:t>
      </w:r>
      <w:r>
        <w:rPr>
          <w:rFonts w:hint="eastAsia"/>
        </w:rPr>
        <w:t>乙方在签订合同前对合同期限内任何风险有充分的了解与认知，乙方保证有能</w:t>
      </w:r>
      <w:r>
        <w:rPr>
          <w:rFonts w:hint="eastAsia"/>
        </w:rPr>
        <w:lastRenderedPageBreak/>
        <w:t>力满足甲方对药剂数量、质量和到</w:t>
      </w:r>
      <w:proofErr w:type="gramStart"/>
      <w:r>
        <w:rPr>
          <w:rFonts w:hint="eastAsia"/>
        </w:rPr>
        <w:t>厂时间</w:t>
      </w:r>
      <w:proofErr w:type="gramEnd"/>
      <w:r>
        <w:rPr>
          <w:rFonts w:hint="eastAsia"/>
        </w:rPr>
        <w:t>的要求，每次药剂运送前甲方原则将提前【</w:t>
      </w:r>
      <w:r>
        <w:rPr>
          <w:rFonts w:hint="eastAsia"/>
        </w:rPr>
        <w:t xml:space="preserve"> 1 </w:t>
      </w:r>
      <w:r>
        <w:rPr>
          <w:rFonts w:hint="eastAsia"/>
        </w:rPr>
        <w:t>】天</w:t>
      </w:r>
      <w:r>
        <w:rPr>
          <w:rFonts w:hint="eastAsia"/>
        </w:rPr>
        <w:t>(</w:t>
      </w:r>
      <w:r>
        <w:rPr>
          <w:rFonts w:hint="eastAsia"/>
        </w:rPr>
        <w:t>即</w:t>
      </w:r>
      <w:r>
        <w:rPr>
          <w:rFonts w:hint="eastAsia"/>
        </w:rPr>
        <w:t xml:space="preserve"> </w:t>
      </w:r>
      <w:r>
        <w:rPr>
          <w:rFonts w:hint="eastAsia"/>
        </w:rPr>
        <w:t>【</w:t>
      </w:r>
      <w:r>
        <w:rPr>
          <w:rFonts w:hint="eastAsia"/>
        </w:rPr>
        <w:t xml:space="preserve"> 24 </w:t>
      </w:r>
      <w:r>
        <w:rPr>
          <w:rFonts w:hint="eastAsia"/>
        </w:rPr>
        <w:t>】小时</w:t>
      </w:r>
      <w:r>
        <w:rPr>
          <w:rFonts w:hint="eastAsia"/>
        </w:rPr>
        <w:t>)</w:t>
      </w:r>
      <w:r>
        <w:rPr>
          <w:rFonts w:hint="eastAsia"/>
        </w:rPr>
        <w:t>通知乙方到场时间（紧急情况下，提前【</w:t>
      </w:r>
      <w:r>
        <w:rPr>
          <w:rFonts w:hint="eastAsia"/>
        </w:rPr>
        <w:t xml:space="preserve"> 12 </w:t>
      </w:r>
      <w:r>
        <w:rPr>
          <w:rFonts w:hint="eastAsia"/>
        </w:rPr>
        <w:t>】小时通知乙方到场时间），乙方必须按通知时间准时到指定的地点和方式进行卸货及堆放。若乙方出现迟到或者未到现象，将按以下方式对其进行处罚：迟到超过【</w:t>
      </w:r>
      <w:r>
        <w:rPr>
          <w:rFonts w:hint="eastAsia"/>
        </w:rPr>
        <w:t xml:space="preserve"> 48 </w:t>
      </w:r>
      <w:r>
        <w:rPr>
          <w:rFonts w:hint="eastAsia"/>
        </w:rPr>
        <w:t>】小时或无法按要求配送时或乙方拒绝供货，甲方有权终止合同，未支付款项不再进行支付，同时要求乙方向甲方支付违约金，违约金为该合同年度已发生费用的【</w:t>
      </w:r>
      <w:r>
        <w:rPr>
          <w:rFonts w:hint="eastAsia"/>
        </w:rPr>
        <w:t xml:space="preserve"> 5 </w:t>
      </w:r>
      <w:r>
        <w:rPr>
          <w:rFonts w:hint="eastAsia"/>
        </w:rPr>
        <w:t>】</w:t>
      </w:r>
      <w:r>
        <w:rPr>
          <w:rFonts w:hint="eastAsia"/>
        </w:rPr>
        <w:t>%</w:t>
      </w:r>
      <w:r>
        <w:rPr>
          <w:rFonts w:hint="eastAsia"/>
        </w:rPr>
        <w:t>且不少于【</w:t>
      </w:r>
      <w:r>
        <w:rPr>
          <w:rFonts w:hint="eastAsia"/>
        </w:rPr>
        <w:t>500</w:t>
      </w:r>
      <w:r>
        <w:rPr>
          <w:rFonts w:hint="eastAsia"/>
        </w:rPr>
        <w:t>】元。</w:t>
      </w:r>
    </w:p>
    <w:p w14:paraId="6CFEE55C" w14:textId="77777777" w:rsidR="00EC4420" w:rsidRDefault="00EC4420" w:rsidP="00EC4420">
      <w:pPr>
        <w:pStyle w:val="150"/>
        <w:spacing w:line="360" w:lineRule="auto"/>
        <w:ind w:firstLine="480"/>
        <w:rPr>
          <w:rFonts w:hint="eastAsia"/>
        </w:rPr>
      </w:pPr>
      <w:r>
        <w:rPr>
          <w:rFonts w:hint="eastAsia"/>
        </w:rPr>
        <w:t>9.2</w:t>
      </w:r>
      <w:r>
        <w:rPr>
          <w:rFonts w:hint="eastAsia"/>
        </w:rPr>
        <w:t>甲方有权随时对药剂进行质量抽检，若抽检发现药剂质量不合格现象（即不满足附件药剂技术规格参数）将按以下方式进行处罚：每个药品出现一次不合格，乙方应当进行更换，甲方将对乙方处以【</w:t>
      </w:r>
      <w:r>
        <w:rPr>
          <w:rFonts w:hint="eastAsia"/>
        </w:rPr>
        <w:t xml:space="preserve">2000 </w:t>
      </w:r>
      <w:r>
        <w:rPr>
          <w:rFonts w:hint="eastAsia"/>
        </w:rPr>
        <w:t>】元</w:t>
      </w:r>
      <w:r>
        <w:rPr>
          <w:rFonts w:hint="eastAsia"/>
        </w:rPr>
        <w:t>/</w:t>
      </w:r>
      <w:r>
        <w:rPr>
          <w:rFonts w:hint="eastAsia"/>
        </w:rPr>
        <w:t>（单品</w:t>
      </w:r>
      <w:r>
        <w:rPr>
          <w:rFonts w:hint="eastAsia"/>
        </w:rPr>
        <w:t>*</w:t>
      </w:r>
      <w:r>
        <w:rPr>
          <w:rFonts w:hint="eastAsia"/>
        </w:rPr>
        <w:t>次）罚款且该批药品的药剂费甲方无需向乙方支付；若本合同出现三次以上药剂质量不合格，甲方有权直接终止合同，未支付款项不再进行支付，同时要求乙方支付违约金，违约金为该合同年度已发生费用的【</w:t>
      </w:r>
      <w:r>
        <w:rPr>
          <w:rFonts w:hint="eastAsia"/>
        </w:rPr>
        <w:t xml:space="preserve"> 10 </w:t>
      </w:r>
      <w:r>
        <w:rPr>
          <w:rFonts w:hint="eastAsia"/>
        </w:rPr>
        <w:t>】</w:t>
      </w:r>
      <w:r>
        <w:rPr>
          <w:rFonts w:hint="eastAsia"/>
        </w:rPr>
        <w:t>%</w:t>
      </w:r>
      <w:r>
        <w:rPr>
          <w:rFonts w:hint="eastAsia"/>
        </w:rPr>
        <w:t>且不少于【</w:t>
      </w:r>
      <w:r>
        <w:rPr>
          <w:rFonts w:hint="eastAsia"/>
        </w:rPr>
        <w:t>1000</w:t>
      </w:r>
      <w:r>
        <w:rPr>
          <w:rFonts w:hint="eastAsia"/>
        </w:rPr>
        <w:t>】元。</w:t>
      </w:r>
    </w:p>
    <w:p w14:paraId="09B1EA5E" w14:textId="77777777" w:rsidR="00EC4420" w:rsidRDefault="00EC4420" w:rsidP="00EC4420">
      <w:pPr>
        <w:pStyle w:val="150"/>
        <w:spacing w:line="360" w:lineRule="auto"/>
        <w:ind w:firstLine="480"/>
        <w:rPr>
          <w:rFonts w:hint="eastAsia"/>
        </w:rPr>
      </w:pPr>
      <w:r>
        <w:rPr>
          <w:rFonts w:hint="eastAsia"/>
        </w:rPr>
        <w:t>9.3</w:t>
      </w:r>
      <w:r>
        <w:rPr>
          <w:rFonts w:hint="eastAsia"/>
        </w:rPr>
        <w:t>乙方不得以任何理由上调价格，若出现此类情况，则甲方有权终止合同，未支付款项不再进行支付，同时要求乙方向甲方支付违约金，违约金为该合同年度已发生费用的【</w:t>
      </w:r>
      <w:r>
        <w:rPr>
          <w:rFonts w:hint="eastAsia"/>
        </w:rPr>
        <w:t xml:space="preserve"> 10 </w:t>
      </w:r>
      <w:r>
        <w:rPr>
          <w:rFonts w:hint="eastAsia"/>
        </w:rPr>
        <w:t>】</w:t>
      </w:r>
      <w:r>
        <w:rPr>
          <w:rFonts w:hint="eastAsia"/>
        </w:rPr>
        <w:t>%</w:t>
      </w:r>
      <w:r>
        <w:rPr>
          <w:rFonts w:hint="eastAsia"/>
        </w:rPr>
        <w:t>且不少于【</w:t>
      </w:r>
      <w:r>
        <w:rPr>
          <w:rFonts w:hint="eastAsia"/>
        </w:rPr>
        <w:t>1000</w:t>
      </w:r>
      <w:r>
        <w:rPr>
          <w:rFonts w:hint="eastAsia"/>
        </w:rPr>
        <w:t>】元。</w:t>
      </w:r>
    </w:p>
    <w:p w14:paraId="0978DA04" w14:textId="77777777" w:rsidR="00EC4420" w:rsidRDefault="00EC4420" w:rsidP="00EC4420">
      <w:pPr>
        <w:pStyle w:val="150"/>
        <w:spacing w:line="360" w:lineRule="auto"/>
        <w:ind w:firstLine="480"/>
        <w:rPr>
          <w:rFonts w:hint="eastAsia"/>
        </w:rPr>
      </w:pPr>
      <w:r>
        <w:rPr>
          <w:rFonts w:hint="eastAsia"/>
        </w:rPr>
        <w:t>9.4</w:t>
      </w:r>
      <w:r>
        <w:rPr>
          <w:rFonts w:hint="eastAsia"/>
        </w:rPr>
        <w:t>如乙方在履行合同过程中，出现任何违规行为，乙方无条件消除一切负面影响并承担全部责任，保证甲方的权益不受侵害，若对甲方造成影响的，乙方需消除相关影响并承担相应的费用，若乙方不能在甲方要求的时间内消除影响的，甲方有权自行处理，相应费用由乙方承担，并且乙方需向甲方支付违约金，违约金为该合同年度已发生费用的【</w:t>
      </w:r>
      <w:r>
        <w:rPr>
          <w:rFonts w:hint="eastAsia"/>
        </w:rPr>
        <w:t xml:space="preserve"> 10 </w:t>
      </w:r>
      <w:r>
        <w:rPr>
          <w:rFonts w:hint="eastAsia"/>
        </w:rPr>
        <w:t>】</w:t>
      </w:r>
      <w:r>
        <w:rPr>
          <w:rFonts w:hint="eastAsia"/>
        </w:rPr>
        <w:t>%</w:t>
      </w:r>
      <w:r>
        <w:rPr>
          <w:rFonts w:hint="eastAsia"/>
        </w:rPr>
        <w:t>且不少于【</w:t>
      </w:r>
      <w:r>
        <w:rPr>
          <w:rFonts w:hint="eastAsia"/>
        </w:rPr>
        <w:t>1000</w:t>
      </w:r>
      <w:r>
        <w:rPr>
          <w:rFonts w:hint="eastAsia"/>
        </w:rPr>
        <w:t>】元。</w:t>
      </w:r>
      <w:r>
        <w:rPr>
          <w:rFonts w:hint="eastAsia"/>
        </w:rPr>
        <w:t xml:space="preserve"> </w:t>
      </w:r>
    </w:p>
    <w:p w14:paraId="7C5071F7" w14:textId="77777777" w:rsidR="00EC4420" w:rsidRDefault="00EC4420" w:rsidP="00EC4420">
      <w:pPr>
        <w:pStyle w:val="150"/>
        <w:spacing w:line="360" w:lineRule="auto"/>
        <w:ind w:firstLine="480"/>
        <w:rPr>
          <w:rFonts w:hint="eastAsia"/>
        </w:rPr>
      </w:pPr>
      <w:r>
        <w:rPr>
          <w:rFonts w:hint="eastAsia"/>
        </w:rPr>
        <w:t>9.5</w:t>
      </w:r>
      <w:r>
        <w:rPr>
          <w:rFonts w:hint="eastAsia"/>
        </w:rPr>
        <w:t>乙方被政府相关部门、媒体等方式公开通报涉嫌违规生产、运输药剂等行为的，甲方有权解除合同并追究相应法律责任。</w:t>
      </w:r>
      <w:r>
        <w:rPr>
          <w:rFonts w:hint="eastAsia"/>
        </w:rPr>
        <w:t xml:space="preserve"> </w:t>
      </w:r>
    </w:p>
    <w:p w14:paraId="3530F882" w14:textId="77777777" w:rsidR="00EC4420" w:rsidRDefault="00EC4420" w:rsidP="00EC4420">
      <w:pPr>
        <w:pStyle w:val="150"/>
        <w:spacing w:line="360" w:lineRule="auto"/>
        <w:ind w:firstLine="480"/>
        <w:rPr>
          <w:rFonts w:hint="eastAsia"/>
        </w:rPr>
      </w:pPr>
      <w:r>
        <w:rPr>
          <w:rFonts w:hint="eastAsia"/>
        </w:rPr>
        <w:t>9.6</w:t>
      </w:r>
      <w:r>
        <w:rPr>
          <w:rFonts w:hint="eastAsia"/>
        </w:rPr>
        <w:t>验收不合格，甲方有权根据验收结果向乙方提出索赔。</w:t>
      </w:r>
      <w:r>
        <w:rPr>
          <w:rFonts w:hint="eastAsia"/>
        </w:rPr>
        <w:t xml:space="preserve"> </w:t>
      </w:r>
    </w:p>
    <w:p w14:paraId="32BA5CBB" w14:textId="77777777" w:rsidR="00EC4420" w:rsidRDefault="00EC4420" w:rsidP="00EC4420">
      <w:pPr>
        <w:pStyle w:val="150"/>
        <w:spacing w:line="360" w:lineRule="auto"/>
        <w:ind w:firstLine="480"/>
        <w:rPr>
          <w:rFonts w:hint="eastAsia"/>
        </w:rPr>
      </w:pPr>
      <w:r>
        <w:rPr>
          <w:rFonts w:hint="eastAsia"/>
        </w:rPr>
        <w:t>9.7</w:t>
      </w:r>
      <w:r>
        <w:rPr>
          <w:rFonts w:hint="eastAsia"/>
        </w:rPr>
        <w:t>乙方如有下列行为之一视为违约，甲方有权终止合同，乙方赔偿甲方的一切损失。</w:t>
      </w:r>
      <w:r>
        <w:rPr>
          <w:rFonts w:hint="eastAsia"/>
        </w:rPr>
        <w:t xml:space="preserve"> </w:t>
      </w:r>
    </w:p>
    <w:p w14:paraId="3284530B" w14:textId="77777777" w:rsidR="00EC4420" w:rsidRDefault="00EC4420" w:rsidP="00EC4420">
      <w:pPr>
        <w:pStyle w:val="150"/>
        <w:spacing w:line="360" w:lineRule="auto"/>
        <w:ind w:firstLine="480"/>
        <w:rPr>
          <w:rFonts w:hint="eastAsia"/>
        </w:rPr>
      </w:pPr>
      <w:r>
        <w:rPr>
          <w:rFonts w:hint="eastAsia"/>
        </w:rPr>
        <w:t>9.7.1</w:t>
      </w:r>
      <w:r>
        <w:rPr>
          <w:rFonts w:hint="eastAsia"/>
        </w:rPr>
        <w:t>所提供的货物、配件与合同文件的承诺不相符；</w:t>
      </w:r>
      <w:r>
        <w:rPr>
          <w:rFonts w:hint="eastAsia"/>
        </w:rPr>
        <w:t xml:space="preserve"> </w:t>
      </w:r>
    </w:p>
    <w:p w14:paraId="1972900F" w14:textId="77777777" w:rsidR="00EC4420" w:rsidRDefault="00EC4420" w:rsidP="00EC4420">
      <w:pPr>
        <w:pStyle w:val="150"/>
        <w:spacing w:line="360" w:lineRule="auto"/>
        <w:ind w:firstLine="480"/>
        <w:rPr>
          <w:rFonts w:hint="eastAsia"/>
        </w:rPr>
      </w:pPr>
      <w:r>
        <w:rPr>
          <w:rFonts w:hint="eastAsia"/>
        </w:rPr>
        <w:t>9.7.2</w:t>
      </w:r>
      <w:r>
        <w:rPr>
          <w:rFonts w:hint="eastAsia"/>
        </w:rPr>
        <w:t>乙方违反承诺的品牌、生产厂家、报价、质量和合同文件规定的质量与性能、售后服务的内容行为；</w:t>
      </w:r>
    </w:p>
    <w:p w14:paraId="5B0D58BA" w14:textId="77777777" w:rsidR="00EC4420" w:rsidRDefault="00EC4420" w:rsidP="00EC4420">
      <w:pPr>
        <w:pStyle w:val="150"/>
        <w:spacing w:line="360" w:lineRule="auto"/>
        <w:ind w:firstLine="480"/>
        <w:rPr>
          <w:rFonts w:hint="eastAsia"/>
        </w:rPr>
      </w:pPr>
      <w:r>
        <w:rPr>
          <w:rFonts w:hint="eastAsia"/>
        </w:rPr>
        <w:t>9.7.3</w:t>
      </w:r>
      <w:r>
        <w:rPr>
          <w:rFonts w:hint="eastAsia"/>
        </w:rPr>
        <w:t>乙方违反双方签署合同书的其他主要条款。</w:t>
      </w:r>
    </w:p>
    <w:p w14:paraId="2A11CA23" w14:textId="77777777" w:rsidR="00EC4420" w:rsidRDefault="00EC4420" w:rsidP="00EC4420">
      <w:pPr>
        <w:pStyle w:val="150"/>
        <w:spacing w:line="360" w:lineRule="auto"/>
        <w:ind w:firstLine="480"/>
        <w:rPr>
          <w:rFonts w:hint="eastAsia"/>
        </w:rPr>
      </w:pPr>
      <w:r>
        <w:rPr>
          <w:rFonts w:hint="eastAsia"/>
        </w:rPr>
        <w:t>9.8</w:t>
      </w:r>
      <w:r>
        <w:rPr>
          <w:rFonts w:hint="eastAsia"/>
        </w:rPr>
        <w:t>对于不可抗力客观因素造成不能履行合同的，双方根据客观情况协商处理。</w:t>
      </w:r>
      <w:r>
        <w:rPr>
          <w:rFonts w:hint="eastAsia"/>
        </w:rPr>
        <w:t xml:space="preserve"> </w:t>
      </w:r>
    </w:p>
    <w:p w14:paraId="07847025" w14:textId="77777777" w:rsidR="00EC4420" w:rsidRDefault="00EC4420" w:rsidP="00EC4420">
      <w:pPr>
        <w:pStyle w:val="150"/>
        <w:spacing w:line="360" w:lineRule="auto"/>
        <w:ind w:firstLine="480"/>
        <w:rPr>
          <w:rFonts w:hint="eastAsia"/>
        </w:rPr>
      </w:pPr>
      <w:r>
        <w:rPr>
          <w:rFonts w:hint="eastAsia"/>
        </w:rPr>
        <w:t>9.9</w:t>
      </w:r>
      <w:r>
        <w:rPr>
          <w:rFonts w:hint="eastAsia"/>
        </w:rPr>
        <w:t>乙方在货物运输、装卸等各个环节中产生的安全事故、环境责任事故等一切意</w:t>
      </w:r>
      <w:r>
        <w:rPr>
          <w:rFonts w:hint="eastAsia"/>
        </w:rPr>
        <w:lastRenderedPageBreak/>
        <w:t>外事故，包括不可抗拒力因素造成的事故，造成的后果概由乙方负责。</w:t>
      </w:r>
      <w:r>
        <w:rPr>
          <w:rFonts w:hint="eastAsia"/>
        </w:rPr>
        <w:t xml:space="preserve"> </w:t>
      </w:r>
    </w:p>
    <w:p w14:paraId="7ECEDD3B" w14:textId="77777777" w:rsidR="00EC4420" w:rsidRDefault="00EC4420" w:rsidP="00EC4420">
      <w:pPr>
        <w:pStyle w:val="150"/>
        <w:spacing w:line="360" w:lineRule="auto"/>
        <w:ind w:firstLine="480"/>
        <w:rPr>
          <w:rFonts w:hint="eastAsia"/>
        </w:rPr>
      </w:pPr>
      <w:r>
        <w:rPr>
          <w:rFonts w:hint="eastAsia"/>
        </w:rPr>
        <w:t>9.10</w:t>
      </w:r>
      <w:r>
        <w:rPr>
          <w:rFonts w:hint="eastAsia"/>
        </w:rPr>
        <w:t>若因乙方的药剂质量不符合本合同约定或环保要求，造成乙方被业主单位及环保部门处罚的，由乙方向甲方赔偿由此造成的经济损失。</w:t>
      </w:r>
    </w:p>
    <w:p w14:paraId="610A1D90" w14:textId="77777777" w:rsidR="00EC4420" w:rsidRDefault="00EC4420" w:rsidP="00EC4420">
      <w:pPr>
        <w:pStyle w:val="150"/>
        <w:spacing w:line="360" w:lineRule="auto"/>
        <w:ind w:firstLine="480"/>
        <w:rPr>
          <w:rFonts w:hint="eastAsia"/>
        </w:rPr>
      </w:pPr>
      <w:r>
        <w:rPr>
          <w:rFonts w:hint="eastAsia"/>
        </w:rPr>
        <w:t>9.11</w:t>
      </w:r>
      <w:r>
        <w:rPr>
          <w:rFonts w:hint="eastAsia"/>
        </w:rPr>
        <w:t>乙方在无法律依据或合同依据的情况下单方解除本合同，应当按照已发生费用的【</w:t>
      </w:r>
      <w:r>
        <w:rPr>
          <w:rFonts w:hint="eastAsia"/>
        </w:rPr>
        <w:t xml:space="preserve"> 10 </w:t>
      </w:r>
      <w:r>
        <w:rPr>
          <w:rFonts w:hint="eastAsia"/>
        </w:rPr>
        <w:t>】</w:t>
      </w:r>
      <w:r>
        <w:rPr>
          <w:rFonts w:hint="eastAsia"/>
        </w:rPr>
        <w:t>%</w:t>
      </w:r>
      <w:r>
        <w:rPr>
          <w:rFonts w:hint="eastAsia"/>
        </w:rPr>
        <w:t>向甲方支付违约金且不少于【</w:t>
      </w:r>
      <w:r>
        <w:rPr>
          <w:rFonts w:hint="eastAsia"/>
        </w:rPr>
        <w:t>1000</w:t>
      </w:r>
      <w:r>
        <w:rPr>
          <w:rFonts w:hint="eastAsia"/>
        </w:rPr>
        <w:t>】元，并赔偿因此给甲方造成的损失。</w:t>
      </w:r>
    </w:p>
    <w:p w14:paraId="50DEE066" w14:textId="603C4E14" w:rsidR="00C72254" w:rsidRDefault="00EC4420" w:rsidP="00EC4420">
      <w:pPr>
        <w:pStyle w:val="150"/>
        <w:spacing w:line="360" w:lineRule="auto"/>
        <w:ind w:firstLine="480"/>
        <w:rPr>
          <w:rFonts w:hint="eastAsia"/>
        </w:rPr>
      </w:pPr>
      <w:r>
        <w:rPr>
          <w:rFonts w:hint="eastAsia"/>
        </w:rPr>
        <w:t>9.12</w:t>
      </w:r>
      <w:r>
        <w:rPr>
          <w:rFonts w:hint="eastAsia"/>
        </w:rPr>
        <w:t>一方因追究违约方法律责任而支付的案件受理费、保全费、执行费、公告费、律师费、保全担保费</w:t>
      </w:r>
      <w:r>
        <w:rPr>
          <w:rFonts w:hint="eastAsia"/>
        </w:rPr>
        <w:t>/</w:t>
      </w:r>
      <w:r>
        <w:rPr>
          <w:rFonts w:hint="eastAsia"/>
        </w:rPr>
        <w:t>保险费、公证费等合理费用，由违约方承担。</w:t>
      </w:r>
    </w:p>
    <w:p w14:paraId="115390E9" w14:textId="77777777" w:rsidR="00C72254" w:rsidRDefault="00EC442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4DEAE4AE" w14:textId="77777777" w:rsidR="00C72254" w:rsidRDefault="00EC4420">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4753BD3A" w14:textId="77777777" w:rsidR="00C72254" w:rsidRDefault="00EC4420">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728F47FD" w14:textId="77777777" w:rsidR="00C72254" w:rsidRDefault="00EC4420">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w:t>
      </w:r>
      <w:proofErr w:type="gramStart"/>
      <w:r>
        <w:rPr>
          <w:rFonts w:ascii="Times New Roman" w:hAnsi="Times New Roman"/>
          <w:sz w:val="24"/>
          <w:lang w:eastAsia="zh-Hans"/>
        </w:rPr>
        <w:t>质保证</w:t>
      </w:r>
      <w:proofErr w:type="gramEnd"/>
      <w:r>
        <w:rPr>
          <w:rFonts w:ascii="Times New Roman" w:hAnsi="Times New Roman"/>
          <w:sz w:val="24"/>
          <w:lang w:eastAsia="zh-Hans"/>
        </w:rPr>
        <w:t>期为</w:t>
      </w:r>
      <w:r>
        <w:rPr>
          <w:rFonts w:ascii="Times New Roman" w:hAnsi="Times New Roman"/>
          <w:sz w:val="24"/>
        </w:rPr>
        <w:t>【</w:t>
      </w:r>
      <w:r>
        <w:rPr>
          <w:rFonts w:ascii="Times New Roman" w:hAnsi="Times New Roman"/>
          <w:sz w:val="24"/>
        </w:rPr>
        <w:t>0.5</w:t>
      </w:r>
      <w:r>
        <w:rPr>
          <w:rFonts w:ascii="Times New Roman" w:hAnsi="Times New Roman"/>
          <w:sz w:val="24"/>
        </w:rPr>
        <w:t>】</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r>
        <w:rPr>
          <w:rFonts w:ascii="Times New Roman" w:hAnsi="Times New Roman"/>
          <w:bCs/>
          <w:sz w:val="24"/>
        </w:rPr>
        <w:t>。</w:t>
      </w:r>
    </w:p>
    <w:p w14:paraId="7DC9A0A7" w14:textId="77777777" w:rsidR="00C72254" w:rsidRDefault="00EC4420">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3B252EAA" w14:textId="77777777" w:rsidR="00C72254" w:rsidRDefault="00EC4420">
      <w:pPr>
        <w:pStyle w:val="150"/>
        <w:spacing w:line="360" w:lineRule="auto"/>
        <w:ind w:firstLine="480"/>
        <w:rPr>
          <w:rFonts w:ascii="宋体" w:hAnsi="宋体" w:cs="宋体" w:hint="eastAsia"/>
          <w:lang w:eastAsia="zh-Hans"/>
        </w:rPr>
      </w:pPr>
      <w:r>
        <w:rPr>
          <w:bCs/>
        </w:rPr>
        <w:t>1</w:t>
      </w:r>
      <w:r>
        <w:rPr>
          <w:bCs/>
        </w:rPr>
        <w:t>0</w:t>
      </w:r>
      <w:r>
        <w:rPr>
          <w:bCs/>
        </w:rPr>
        <w:t>.3</w:t>
      </w:r>
      <w:r>
        <w:rPr>
          <w:bCs/>
        </w:rPr>
        <w:t>甲方需乙方提供售后服务及技术支持的，乙方应积极予以配合。</w:t>
      </w:r>
      <w:r>
        <w:rPr>
          <w:rFonts w:ascii="宋体" w:hAnsi="宋体" w:cs="宋体" w:hint="eastAsia"/>
          <w:lang w:eastAsia="zh-Hans"/>
        </w:rPr>
        <w:t>。</w:t>
      </w:r>
    </w:p>
    <w:p w14:paraId="1C7BFD50" w14:textId="77777777" w:rsidR="00C72254" w:rsidRDefault="00EC4420">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5BB19976" w14:textId="77777777" w:rsidR="00C72254" w:rsidRDefault="00EC4420">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475934EF" w14:textId="77777777" w:rsidR="00C72254" w:rsidRDefault="00EC4420">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44509256" w14:textId="77777777" w:rsidR="00C72254" w:rsidRDefault="00EC4420">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620ABB17" w14:textId="77777777" w:rsidR="00C72254" w:rsidRDefault="00EC4420">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lastRenderedPageBreak/>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50B856FE" w14:textId="77777777" w:rsidR="00C72254" w:rsidRDefault="00EC4420">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4AEE2EDB" w14:textId="77777777" w:rsidR="00C72254" w:rsidRDefault="00EC4420">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2E886692" w14:textId="77777777" w:rsidR="00C72254" w:rsidRDefault="00EC4420">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41D3AECE" w14:textId="137D67A6" w:rsidR="00C72254" w:rsidRDefault="00EC4420">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Pr>
          <w:rFonts w:ascii="Times New Roman" w:hAnsi="Times New Roman"/>
          <w:color w:val="000000"/>
          <w:sz w:val="24"/>
          <w:lang w:bidi="ar"/>
        </w:rPr>
        <w:t>【</w:t>
      </w:r>
      <w:r>
        <w:rPr>
          <w:rFonts w:ascii="Times New Roman" w:hAnsi="Times New Roman" w:hint="eastAsia"/>
          <w:color w:val="000000"/>
          <w:sz w:val="24"/>
          <w:lang w:bidi="ar"/>
        </w:rPr>
        <w:t>5000</w:t>
      </w:r>
      <w:r>
        <w:rPr>
          <w:rFonts w:ascii="Times New Roman" w:hAnsi="Times New Roman"/>
          <w:color w:val="000000"/>
          <w:sz w:val="24"/>
          <w:lang w:bidi="ar"/>
        </w:rPr>
        <w:t>】元</w:t>
      </w:r>
      <w:r>
        <w:rPr>
          <w:rFonts w:ascii="Times New Roman" w:hAnsi="Times New Roman"/>
          <w:color w:val="000000"/>
          <w:sz w:val="24"/>
          <w:lang w:bidi="ar"/>
        </w:rPr>
        <w:t>的违约金并赔偿甲方因此所遭受的一切损失。</w:t>
      </w:r>
    </w:p>
    <w:p w14:paraId="70E5DE6A" w14:textId="77777777" w:rsidR="00C72254" w:rsidRDefault="00EC4420">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3D927095" w14:textId="77777777" w:rsidR="00C72254" w:rsidRDefault="00EC4420">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35F5E982" w14:textId="77777777" w:rsidR="00C72254" w:rsidRDefault="00EC4420">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360BF0DA" w14:textId="77777777" w:rsidR="00C72254" w:rsidRDefault="00EC4420">
      <w:pPr>
        <w:pStyle w:val="150"/>
        <w:spacing w:line="360" w:lineRule="auto"/>
        <w:ind w:firstLine="480"/>
        <w:rPr>
          <w:lang w:eastAsia="zh-Hans"/>
        </w:rPr>
      </w:pPr>
      <w:r>
        <w:rPr>
          <w:lang w:eastAsia="zh-Hans"/>
        </w:rPr>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03239FC2" w14:textId="77777777" w:rsidR="00C72254" w:rsidRDefault="00EC4420">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08B490AC" w14:textId="77777777" w:rsidR="00C72254" w:rsidRDefault="00EC4420">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121EDCFF" w14:textId="77777777" w:rsidR="00C72254" w:rsidRDefault="00EC4420">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4510EA2F" w14:textId="77777777" w:rsidR="00C72254" w:rsidRDefault="00C72254">
      <w:pPr>
        <w:spacing w:after="78"/>
        <w:rPr>
          <w:rFonts w:ascii="宋体" w:hAnsi="宋体" w:cs="Times New Roman Regular" w:hint="eastAsia"/>
        </w:rPr>
      </w:pPr>
    </w:p>
    <w:p w14:paraId="34F4E993" w14:textId="77777777" w:rsidR="00C72254" w:rsidRDefault="00C72254">
      <w:pPr>
        <w:spacing w:after="78"/>
        <w:rPr>
          <w:rFonts w:ascii="宋体" w:hAnsi="宋体" w:cs="Times New Roman Regular" w:hint="eastAsia"/>
        </w:rPr>
      </w:pPr>
    </w:p>
    <w:p w14:paraId="32B17C21" w14:textId="77777777" w:rsidR="00C72254" w:rsidRDefault="00C72254">
      <w:pPr>
        <w:spacing w:after="78"/>
        <w:rPr>
          <w:rFonts w:ascii="宋体" w:hAnsi="宋体" w:cs="Times New Roman Regular" w:hint="eastAsia"/>
        </w:rPr>
      </w:pPr>
    </w:p>
    <w:p w14:paraId="5DF3BBA7" w14:textId="77777777" w:rsidR="00C72254" w:rsidRDefault="00EC4420">
      <w:pPr>
        <w:spacing w:after="78"/>
        <w:jc w:val="center"/>
        <w:rPr>
          <w:rFonts w:ascii="宋体" w:hAnsi="宋体" w:cs="Times New Roman Regular" w:hint="eastAsia"/>
        </w:rPr>
      </w:pPr>
      <w:r>
        <w:rPr>
          <w:rFonts w:ascii="宋体" w:hAnsi="宋体" w:cs="Times New Roman Regular" w:hint="eastAsia"/>
        </w:rPr>
        <w:lastRenderedPageBreak/>
        <w:t>（以下无正文，为签署页）</w:t>
      </w:r>
    </w:p>
    <w:p w14:paraId="6A72E250" w14:textId="2B563CFE" w:rsidR="00C72254" w:rsidRDefault="00EC4420">
      <w:pPr>
        <w:pStyle w:val="150"/>
        <w:spacing w:line="360" w:lineRule="auto"/>
        <w:ind w:firstLineChars="0" w:firstLine="0"/>
        <w:jc w:val="center"/>
      </w:pPr>
      <w:r>
        <w:rPr>
          <w:rFonts w:hint="eastAsia"/>
        </w:rPr>
        <w:t>（以下为《</w:t>
      </w:r>
      <w:r w:rsidR="00C873F9" w:rsidRPr="00C873F9">
        <w:rPr>
          <w:rFonts w:hint="eastAsia"/>
        </w:rPr>
        <w:t>磷酸二氢钠</w:t>
      </w:r>
      <w:r>
        <w:rPr>
          <w:rFonts w:hint="eastAsia"/>
        </w:rPr>
        <w:t>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C72254" w14:paraId="1A802F73" w14:textId="77777777">
        <w:trPr>
          <w:jc w:val="center"/>
        </w:trPr>
        <w:tc>
          <w:tcPr>
            <w:tcW w:w="4389" w:type="dxa"/>
          </w:tcPr>
          <w:p w14:paraId="5460FF70" w14:textId="77777777" w:rsidR="00C72254" w:rsidRDefault="00EC4420">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r>
            <w:r>
              <w:rPr>
                <w:rFonts w:ascii="宋体" w:hAnsi="宋体" w:cs="宋体" w:hint="eastAsia"/>
                <w:color w:val="000000"/>
                <w:sz w:val="24"/>
                <w:lang w:eastAsia="zh-Hans"/>
              </w:rPr>
              <w:t>甲方（公章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tc>
        <w:tc>
          <w:tcPr>
            <w:tcW w:w="4389" w:type="dxa"/>
          </w:tcPr>
          <w:p w14:paraId="28344681" w14:textId="77777777" w:rsidR="00C72254" w:rsidRDefault="00EC4420">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p w14:paraId="78817C08" w14:textId="77777777" w:rsidR="00C72254" w:rsidRDefault="00C72254">
            <w:pPr>
              <w:spacing w:beforeLines="50" w:before="156" w:after="78" w:line="360" w:lineRule="auto"/>
              <w:jc w:val="left"/>
              <w:rPr>
                <w:rFonts w:ascii="宋体" w:hAnsi="宋体" w:cs="宋体" w:hint="eastAsia"/>
                <w:color w:val="000000"/>
                <w:sz w:val="24"/>
                <w:lang w:eastAsia="zh-Hans"/>
              </w:rPr>
            </w:pPr>
          </w:p>
        </w:tc>
      </w:tr>
      <w:tr w:rsidR="00C72254" w14:paraId="073EE118" w14:textId="77777777">
        <w:trPr>
          <w:jc w:val="center"/>
        </w:trPr>
        <w:tc>
          <w:tcPr>
            <w:tcW w:w="4389" w:type="dxa"/>
          </w:tcPr>
          <w:p w14:paraId="42A92206" w14:textId="77777777" w:rsidR="00C72254" w:rsidRDefault="00EC4420">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6D8B1273" w14:textId="77777777" w:rsidR="00C72254" w:rsidRDefault="00EC4420">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c>
          <w:tcPr>
            <w:tcW w:w="4389" w:type="dxa"/>
          </w:tcPr>
          <w:p w14:paraId="0B4FB08E" w14:textId="77777777" w:rsidR="00C72254" w:rsidRDefault="00EC4420">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0B34E4EC" w14:textId="77777777" w:rsidR="00C72254" w:rsidRDefault="00EC4420">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r>
      <w:tr w:rsidR="00C72254" w14:paraId="5B96AA80" w14:textId="77777777">
        <w:trPr>
          <w:jc w:val="center"/>
        </w:trPr>
        <w:tc>
          <w:tcPr>
            <w:tcW w:w="4389" w:type="dxa"/>
          </w:tcPr>
          <w:p w14:paraId="124E0168" w14:textId="77777777" w:rsidR="00C72254" w:rsidRDefault="00C72254">
            <w:pPr>
              <w:spacing w:beforeLines="50" w:before="156" w:after="78" w:line="360" w:lineRule="auto"/>
              <w:jc w:val="left"/>
              <w:rPr>
                <w:rFonts w:ascii="宋体" w:hAnsi="宋体" w:cs="宋体" w:hint="eastAsia"/>
                <w:color w:val="000000"/>
                <w:sz w:val="24"/>
                <w:lang w:eastAsia="zh-Hans"/>
              </w:rPr>
            </w:pPr>
          </w:p>
        </w:tc>
        <w:tc>
          <w:tcPr>
            <w:tcW w:w="4389" w:type="dxa"/>
          </w:tcPr>
          <w:p w14:paraId="5598A249" w14:textId="77777777" w:rsidR="00C72254" w:rsidRDefault="00C72254">
            <w:pPr>
              <w:spacing w:beforeLines="50" w:before="156" w:after="78" w:line="360" w:lineRule="auto"/>
              <w:jc w:val="left"/>
              <w:rPr>
                <w:rFonts w:ascii="宋体" w:hAnsi="宋体" w:cs="宋体" w:hint="eastAsia"/>
                <w:color w:val="000000"/>
                <w:sz w:val="24"/>
                <w:lang w:eastAsia="zh-Hans"/>
              </w:rPr>
            </w:pPr>
          </w:p>
        </w:tc>
      </w:tr>
      <w:tr w:rsidR="00C72254" w14:paraId="26CC0207" w14:textId="77777777">
        <w:trPr>
          <w:jc w:val="center"/>
        </w:trPr>
        <w:tc>
          <w:tcPr>
            <w:tcW w:w="4389" w:type="dxa"/>
          </w:tcPr>
          <w:p w14:paraId="3E17E47D" w14:textId="77777777" w:rsidR="00C72254" w:rsidRDefault="00EC4420">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c>
          <w:tcPr>
            <w:tcW w:w="4389" w:type="dxa"/>
          </w:tcPr>
          <w:p w14:paraId="35A57025" w14:textId="77777777" w:rsidR="00C72254" w:rsidRDefault="00EC4420">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r>
    </w:tbl>
    <w:p w14:paraId="7B767E10" w14:textId="77777777" w:rsidR="00C72254" w:rsidRDefault="00C72254">
      <w:pPr>
        <w:pStyle w:val="150"/>
        <w:spacing w:line="360" w:lineRule="auto"/>
        <w:ind w:firstLine="480"/>
        <w:rPr>
          <w:rFonts w:ascii="Times New Roman Regular" w:hAnsi="Times New Roman Regular" w:cs="Times New Roman Regular"/>
          <w:lang w:eastAsia="zh-Hans"/>
        </w:rPr>
      </w:pPr>
    </w:p>
    <w:p w14:paraId="0BCF1C82" w14:textId="77777777" w:rsidR="00C72254" w:rsidRDefault="00C72254">
      <w:pPr>
        <w:pStyle w:val="150"/>
        <w:spacing w:line="360" w:lineRule="auto"/>
        <w:ind w:firstLine="480"/>
        <w:rPr>
          <w:rFonts w:ascii="Times New Roman Regular" w:hAnsi="Times New Roman Regular" w:cs="Times New Roman Regular"/>
          <w:lang w:eastAsia="zh-Hans"/>
        </w:rPr>
      </w:pPr>
    </w:p>
    <w:p w14:paraId="238561E6" w14:textId="77777777" w:rsidR="00C72254" w:rsidRDefault="00EC4420">
      <w:pPr>
        <w:spacing w:after="78"/>
        <w:rPr>
          <w:rFonts w:ascii="Times New Roman Regular" w:hAnsi="Times New Roman Regular" w:cs="Times New Roman Regular"/>
          <w:lang w:eastAsia="zh-Hans"/>
        </w:rPr>
      </w:pPr>
      <w:r>
        <w:rPr>
          <w:rFonts w:ascii="Times New Roman Regular" w:hAnsi="Times New Roman Regular" w:cs="Times New Roman Regular"/>
          <w:lang w:eastAsia="zh-Hans"/>
        </w:rPr>
        <w:br w:type="page"/>
      </w:r>
    </w:p>
    <w:p w14:paraId="4F0970A6" w14:textId="77777777" w:rsidR="00C72254" w:rsidRDefault="00C72254">
      <w:pPr>
        <w:pStyle w:val="150"/>
        <w:spacing w:line="360" w:lineRule="auto"/>
        <w:ind w:firstLine="480"/>
        <w:rPr>
          <w:rFonts w:ascii="Times New Roman Regular" w:hAnsi="Times New Roman Regular" w:cs="Times New Roman Regular"/>
          <w:lang w:eastAsia="zh-Hans"/>
        </w:rPr>
      </w:pPr>
    </w:p>
    <w:p w14:paraId="38335DB5" w14:textId="77777777" w:rsidR="00C72254" w:rsidRDefault="00C72254">
      <w:pPr>
        <w:pStyle w:val="150"/>
        <w:spacing w:line="360" w:lineRule="auto"/>
        <w:ind w:firstLine="480"/>
        <w:rPr>
          <w:rFonts w:ascii="Times New Roman Regular" w:hAnsi="Times New Roman Regular" w:cs="Times New Roman Regular"/>
          <w:lang w:eastAsia="zh-Hans"/>
        </w:rPr>
      </w:pPr>
    </w:p>
    <w:p w14:paraId="259EB495" w14:textId="77777777" w:rsidR="00C72254" w:rsidRDefault="00EC4420">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w:t>
      </w:r>
      <w:r>
        <w:rPr>
          <w:rFonts w:ascii="黑体" w:eastAsia="黑体" w:hAnsi="黑体" w:cs="黑体" w:hint="eastAsia"/>
          <w:b/>
          <w:bCs/>
          <w:sz w:val="32"/>
          <w:szCs w:val="32"/>
        </w:rPr>
        <w:t>1</w:t>
      </w:r>
      <w:r>
        <w:rPr>
          <w:rFonts w:ascii="黑体" w:eastAsia="黑体" w:hAnsi="黑体" w:cs="黑体" w:hint="eastAsia"/>
          <w:b/>
          <w:bCs/>
          <w:sz w:val="32"/>
          <w:szCs w:val="32"/>
        </w:rPr>
        <w:t>：所需药剂清单</w:t>
      </w:r>
    </w:p>
    <w:p w14:paraId="54828B13" w14:textId="77777777" w:rsidR="00C72254" w:rsidRDefault="00EC4420">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2F1E34AA" w14:textId="77777777" w:rsidR="00C72254" w:rsidRDefault="00EC4420">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670"/>
        <w:gridCol w:w="2898"/>
        <w:gridCol w:w="894"/>
        <w:gridCol w:w="1202"/>
        <w:gridCol w:w="1000"/>
        <w:gridCol w:w="605"/>
      </w:tblGrid>
      <w:tr w:rsidR="00C72254" w14:paraId="2CDF9B02" w14:textId="77777777">
        <w:trPr>
          <w:trHeight w:val="659"/>
          <w:tblHeader/>
          <w:jc w:val="center"/>
        </w:trPr>
        <w:tc>
          <w:tcPr>
            <w:tcW w:w="437" w:type="pct"/>
            <w:noWrap/>
            <w:vAlign w:val="center"/>
          </w:tcPr>
          <w:p w14:paraId="34D732A7" w14:textId="77777777" w:rsidR="00C72254" w:rsidRDefault="00EC4420">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920" w:type="pct"/>
            <w:noWrap/>
            <w:vAlign w:val="center"/>
          </w:tcPr>
          <w:p w14:paraId="3EBF02CA" w14:textId="77777777" w:rsidR="00C72254" w:rsidRDefault="00EC4420">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598" w:type="pct"/>
            <w:noWrap/>
            <w:vAlign w:val="center"/>
          </w:tcPr>
          <w:p w14:paraId="40DADC38" w14:textId="77777777" w:rsidR="00C72254" w:rsidRDefault="00EC4420">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93" w:type="pct"/>
            <w:noWrap/>
            <w:vAlign w:val="center"/>
          </w:tcPr>
          <w:p w14:paraId="273F2C35" w14:textId="77777777" w:rsidR="00C72254" w:rsidRDefault="00EC4420">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662" w:type="pct"/>
            <w:noWrap/>
            <w:vAlign w:val="center"/>
          </w:tcPr>
          <w:p w14:paraId="3D8FBB41" w14:textId="77777777" w:rsidR="00C72254" w:rsidRDefault="00EC4420">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4E0F89D3" w14:textId="77777777" w:rsidR="00C72254" w:rsidRDefault="00EC4420">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552" w:type="pct"/>
            <w:noWrap/>
            <w:vAlign w:val="center"/>
          </w:tcPr>
          <w:p w14:paraId="45273BFE" w14:textId="77777777" w:rsidR="00C72254" w:rsidRDefault="00EC4420">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0D355F09" w14:textId="77777777" w:rsidR="00C72254" w:rsidRDefault="00EC4420">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34" w:type="pct"/>
            <w:noWrap/>
            <w:vAlign w:val="center"/>
          </w:tcPr>
          <w:p w14:paraId="538B94FD" w14:textId="77777777" w:rsidR="00C72254" w:rsidRDefault="00EC4420">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C72254" w14:paraId="282BD638" w14:textId="77777777">
        <w:trPr>
          <w:trHeight w:val="1568"/>
          <w:tblHeader/>
          <w:jc w:val="center"/>
        </w:trPr>
        <w:tc>
          <w:tcPr>
            <w:tcW w:w="437" w:type="pct"/>
            <w:noWrap/>
            <w:vAlign w:val="center"/>
          </w:tcPr>
          <w:p w14:paraId="194A6130" w14:textId="77777777" w:rsidR="00C72254" w:rsidRDefault="00EC4420">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920" w:type="pct"/>
            <w:noWrap/>
            <w:vAlign w:val="center"/>
          </w:tcPr>
          <w:p w14:paraId="557F3086" w14:textId="77777777" w:rsidR="00C72254" w:rsidRDefault="00EC4420">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磷酸二氢钠</w:t>
            </w:r>
          </w:p>
        </w:tc>
        <w:tc>
          <w:tcPr>
            <w:tcW w:w="1598" w:type="pct"/>
            <w:noWrap/>
            <w:vAlign w:val="center"/>
          </w:tcPr>
          <w:p w14:paraId="0B756677" w14:textId="77777777" w:rsidR="00C72254" w:rsidRDefault="00EC4420">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二水磷酸二氢钠，固体，有效成分≥</w:t>
            </w:r>
            <w:r>
              <w:rPr>
                <w:rFonts w:ascii="宋体" w:hAnsi="宋体" w:cs="宋体" w:hint="eastAsia"/>
                <w:sz w:val="24"/>
              </w:rPr>
              <w:t>98%</w:t>
            </w:r>
          </w:p>
        </w:tc>
        <w:tc>
          <w:tcPr>
            <w:tcW w:w="493" w:type="pct"/>
            <w:noWrap/>
            <w:vAlign w:val="center"/>
          </w:tcPr>
          <w:p w14:paraId="31E89848" w14:textId="77777777" w:rsidR="00C72254" w:rsidRDefault="00EC4420">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662" w:type="pct"/>
            <w:noWrap/>
            <w:vAlign w:val="center"/>
          </w:tcPr>
          <w:p w14:paraId="4326CCB6" w14:textId="77777777" w:rsidR="00C72254" w:rsidRDefault="00EC4420">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552" w:type="pct"/>
            <w:noWrap/>
            <w:vAlign w:val="center"/>
          </w:tcPr>
          <w:p w14:paraId="428831B1" w14:textId="77777777" w:rsidR="00C72254" w:rsidRDefault="00EC4420">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334" w:type="pct"/>
            <w:noWrap/>
            <w:vAlign w:val="center"/>
          </w:tcPr>
          <w:p w14:paraId="7DE72964" w14:textId="77777777" w:rsidR="00C72254" w:rsidRDefault="00C72254">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34C5E39B" w14:textId="77777777" w:rsidR="00C72254" w:rsidRDefault="00C72254">
      <w:pPr>
        <w:pStyle w:val="af0"/>
        <w:spacing w:before="0" w:beforeAutospacing="0" w:afterAutospacing="0" w:line="360" w:lineRule="auto"/>
        <w:rPr>
          <w:rFonts w:ascii="Times New Roman Regular" w:hAnsi="Times New Roman Regular" w:cs="Times New Roman Regular"/>
          <w:sz w:val="21"/>
          <w:szCs w:val="21"/>
        </w:rPr>
      </w:pPr>
    </w:p>
    <w:p w14:paraId="26B9932B" w14:textId="77777777" w:rsidR="00C72254" w:rsidRDefault="00EC4420">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68"/>
        <w:gridCol w:w="2180"/>
        <w:gridCol w:w="2855"/>
        <w:gridCol w:w="2045"/>
      </w:tblGrid>
      <w:tr w:rsidR="00C72254" w14:paraId="396ACF7C" w14:textId="77777777">
        <w:trPr>
          <w:trHeight w:val="90"/>
          <w:jc w:val="center"/>
        </w:trPr>
        <w:tc>
          <w:tcPr>
            <w:tcW w:w="1087" w:type="pct"/>
            <w:vAlign w:val="center"/>
          </w:tcPr>
          <w:p w14:paraId="384F94A4" w14:textId="77777777" w:rsidR="00C72254" w:rsidRDefault="00EC4420">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60061E02" w14:textId="77777777" w:rsidR="00C72254" w:rsidRDefault="00EC4420">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65BA2909" w14:textId="77777777" w:rsidR="00C72254" w:rsidRDefault="00EC4420">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31C53734" w14:textId="77777777" w:rsidR="00C72254" w:rsidRDefault="00EC4420">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75E3A62C" w14:textId="77777777" w:rsidR="00C72254" w:rsidRDefault="00EC4420">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C72254" w14:paraId="79F7FEA8" w14:textId="77777777">
        <w:trPr>
          <w:trHeight w:val="1296"/>
          <w:jc w:val="center"/>
        </w:trPr>
        <w:tc>
          <w:tcPr>
            <w:tcW w:w="1087" w:type="pct"/>
            <w:vAlign w:val="center"/>
          </w:tcPr>
          <w:p w14:paraId="51A6984B" w14:textId="77777777" w:rsidR="00C72254" w:rsidRDefault="00EC4420">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磷酸二氢钠</w:t>
            </w:r>
          </w:p>
        </w:tc>
        <w:tc>
          <w:tcPr>
            <w:tcW w:w="1204" w:type="pct"/>
            <w:vAlign w:val="center"/>
          </w:tcPr>
          <w:p w14:paraId="7F2D63B0" w14:textId="77777777" w:rsidR="00C72254" w:rsidRDefault="00EC4420">
            <w:pPr>
              <w:tabs>
                <w:tab w:val="left" w:pos="426"/>
              </w:tabs>
              <w:spacing w:after="78" w:line="300" w:lineRule="exact"/>
              <w:jc w:val="center"/>
              <w:rPr>
                <w:rFonts w:ascii="宋体" w:hAnsi="宋体" w:cs="宋体" w:hint="eastAsia"/>
                <w:b/>
                <w:bCs/>
                <w:color w:val="000000"/>
                <w:kern w:val="0"/>
                <w:szCs w:val="21"/>
              </w:rPr>
            </w:pPr>
            <w:r>
              <w:rPr>
                <w:rFonts w:ascii="Times New Roman" w:hAnsi="Times New Roman" w:hint="eastAsia"/>
              </w:rPr>
              <w:t>HG/T 2767-2009</w:t>
            </w:r>
          </w:p>
        </w:tc>
        <w:tc>
          <w:tcPr>
            <w:tcW w:w="1577" w:type="pct"/>
            <w:vAlign w:val="center"/>
          </w:tcPr>
          <w:p w14:paraId="0B564D1A" w14:textId="77777777" w:rsidR="00C72254" w:rsidRDefault="00EC4420">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sz w:val="24"/>
              </w:rPr>
              <w:t>二水磷酸二氢钠，固体，有效成分≥</w:t>
            </w:r>
            <w:r>
              <w:rPr>
                <w:rFonts w:ascii="宋体" w:hAnsi="宋体" w:cs="宋体" w:hint="eastAsia"/>
                <w:sz w:val="24"/>
              </w:rPr>
              <w:t>98%</w:t>
            </w:r>
          </w:p>
        </w:tc>
        <w:tc>
          <w:tcPr>
            <w:tcW w:w="1129" w:type="pct"/>
            <w:vAlign w:val="center"/>
          </w:tcPr>
          <w:p w14:paraId="08D8A329" w14:textId="45DBC54F" w:rsidR="00C72254" w:rsidRDefault="00C72254">
            <w:pPr>
              <w:spacing w:afterLines="0" w:line="240" w:lineRule="auto"/>
              <w:jc w:val="center"/>
              <w:rPr>
                <w:rFonts w:ascii="宋体" w:hAnsi="宋体" w:cs="宋体" w:hint="eastAsia"/>
                <w:b/>
                <w:bCs/>
                <w:szCs w:val="21"/>
              </w:rPr>
            </w:pPr>
          </w:p>
        </w:tc>
      </w:tr>
    </w:tbl>
    <w:p w14:paraId="39F17E06" w14:textId="77777777" w:rsidR="00C72254" w:rsidRDefault="00C72254">
      <w:pPr>
        <w:pStyle w:val="afa"/>
        <w:spacing w:after="78"/>
        <w:ind w:firstLineChars="0" w:firstLine="0"/>
        <w:rPr>
          <w:lang w:eastAsia="zh-CN"/>
        </w:rPr>
      </w:pPr>
    </w:p>
    <w:p w14:paraId="007C83ED" w14:textId="77777777" w:rsidR="00C72254" w:rsidRDefault="00EC4420">
      <w:pPr>
        <w:pStyle w:val="150"/>
        <w:spacing w:after="78"/>
        <w:ind w:firstLineChars="0" w:firstLine="0"/>
        <w:rPr>
          <w:rFonts w:ascii="黑体" w:eastAsia="黑体"/>
          <w:b/>
          <w:color w:val="000000"/>
          <w:sz w:val="30"/>
          <w:szCs w:val="30"/>
        </w:rPr>
      </w:pPr>
      <w:r>
        <w:br w:type="page"/>
      </w:r>
      <w:bookmarkStart w:id="17" w:name="_Hlk111222939"/>
      <w:bookmarkEnd w:id="7"/>
    </w:p>
    <w:p w14:paraId="43DDC31C" w14:textId="77777777" w:rsidR="00C72254" w:rsidRDefault="00EC4420">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2D92E2DD" w14:textId="77777777" w:rsidR="00C72254" w:rsidRDefault="00C72254">
      <w:pPr>
        <w:spacing w:after="78"/>
        <w:ind w:firstLine="723"/>
        <w:jc w:val="center"/>
        <w:rPr>
          <w:rFonts w:ascii="宋体" w:hAnsi="宋体" w:hint="eastAsia"/>
          <w:b/>
          <w:sz w:val="36"/>
          <w:szCs w:val="36"/>
        </w:rPr>
      </w:pPr>
    </w:p>
    <w:p w14:paraId="7716077B" w14:textId="77777777" w:rsidR="00C72254" w:rsidRDefault="00EC4420">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2329F9AA" w14:textId="77777777" w:rsidR="00C72254" w:rsidRDefault="00EC4420">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1C5BAB87" w14:textId="77777777" w:rsidR="00C72254" w:rsidRDefault="00EC4420">
      <w:pPr>
        <w:spacing w:after="78"/>
        <w:ind w:firstLine="560"/>
      </w:pPr>
      <w:r>
        <w:rPr>
          <w:rFonts w:hint="eastAsia"/>
        </w:rPr>
        <w:t>一、严禁甲方人员有以下行为：</w:t>
      </w:r>
    </w:p>
    <w:p w14:paraId="03D01970" w14:textId="77777777" w:rsidR="00C72254" w:rsidRDefault="00EC4420">
      <w:pPr>
        <w:spacing w:after="78"/>
        <w:ind w:firstLine="560"/>
      </w:pPr>
      <w:r>
        <w:t>1.</w:t>
      </w:r>
      <w:r>
        <w:rPr>
          <w:rFonts w:hint="eastAsia"/>
        </w:rPr>
        <w:t>利用职务便利在经营活动中谋取个人私利，损害甲方利益；</w:t>
      </w:r>
    </w:p>
    <w:p w14:paraId="616C846C" w14:textId="77777777" w:rsidR="00C72254" w:rsidRDefault="00EC4420">
      <w:pPr>
        <w:spacing w:after="78"/>
        <w:ind w:firstLine="560"/>
      </w:pPr>
      <w:r>
        <w:t>2.</w:t>
      </w:r>
      <w:r>
        <w:rPr>
          <w:rFonts w:hint="eastAsia"/>
        </w:rPr>
        <w:t>在经济活动中索取、收受财物。</w:t>
      </w:r>
    </w:p>
    <w:p w14:paraId="1B211FEB" w14:textId="77777777" w:rsidR="00C72254" w:rsidRDefault="00EC4420">
      <w:pPr>
        <w:spacing w:after="78"/>
        <w:ind w:firstLine="560"/>
      </w:pPr>
      <w:r>
        <w:rPr>
          <w:rFonts w:hint="eastAsia"/>
        </w:rPr>
        <w:t>二、乙方不可以有以下行为：</w:t>
      </w:r>
    </w:p>
    <w:p w14:paraId="60D23770" w14:textId="77777777" w:rsidR="00C72254" w:rsidRDefault="00EC4420">
      <w:pPr>
        <w:spacing w:after="78"/>
        <w:ind w:firstLine="560"/>
      </w:pPr>
      <w:r>
        <w:t>1.</w:t>
      </w:r>
      <w:r>
        <w:rPr>
          <w:rFonts w:hint="eastAsia"/>
        </w:rPr>
        <w:t>向甲方人员行贿或变相行贿；</w:t>
      </w:r>
    </w:p>
    <w:p w14:paraId="7BA59EF2" w14:textId="77777777" w:rsidR="00C72254" w:rsidRDefault="00EC4420">
      <w:pPr>
        <w:spacing w:after="78"/>
        <w:ind w:firstLine="560"/>
      </w:pPr>
      <w:r>
        <w:t>2.</w:t>
      </w:r>
      <w:r>
        <w:rPr>
          <w:rFonts w:hint="eastAsia"/>
        </w:rPr>
        <w:t>向甲方人员赠送现金、购物卡、贵重礼品等</w:t>
      </w:r>
      <w:r>
        <w:rPr>
          <w:rFonts w:hint="eastAsia"/>
          <w:lang w:eastAsia="zh-Hans"/>
        </w:rPr>
        <w:t>。</w:t>
      </w:r>
    </w:p>
    <w:p w14:paraId="1BCFB343" w14:textId="77777777" w:rsidR="00C72254" w:rsidRDefault="00EC4420">
      <w:pPr>
        <w:spacing w:after="78"/>
        <w:ind w:firstLine="560"/>
      </w:pPr>
      <w:r>
        <w:rPr>
          <w:rFonts w:hint="eastAsia"/>
        </w:rPr>
        <w:t>以上规定的执行希望得到甲乙双方的支持和配合，若甲方人员有违反上述规定的行为，乙方须告知甲方，甲方将严肃处理，绝不姑息。</w:t>
      </w:r>
    </w:p>
    <w:p w14:paraId="0A1CC2DF" w14:textId="77777777" w:rsidR="00C72254" w:rsidRDefault="00EC4420">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0C6C9AF7" w14:textId="77777777" w:rsidR="00C72254" w:rsidRDefault="00EC4420">
      <w:pPr>
        <w:spacing w:after="78"/>
        <w:ind w:firstLine="560"/>
      </w:pPr>
      <w:r>
        <w:rPr>
          <w:rFonts w:hint="eastAsia"/>
        </w:rPr>
        <w:t>为了互惠互利的长期发展关系，敬请互相配合。</w:t>
      </w:r>
    </w:p>
    <w:p w14:paraId="3D81A0D1" w14:textId="77777777" w:rsidR="00C72254" w:rsidRDefault="00EC4420">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31033669" w14:textId="77777777" w:rsidR="00C72254" w:rsidRDefault="00EC4420">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8"/>
      <w:bookmarkEnd w:id="17"/>
    </w:p>
    <w:p w14:paraId="634B34BB" w14:textId="77777777" w:rsidR="00C72254" w:rsidRDefault="00C72254">
      <w:pPr>
        <w:widowControl/>
        <w:spacing w:after="78" w:line="640" w:lineRule="exact"/>
        <w:jc w:val="left"/>
      </w:pPr>
    </w:p>
    <w:p w14:paraId="5732DAED" w14:textId="77777777" w:rsidR="00C72254" w:rsidRDefault="00C72254">
      <w:pPr>
        <w:widowControl/>
        <w:spacing w:after="78" w:line="640" w:lineRule="exact"/>
        <w:jc w:val="left"/>
      </w:pPr>
    </w:p>
    <w:p w14:paraId="55058CA4" w14:textId="77777777" w:rsidR="00C72254" w:rsidRDefault="00EC4420">
      <w:pPr>
        <w:spacing w:after="78"/>
      </w:pPr>
      <w:r>
        <w:br w:type="page"/>
      </w:r>
    </w:p>
    <w:p w14:paraId="50F1418D" w14:textId="77777777" w:rsidR="00C72254" w:rsidRDefault="00EC4420">
      <w:pPr>
        <w:pStyle w:val="1"/>
        <w:numPr>
          <w:ilvl w:val="0"/>
          <w:numId w:val="2"/>
        </w:numPr>
        <w:spacing w:after="78"/>
        <w:jc w:val="center"/>
      </w:pPr>
      <w:r>
        <w:rPr>
          <w:rFonts w:ascii="黑体" w:eastAsia="黑体" w:hAnsi="黑体" w:hint="eastAsia"/>
          <w:sz w:val="32"/>
          <w:szCs w:val="32"/>
        </w:rPr>
        <w:lastRenderedPageBreak/>
        <w:t>报价文件格式</w:t>
      </w:r>
    </w:p>
    <w:p w14:paraId="526C8D1F" w14:textId="77777777" w:rsidR="00C72254" w:rsidRDefault="00C72254">
      <w:pPr>
        <w:spacing w:after="78"/>
        <w:jc w:val="center"/>
        <w:rPr>
          <w:b/>
          <w:bCs/>
          <w:sz w:val="44"/>
          <w:szCs w:val="44"/>
        </w:rPr>
      </w:pPr>
    </w:p>
    <w:p w14:paraId="296EC25E" w14:textId="77777777" w:rsidR="00C72254" w:rsidRDefault="00EC4420">
      <w:pPr>
        <w:spacing w:after="78"/>
        <w:jc w:val="center"/>
        <w:rPr>
          <w:b/>
          <w:bCs/>
          <w:sz w:val="44"/>
          <w:szCs w:val="44"/>
        </w:rPr>
      </w:pPr>
      <w:proofErr w:type="gramStart"/>
      <w:r>
        <w:rPr>
          <w:rFonts w:hint="eastAsia"/>
          <w:b/>
          <w:bCs/>
          <w:sz w:val="44"/>
          <w:szCs w:val="44"/>
        </w:rPr>
        <w:t>深圳市佳耀生态</w:t>
      </w:r>
      <w:proofErr w:type="gramEnd"/>
      <w:r>
        <w:rPr>
          <w:rFonts w:hint="eastAsia"/>
          <w:b/>
          <w:bCs/>
          <w:sz w:val="44"/>
          <w:szCs w:val="44"/>
        </w:rPr>
        <w:t>环保科技有限公司</w:t>
      </w:r>
    </w:p>
    <w:p w14:paraId="19235D67" w14:textId="77777777" w:rsidR="00C72254" w:rsidRDefault="00EC4420">
      <w:pPr>
        <w:spacing w:after="78"/>
        <w:jc w:val="center"/>
      </w:pPr>
      <w:r>
        <w:rPr>
          <w:rFonts w:ascii="Times New Roman" w:eastAsia="长城小标宋体" w:hAnsi="Times New Roman" w:hint="eastAsia"/>
          <w:b/>
          <w:bCs/>
          <w:sz w:val="44"/>
          <w:szCs w:val="44"/>
        </w:rPr>
        <w:t>磷酸二氢钠</w:t>
      </w:r>
      <w:r>
        <w:rPr>
          <w:rFonts w:ascii="___WRD_EMBED_SUB_1382" w:eastAsia="___WRD_EMBED_SUB_1382" w:hAnsi="___WRD_EMBED_SUB_1382" w:cs="___WRD_EMBED_SUB_1382" w:hint="eastAsia"/>
          <w:b/>
          <w:bCs/>
          <w:sz w:val="44"/>
          <w:szCs w:val="44"/>
        </w:rPr>
        <w:t>采购项目</w:t>
      </w:r>
    </w:p>
    <w:p w14:paraId="7CC2F64E" w14:textId="77777777" w:rsidR="00C72254" w:rsidRDefault="00C72254">
      <w:pPr>
        <w:spacing w:after="78"/>
        <w:rPr>
          <w:b/>
          <w:bCs/>
          <w:sz w:val="40"/>
          <w:szCs w:val="40"/>
        </w:rPr>
      </w:pPr>
    </w:p>
    <w:p w14:paraId="5E700FE3" w14:textId="77777777" w:rsidR="00C72254" w:rsidRDefault="00C72254">
      <w:pPr>
        <w:spacing w:after="78"/>
        <w:rPr>
          <w:sz w:val="40"/>
          <w:szCs w:val="40"/>
        </w:rPr>
      </w:pPr>
    </w:p>
    <w:p w14:paraId="0C1E538E" w14:textId="77777777" w:rsidR="00C72254" w:rsidRDefault="00C72254">
      <w:pPr>
        <w:spacing w:after="78"/>
        <w:jc w:val="center"/>
        <w:rPr>
          <w:b/>
          <w:bCs/>
          <w:sz w:val="48"/>
          <w:szCs w:val="48"/>
        </w:rPr>
      </w:pPr>
    </w:p>
    <w:p w14:paraId="02782B22" w14:textId="77777777" w:rsidR="00C72254" w:rsidRDefault="00EC4420">
      <w:pPr>
        <w:spacing w:after="78"/>
        <w:jc w:val="center"/>
        <w:rPr>
          <w:b/>
          <w:bCs/>
          <w:sz w:val="48"/>
          <w:szCs w:val="48"/>
        </w:rPr>
      </w:pPr>
      <w:r>
        <w:rPr>
          <w:rFonts w:hint="eastAsia"/>
          <w:b/>
          <w:bCs/>
          <w:sz w:val="48"/>
          <w:szCs w:val="48"/>
        </w:rPr>
        <w:t>报价文件</w:t>
      </w:r>
    </w:p>
    <w:p w14:paraId="571B61D6" w14:textId="77777777" w:rsidR="00C72254" w:rsidRDefault="00C72254">
      <w:pPr>
        <w:spacing w:after="78"/>
        <w:rPr>
          <w:sz w:val="40"/>
          <w:szCs w:val="40"/>
        </w:rPr>
      </w:pPr>
    </w:p>
    <w:p w14:paraId="50852835" w14:textId="77777777" w:rsidR="00C72254" w:rsidRDefault="00C72254">
      <w:pPr>
        <w:spacing w:after="78"/>
        <w:rPr>
          <w:sz w:val="40"/>
          <w:szCs w:val="40"/>
        </w:rPr>
      </w:pPr>
    </w:p>
    <w:p w14:paraId="1F646574" w14:textId="77777777" w:rsidR="00C72254" w:rsidRDefault="00C72254">
      <w:pPr>
        <w:spacing w:after="78"/>
        <w:rPr>
          <w:sz w:val="40"/>
          <w:szCs w:val="40"/>
        </w:rPr>
      </w:pPr>
    </w:p>
    <w:p w14:paraId="6994D1B4" w14:textId="77777777" w:rsidR="00C72254" w:rsidRDefault="00C72254">
      <w:pPr>
        <w:spacing w:after="78"/>
      </w:pPr>
    </w:p>
    <w:p w14:paraId="0D3DD9EF" w14:textId="77777777" w:rsidR="00C72254" w:rsidRDefault="00C72254">
      <w:pPr>
        <w:spacing w:after="78"/>
        <w:rPr>
          <w:sz w:val="40"/>
          <w:szCs w:val="40"/>
        </w:rPr>
      </w:pPr>
    </w:p>
    <w:p w14:paraId="18DE5CC0" w14:textId="77777777" w:rsidR="00C72254" w:rsidRDefault="00C72254">
      <w:pPr>
        <w:spacing w:after="78"/>
        <w:rPr>
          <w:sz w:val="40"/>
          <w:szCs w:val="40"/>
        </w:rPr>
      </w:pPr>
    </w:p>
    <w:p w14:paraId="2598EAB3" w14:textId="77777777" w:rsidR="00C72254" w:rsidRDefault="00EC4420">
      <w:pPr>
        <w:spacing w:afterLines="0" w:line="360" w:lineRule="auto"/>
        <w:ind w:leftChars="200" w:left="420" w:firstLineChars="200" w:firstLine="640"/>
        <w:rPr>
          <w:sz w:val="32"/>
          <w:szCs w:val="32"/>
        </w:rPr>
      </w:pPr>
      <w:r>
        <w:rPr>
          <w:rFonts w:hint="eastAsia"/>
          <w:sz w:val="32"/>
          <w:szCs w:val="32"/>
        </w:rPr>
        <w:t>报价单位：</w:t>
      </w:r>
    </w:p>
    <w:p w14:paraId="76708A4C" w14:textId="77777777" w:rsidR="00C72254" w:rsidRDefault="00EC4420">
      <w:pPr>
        <w:spacing w:afterLines="0" w:line="360" w:lineRule="auto"/>
        <w:ind w:leftChars="200" w:left="420" w:firstLineChars="200" w:firstLine="640"/>
        <w:rPr>
          <w:sz w:val="32"/>
          <w:szCs w:val="32"/>
        </w:rPr>
      </w:pPr>
      <w:r>
        <w:rPr>
          <w:rFonts w:hint="eastAsia"/>
          <w:sz w:val="32"/>
          <w:szCs w:val="32"/>
        </w:rPr>
        <w:t>联系人：</w:t>
      </w:r>
    </w:p>
    <w:p w14:paraId="56768B6E" w14:textId="77777777" w:rsidR="00C72254" w:rsidRDefault="00EC4420">
      <w:pPr>
        <w:spacing w:afterLines="0" w:line="360" w:lineRule="auto"/>
        <w:ind w:leftChars="200" w:left="420" w:firstLineChars="200" w:firstLine="640"/>
        <w:rPr>
          <w:sz w:val="32"/>
          <w:szCs w:val="32"/>
        </w:rPr>
      </w:pPr>
      <w:r>
        <w:rPr>
          <w:rFonts w:hint="eastAsia"/>
          <w:sz w:val="32"/>
          <w:szCs w:val="32"/>
        </w:rPr>
        <w:t>联系电话：</w:t>
      </w:r>
    </w:p>
    <w:p w14:paraId="1CCFE4B0" w14:textId="77777777" w:rsidR="00C72254" w:rsidRDefault="00EC4420">
      <w:pPr>
        <w:spacing w:afterLines="0" w:line="360" w:lineRule="auto"/>
        <w:ind w:leftChars="200" w:left="420" w:firstLineChars="200" w:firstLine="640"/>
        <w:rPr>
          <w:sz w:val="32"/>
          <w:szCs w:val="32"/>
        </w:rPr>
      </w:pPr>
      <w:r>
        <w:rPr>
          <w:rFonts w:hint="eastAsia"/>
          <w:sz w:val="32"/>
          <w:szCs w:val="32"/>
        </w:rPr>
        <w:t>联系邮箱：</w:t>
      </w:r>
    </w:p>
    <w:p w14:paraId="6E84F2BA" w14:textId="77777777" w:rsidR="00C72254" w:rsidRDefault="00EC4420">
      <w:pPr>
        <w:spacing w:afterLines="0" w:line="360" w:lineRule="auto"/>
        <w:ind w:leftChars="200" w:left="420" w:firstLineChars="200" w:firstLine="640"/>
        <w:rPr>
          <w:rFonts w:ascii="仿宋" w:eastAsia="仿宋" w:hAnsi="仿宋" w:hint="eastAsia"/>
          <w:b/>
          <w:bCs/>
          <w:kern w:val="0"/>
          <w:sz w:val="32"/>
          <w:szCs w:val="32"/>
        </w:rPr>
      </w:pPr>
      <w:r>
        <w:rPr>
          <w:rFonts w:hint="eastAsia"/>
          <w:sz w:val="32"/>
          <w:szCs w:val="32"/>
        </w:rPr>
        <w:t>日期：</w:t>
      </w:r>
    </w:p>
    <w:p w14:paraId="7D60ABA6" w14:textId="77777777" w:rsidR="00C72254" w:rsidRDefault="00EC4420">
      <w:pPr>
        <w:spacing w:after="78"/>
        <w:rPr>
          <w:rFonts w:ascii="仿宋" w:eastAsia="仿宋" w:hAnsi="仿宋" w:hint="eastAsia"/>
          <w:b/>
          <w:bCs/>
          <w:kern w:val="0"/>
          <w:sz w:val="24"/>
        </w:rPr>
      </w:pPr>
      <w:r>
        <w:rPr>
          <w:rFonts w:ascii="仿宋" w:eastAsia="仿宋" w:hAnsi="仿宋" w:hint="eastAsia"/>
          <w:b/>
          <w:bCs/>
          <w:kern w:val="0"/>
          <w:sz w:val="24"/>
        </w:rPr>
        <w:br w:type="page"/>
      </w:r>
    </w:p>
    <w:p w14:paraId="00A5F6AB" w14:textId="77777777" w:rsidR="00C72254" w:rsidRDefault="00EC442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C72254" w14:paraId="224846A5" w14:textId="77777777">
        <w:trPr>
          <w:cantSplit/>
          <w:trHeight w:val="601"/>
          <w:jc w:val="center"/>
        </w:trPr>
        <w:tc>
          <w:tcPr>
            <w:tcW w:w="1522" w:type="dxa"/>
            <w:vAlign w:val="center"/>
          </w:tcPr>
          <w:p w14:paraId="79F4BF3B" w14:textId="74D83978"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r w:rsidR="00C873F9">
              <w:rPr>
                <w:rFonts w:ascii="仿宋" w:eastAsia="仿宋" w:hAnsi="仿宋" w:cs="仿宋" w:hint="eastAsia"/>
                <w:sz w:val="24"/>
                <w:szCs w:val="20"/>
              </w:rPr>
              <w:t>（盖章）</w:t>
            </w:r>
          </w:p>
        </w:tc>
        <w:tc>
          <w:tcPr>
            <w:tcW w:w="6693" w:type="dxa"/>
            <w:gridSpan w:val="5"/>
            <w:vAlign w:val="center"/>
          </w:tcPr>
          <w:p w14:paraId="3D5934B8" w14:textId="77777777" w:rsidR="00C72254" w:rsidRDefault="00C72254">
            <w:pPr>
              <w:widowControl/>
              <w:spacing w:after="78" w:line="360" w:lineRule="atLeast"/>
              <w:jc w:val="center"/>
              <w:rPr>
                <w:rFonts w:ascii="仿宋" w:eastAsia="仿宋" w:hAnsi="仿宋" w:cs="仿宋" w:hint="eastAsia"/>
                <w:sz w:val="24"/>
                <w:szCs w:val="20"/>
              </w:rPr>
            </w:pPr>
          </w:p>
        </w:tc>
      </w:tr>
      <w:tr w:rsidR="00C72254" w14:paraId="15FA25A2" w14:textId="77777777">
        <w:trPr>
          <w:cantSplit/>
          <w:trHeight w:val="652"/>
          <w:jc w:val="center"/>
        </w:trPr>
        <w:tc>
          <w:tcPr>
            <w:tcW w:w="1522" w:type="dxa"/>
            <w:vAlign w:val="center"/>
          </w:tcPr>
          <w:p w14:paraId="49CAEC93"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08E2ABEE" w14:textId="77777777" w:rsidR="00C72254" w:rsidRDefault="00C72254">
            <w:pPr>
              <w:widowControl/>
              <w:spacing w:after="78" w:line="360" w:lineRule="atLeast"/>
              <w:jc w:val="center"/>
              <w:rPr>
                <w:rFonts w:ascii="仿宋" w:eastAsia="仿宋" w:hAnsi="仿宋" w:cs="仿宋" w:hint="eastAsia"/>
                <w:sz w:val="24"/>
                <w:szCs w:val="20"/>
              </w:rPr>
            </w:pPr>
          </w:p>
        </w:tc>
        <w:tc>
          <w:tcPr>
            <w:tcW w:w="1320" w:type="dxa"/>
            <w:vAlign w:val="center"/>
          </w:tcPr>
          <w:p w14:paraId="7AEA8BD8" w14:textId="77777777" w:rsidR="00C72254" w:rsidRDefault="00EC4420">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1303DB20" w14:textId="77777777" w:rsidR="00C72254" w:rsidRDefault="00C72254">
            <w:pPr>
              <w:widowControl/>
              <w:spacing w:after="78" w:line="360" w:lineRule="atLeast"/>
              <w:jc w:val="center"/>
              <w:rPr>
                <w:rFonts w:ascii="仿宋" w:eastAsia="仿宋" w:hAnsi="仿宋" w:cs="仿宋" w:hint="eastAsia"/>
                <w:sz w:val="24"/>
                <w:szCs w:val="20"/>
              </w:rPr>
            </w:pPr>
          </w:p>
        </w:tc>
      </w:tr>
      <w:tr w:rsidR="00C72254" w14:paraId="5C362411" w14:textId="77777777">
        <w:trPr>
          <w:cantSplit/>
          <w:trHeight w:val="684"/>
          <w:jc w:val="center"/>
        </w:trPr>
        <w:tc>
          <w:tcPr>
            <w:tcW w:w="1522" w:type="dxa"/>
            <w:vAlign w:val="center"/>
          </w:tcPr>
          <w:p w14:paraId="38826482"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7D56B2F4"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021C31C8" w14:textId="77777777" w:rsidR="00C72254" w:rsidRDefault="00C72254">
            <w:pPr>
              <w:widowControl/>
              <w:spacing w:after="78" w:line="360" w:lineRule="atLeast"/>
              <w:jc w:val="center"/>
              <w:rPr>
                <w:rFonts w:ascii="仿宋" w:eastAsia="仿宋" w:hAnsi="仿宋" w:cs="仿宋" w:hint="eastAsia"/>
                <w:sz w:val="24"/>
                <w:szCs w:val="20"/>
              </w:rPr>
            </w:pPr>
          </w:p>
        </w:tc>
        <w:tc>
          <w:tcPr>
            <w:tcW w:w="1320" w:type="dxa"/>
            <w:vAlign w:val="center"/>
          </w:tcPr>
          <w:p w14:paraId="0EAE71F1"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5555EB71" w14:textId="77777777" w:rsidR="00C72254" w:rsidRDefault="00C72254">
            <w:pPr>
              <w:widowControl/>
              <w:spacing w:after="78" w:line="360" w:lineRule="atLeast"/>
              <w:jc w:val="center"/>
              <w:rPr>
                <w:rFonts w:ascii="仿宋" w:eastAsia="仿宋" w:hAnsi="仿宋" w:cs="仿宋" w:hint="eastAsia"/>
                <w:sz w:val="24"/>
                <w:szCs w:val="20"/>
              </w:rPr>
            </w:pPr>
          </w:p>
        </w:tc>
      </w:tr>
      <w:tr w:rsidR="00C72254" w14:paraId="001E4F87" w14:textId="77777777">
        <w:trPr>
          <w:trHeight w:val="618"/>
          <w:jc w:val="center"/>
        </w:trPr>
        <w:tc>
          <w:tcPr>
            <w:tcW w:w="1522" w:type="dxa"/>
            <w:vAlign w:val="center"/>
          </w:tcPr>
          <w:p w14:paraId="24128E19"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76E21A76"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5B1E28B6" w14:textId="77777777" w:rsidR="00C72254" w:rsidRDefault="00C72254">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2F0CB419"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1565DEBA" w14:textId="77777777" w:rsidR="00C72254" w:rsidRDefault="00C72254">
            <w:pPr>
              <w:widowControl/>
              <w:spacing w:after="78" w:line="360" w:lineRule="atLeast"/>
              <w:jc w:val="center"/>
              <w:rPr>
                <w:rFonts w:ascii="仿宋" w:eastAsia="仿宋" w:hAnsi="仿宋" w:cs="仿宋" w:hint="eastAsia"/>
                <w:sz w:val="24"/>
                <w:szCs w:val="20"/>
              </w:rPr>
            </w:pPr>
          </w:p>
        </w:tc>
      </w:tr>
      <w:tr w:rsidR="00C72254" w14:paraId="7018FF5C" w14:textId="77777777">
        <w:trPr>
          <w:cantSplit/>
          <w:trHeight w:val="628"/>
          <w:jc w:val="center"/>
        </w:trPr>
        <w:tc>
          <w:tcPr>
            <w:tcW w:w="1522" w:type="dxa"/>
            <w:vAlign w:val="center"/>
          </w:tcPr>
          <w:p w14:paraId="25DDAC3C"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44254A7F" w14:textId="77777777" w:rsidR="00C72254" w:rsidRDefault="00C72254">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65A7C40C" w14:textId="77777777" w:rsidR="00C72254" w:rsidRDefault="00EC4420">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C72254" w14:paraId="110B7AEA" w14:textId="77777777">
        <w:trPr>
          <w:cantSplit/>
          <w:trHeight w:val="918"/>
          <w:jc w:val="center"/>
        </w:trPr>
        <w:tc>
          <w:tcPr>
            <w:tcW w:w="1522" w:type="dxa"/>
            <w:vAlign w:val="center"/>
          </w:tcPr>
          <w:p w14:paraId="0A09680F"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25E9AFD6" w14:textId="77777777" w:rsidR="00C72254" w:rsidRDefault="00C72254">
            <w:pPr>
              <w:widowControl/>
              <w:spacing w:after="78" w:line="360" w:lineRule="atLeast"/>
              <w:rPr>
                <w:rFonts w:ascii="仿宋" w:eastAsia="仿宋" w:hAnsi="仿宋" w:cs="仿宋" w:hint="eastAsia"/>
                <w:sz w:val="24"/>
                <w:szCs w:val="20"/>
              </w:rPr>
            </w:pPr>
          </w:p>
        </w:tc>
      </w:tr>
      <w:tr w:rsidR="00C72254" w14:paraId="557EC293" w14:textId="77777777">
        <w:trPr>
          <w:cantSplit/>
          <w:trHeight w:val="836"/>
          <w:jc w:val="center"/>
        </w:trPr>
        <w:tc>
          <w:tcPr>
            <w:tcW w:w="1522" w:type="dxa"/>
            <w:vAlign w:val="center"/>
          </w:tcPr>
          <w:p w14:paraId="00771224"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72FFAC38" w14:textId="77777777" w:rsidR="00C72254" w:rsidRDefault="00C72254">
            <w:pPr>
              <w:widowControl/>
              <w:spacing w:after="78" w:line="360" w:lineRule="atLeast"/>
              <w:rPr>
                <w:rFonts w:ascii="仿宋" w:eastAsia="仿宋" w:hAnsi="仿宋" w:cs="仿宋" w:hint="eastAsia"/>
                <w:sz w:val="24"/>
                <w:szCs w:val="20"/>
              </w:rPr>
            </w:pPr>
          </w:p>
        </w:tc>
      </w:tr>
      <w:tr w:rsidR="00C72254" w14:paraId="61DDCA47" w14:textId="77777777">
        <w:trPr>
          <w:cantSplit/>
          <w:trHeight w:val="799"/>
          <w:jc w:val="center"/>
        </w:trPr>
        <w:tc>
          <w:tcPr>
            <w:tcW w:w="1522" w:type="dxa"/>
            <w:vAlign w:val="center"/>
          </w:tcPr>
          <w:p w14:paraId="7AFB6BDF"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1A664E7D" w14:textId="77777777" w:rsidR="00C72254" w:rsidRDefault="00C72254">
            <w:pPr>
              <w:widowControl/>
              <w:spacing w:after="78" w:line="360" w:lineRule="atLeast"/>
              <w:rPr>
                <w:rFonts w:ascii="仿宋" w:eastAsia="仿宋" w:hAnsi="仿宋" w:cs="仿宋" w:hint="eastAsia"/>
                <w:sz w:val="24"/>
                <w:szCs w:val="20"/>
              </w:rPr>
            </w:pPr>
          </w:p>
        </w:tc>
      </w:tr>
      <w:tr w:rsidR="00C72254" w14:paraId="59E2FAA2" w14:textId="77777777">
        <w:trPr>
          <w:cantSplit/>
          <w:trHeight w:val="758"/>
          <w:jc w:val="center"/>
        </w:trPr>
        <w:tc>
          <w:tcPr>
            <w:tcW w:w="1522" w:type="dxa"/>
            <w:vAlign w:val="center"/>
          </w:tcPr>
          <w:p w14:paraId="14A600D4"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3F7A823B" w14:textId="77777777" w:rsidR="00C72254" w:rsidRDefault="00C72254">
            <w:pPr>
              <w:widowControl/>
              <w:spacing w:after="78" w:line="360" w:lineRule="atLeast"/>
              <w:rPr>
                <w:rFonts w:ascii="仿宋" w:eastAsia="仿宋" w:hAnsi="仿宋" w:cs="仿宋" w:hint="eastAsia"/>
                <w:sz w:val="24"/>
                <w:szCs w:val="20"/>
              </w:rPr>
            </w:pPr>
          </w:p>
        </w:tc>
      </w:tr>
      <w:tr w:rsidR="00C72254" w14:paraId="3638BDAF" w14:textId="77777777">
        <w:trPr>
          <w:cantSplit/>
          <w:trHeight w:val="1885"/>
          <w:jc w:val="center"/>
        </w:trPr>
        <w:tc>
          <w:tcPr>
            <w:tcW w:w="1522" w:type="dxa"/>
            <w:vAlign w:val="center"/>
          </w:tcPr>
          <w:p w14:paraId="73B5F396"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264EC06C" w14:textId="77777777" w:rsidR="00C72254" w:rsidRDefault="00C72254">
            <w:pPr>
              <w:widowControl/>
              <w:spacing w:after="78" w:line="360" w:lineRule="atLeast"/>
              <w:rPr>
                <w:rFonts w:ascii="仿宋" w:eastAsia="仿宋" w:hAnsi="仿宋" w:cs="仿宋" w:hint="eastAsia"/>
                <w:sz w:val="24"/>
                <w:szCs w:val="20"/>
              </w:rPr>
            </w:pPr>
          </w:p>
        </w:tc>
      </w:tr>
      <w:tr w:rsidR="00C72254" w14:paraId="6BB96226" w14:textId="77777777">
        <w:trPr>
          <w:cantSplit/>
          <w:trHeight w:val="1072"/>
          <w:jc w:val="center"/>
        </w:trPr>
        <w:tc>
          <w:tcPr>
            <w:tcW w:w="1522" w:type="dxa"/>
            <w:vAlign w:val="center"/>
          </w:tcPr>
          <w:p w14:paraId="39D1C33B" w14:textId="77777777" w:rsidR="00C72254" w:rsidRDefault="00EC442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3F3B9469" w14:textId="77777777" w:rsidR="00C72254" w:rsidRDefault="00C72254">
            <w:pPr>
              <w:widowControl/>
              <w:spacing w:after="78" w:line="360" w:lineRule="atLeast"/>
              <w:jc w:val="center"/>
              <w:rPr>
                <w:rFonts w:ascii="仿宋" w:eastAsia="仿宋" w:hAnsi="仿宋" w:cs="仿宋" w:hint="eastAsia"/>
                <w:sz w:val="24"/>
                <w:szCs w:val="20"/>
              </w:rPr>
            </w:pPr>
          </w:p>
        </w:tc>
      </w:tr>
    </w:tbl>
    <w:p w14:paraId="41F73C1F" w14:textId="77777777" w:rsidR="00C72254" w:rsidRDefault="00EC4420">
      <w:pPr>
        <w:spacing w:after="78"/>
        <w:rPr>
          <w:rFonts w:ascii="仿宋" w:eastAsia="仿宋" w:hAnsi="仿宋" w:cs="Arial" w:hint="eastAsia"/>
        </w:rPr>
      </w:pPr>
      <w:r>
        <w:br w:type="page"/>
      </w:r>
    </w:p>
    <w:p w14:paraId="44CA55E4" w14:textId="77777777" w:rsidR="00C72254" w:rsidRDefault="00EC442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214DE37F" w14:textId="77777777" w:rsidR="00C72254" w:rsidRDefault="00EC4420">
      <w:pPr>
        <w:pStyle w:val="3"/>
        <w:spacing w:beforeLines="50" w:before="156" w:afterLines="50" w:after="156"/>
        <w:ind w:leftChars="200" w:left="1020" w:hanging="6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441D468B" w14:textId="77777777" w:rsidR="00C72254" w:rsidRDefault="00EC4420">
      <w:pPr>
        <w:tabs>
          <w:tab w:val="left" w:pos="630"/>
        </w:tabs>
        <w:spacing w:after="78" w:line="276" w:lineRule="auto"/>
        <w:rPr>
          <w:rFonts w:ascii="仿宋" w:eastAsia="仿宋" w:hAnsi="仿宋" w:hint="eastAsia"/>
          <w:color w:val="000000"/>
          <w:szCs w:val="21"/>
        </w:rPr>
      </w:pPr>
      <w:proofErr w:type="gramStart"/>
      <w:r>
        <w:rPr>
          <w:rFonts w:ascii="仿宋" w:eastAsia="仿宋" w:hAnsi="仿宋" w:hint="eastAsia"/>
          <w:color w:val="000000"/>
          <w:kern w:val="0"/>
          <w:szCs w:val="21"/>
        </w:rPr>
        <w:t>深圳市佳耀生态</w:t>
      </w:r>
      <w:proofErr w:type="gramEnd"/>
      <w:r>
        <w:rPr>
          <w:rFonts w:ascii="仿宋" w:eastAsia="仿宋" w:hAnsi="仿宋" w:hint="eastAsia"/>
          <w:color w:val="000000"/>
          <w:kern w:val="0"/>
          <w:szCs w:val="21"/>
        </w:rPr>
        <w:t>环保科技有限公司</w:t>
      </w:r>
      <w:r>
        <w:rPr>
          <w:rFonts w:ascii="仿宋" w:eastAsia="仿宋" w:hAnsi="仿宋"/>
          <w:color w:val="000000"/>
          <w:szCs w:val="21"/>
        </w:rPr>
        <w:t>：</w:t>
      </w:r>
    </w:p>
    <w:p w14:paraId="3228204F" w14:textId="77777777" w:rsidR="00C72254" w:rsidRDefault="00EC4420">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磷酸二氢钠</w:t>
      </w:r>
      <w:r>
        <w:rPr>
          <w:rFonts w:ascii="仿宋" w:eastAsia="仿宋" w:hAnsi="仿宋" w:hint="eastAsia"/>
          <w:b/>
          <w:color w:val="000000"/>
          <w:szCs w:val="21"/>
          <w:u w:val="single"/>
        </w:rPr>
        <w:t>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磷酸二氢钠</w:t>
      </w:r>
      <w:r>
        <w:rPr>
          <w:rFonts w:ascii="仿宋" w:eastAsia="仿宋" w:hAnsi="仿宋" w:hint="eastAsia"/>
          <w:b/>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486C3A0F" w14:textId="77777777" w:rsidR="00C72254" w:rsidRDefault="00EC4420">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7AFC3699" w14:textId="77777777" w:rsidR="00C72254" w:rsidRDefault="00EC4420">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38C79407" w14:textId="77777777" w:rsidR="00C72254" w:rsidRDefault="00EC4420">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5B86A18A" w14:textId="77777777" w:rsidR="00C72254" w:rsidRDefault="00EC4420">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56F01288" w14:textId="77777777" w:rsidR="00C72254" w:rsidRDefault="00EC442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5303DEB8" w14:textId="77777777" w:rsidR="00C72254" w:rsidRDefault="00EC442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56842796" w14:textId="77777777" w:rsidR="00C72254" w:rsidRDefault="00EC442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26EF912A" w14:textId="77777777" w:rsidR="00C72254" w:rsidRDefault="00EC4420">
      <w:pPr>
        <w:pStyle w:val="22"/>
        <w:spacing w:after="78"/>
        <w:ind w:leftChars="0" w:left="0"/>
        <w:rPr>
          <w:rFonts w:ascii="仿宋" w:eastAsia="仿宋" w:hAnsi="仿宋" w:hint="eastAsia"/>
          <w:szCs w:val="21"/>
        </w:rPr>
      </w:pPr>
      <w:r>
        <w:rPr>
          <w:rFonts w:ascii="仿宋" w:eastAsia="仿宋" w:hAnsi="仿宋" w:hint="eastAsia"/>
          <w:szCs w:val="21"/>
        </w:rPr>
        <w:t>7.</w:t>
      </w:r>
      <w:r>
        <w:rPr>
          <w:rFonts w:ascii="仿宋" w:eastAsia="仿宋" w:hAnsi="仿宋" w:hint="eastAsia"/>
          <w:szCs w:val="21"/>
        </w:rPr>
        <w:t>我公司承诺知悉并接受本项目为线上报价，无现场议价环节，本报价文件报价即为最终报价。</w:t>
      </w:r>
    </w:p>
    <w:p w14:paraId="4FA0D2C5" w14:textId="77777777" w:rsidR="00C72254" w:rsidRDefault="00EC442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67C2B996" w14:textId="2621B4B2" w:rsidR="00C72254" w:rsidRDefault="00EC4420">
      <w:pPr>
        <w:tabs>
          <w:tab w:val="left" w:pos="7665"/>
        </w:tabs>
        <w:spacing w:after="78" w:line="276" w:lineRule="auto"/>
        <w:ind w:firstLineChars="200" w:firstLine="420"/>
        <w:rPr>
          <w:rFonts w:ascii="仿宋" w:eastAsia="仿宋" w:hAnsi="仿宋" w:hint="eastAsia"/>
          <w:szCs w:val="21"/>
        </w:rPr>
      </w:pPr>
      <w:bookmarkStart w:id="18"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w:t>
      </w:r>
      <w:r>
        <w:rPr>
          <w:rFonts w:ascii="仿宋" w:eastAsia="仿宋" w:hAnsi="仿宋" w:hint="eastAsia"/>
          <w:szCs w:val="21"/>
        </w:rPr>
        <w:t>；</w:t>
      </w:r>
    </w:p>
    <w:p w14:paraId="3456B085" w14:textId="77777777" w:rsidR="00C72254" w:rsidRDefault="00EC442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7CBEAFE9" w14:textId="77777777" w:rsidR="00C72254" w:rsidRDefault="00EC442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10</w:t>
      </w:r>
      <w:r>
        <w:rPr>
          <w:rFonts w:ascii="仿宋" w:eastAsia="仿宋" w:hAnsi="仿宋" w:hint="eastAsia"/>
          <w:szCs w:val="21"/>
        </w:rPr>
        <w:t>月至今）或成立至今（成立不足两年的单位）至少具备一项正在实施或已完成的类似业绩；</w:t>
      </w:r>
    </w:p>
    <w:p w14:paraId="3A6F766E" w14:textId="77777777" w:rsidR="00C72254" w:rsidRDefault="00EC442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18"/>
    <w:p w14:paraId="611F2C4E" w14:textId="77777777" w:rsidR="00C72254" w:rsidRDefault="00EC442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03F39E15" w14:textId="77777777" w:rsidR="00C72254" w:rsidRDefault="00EC4420">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340434C4" w14:textId="77777777" w:rsidR="00C72254" w:rsidRDefault="00EC442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磷酸二氢钠</w:t>
      </w:r>
      <w:r>
        <w:rPr>
          <w:rFonts w:ascii="仿宋" w:eastAsia="仿宋" w:hAnsi="仿宋" w:hint="eastAsia"/>
          <w:b/>
          <w:color w:val="000000"/>
          <w:szCs w:val="21"/>
          <w:u w:val="single"/>
        </w:rPr>
        <w:t>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20691254" w14:textId="77777777" w:rsidR="00C72254" w:rsidRDefault="00EC442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79F0F329" w14:textId="77777777" w:rsidR="00C72254" w:rsidRDefault="00EC442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2BAD5326" w14:textId="77777777" w:rsidR="00C72254" w:rsidRDefault="00EC442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w:t>
      </w:r>
      <w:r>
        <w:rPr>
          <w:rFonts w:ascii="仿宋" w:eastAsia="仿宋" w:hAnsi="仿宋"/>
          <w:szCs w:val="21"/>
        </w:rPr>
        <w:lastRenderedPageBreak/>
        <w:t>进行举报。</w:t>
      </w:r>
    </w:p>
    <w:p w14:paraId="335B97F8" w14:textId="77777777" w:rsidR="00C72254" w:rsidRDefault="00EC442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5BE1E3A7" w14:textId="77777777" w:rsidR="00C72254" w:rsidRDefault="00C72254">
      <w:pPr>
        <w:tabs>
          <w:tab w:val="left" w:pos="1110"/>
        </w:tabs>
        <w:spacing w:after="78" w:line="276" w:lineRule="auto"/>
        <w:ind w:firstLineChars="200" w:firstLine="420"/>
        <w:rPr>
          <w:rFonts w:ascii="仿宋" w:eastAsia="仿宋" w:hAnsi="仿宋" w:hint="eastAsia"/>
          <w:color w:val="000000"/>
          <w:szCs w:val="21"/>
        </w:rPr>
      </w:pPr>
    </w:p>
    <w:p w14:paraId="03E7605A" w14:textId="761DCD21" w:rsidR="00C72254" w:rsidRDefault="00EC4420">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5E6818A3" w14:textId="77777777" w:rsidR="00C72254" w:rsidRDefault="00EC4420">
      <w:pPr>
        <w:spacing w:after="78" w:line="276" w:lineRule="auto"/>
        <w:ind w:firstLineChars="300" w:firstLine="630"/>
        <w:rPr>
          <w:rFonts w:ascii="仿宋" w:eastAsia="仿宋" w:hAnsi="仿宋" w:hint="eastAsia"/>
          <w:b/>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5A860B0B" w14:textId="77777777" w:rsidR="00C72254" w:rsidRDefault="00EC4420">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63627910" w14:textId="4BD3571F" w:rsidR="00C72254" w:rsidRDefault="00EC4420">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1312" behindDoc="0" locked="0" layoutInCell="1" allowOverlap="1" wp14:anchorId="1982B8CC" wp14:editId="46F81CE9">
                <wp:simplePos x="0" y="0"/>
                <wp:positionH relativeFrom="column">
                  <wp:posOffset>-77470</wp:posOffset>
                </wp:positionH>
                <wp:positionV relativeFrom="paragraph">
                  <wp:posOffset>464185</wp:posOffset>
                </wp:positionV>
                <wp:extent cx="5854065" cy="3838575"/>
                <wp:effectExtent l="4445" t="4445" r="8890" b="5080"/>
                <wp:wrapNone/>
                <wp:docPr id="6" name="文本框 6"/>
                <wp:cNvGraphicFramePr/>
                <a:graphic xmlns:a="http://schemas.openxmlformats.org/drawingml/2006/main">
                  <a:graphicData uri="http://schemas.microsoft.com/office/word/2010/wordprocessingShape">
                    <wps:wsp>
                      <wps:cNvSpPr txBox="1"/>
                      <wps:spPr>
                        <a:xfrm>
                          <a:off x="1065530" y="5419725"/>
                          <a:ext cx="5854065"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62AF3E" w14:textId="77777777" w:rsidR="00C72254" w:rsidRDefault="00C72254">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6.1pt;margin-top:36.55pt;height:302.25pt;width:460.95pt;z-index:251661312;mso-width-relative:page;mso-height-relative:page;" fillcolor="#FFFFFF [3201]" filled="t" stroked="t" coordsize="21600,21600" o:gfxdata="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GkUmdcAAAAKAQAADwAAAAAAAAABACAAAAAiAAAAZHJzL2Rvd25yZXYueG1sUEsBAhQA&#10;FAAAAAgAh07iQOqV3OZlAgAAxAQAAA4AAAAAAAAAAQAgAAAAJgEAAGRycy9lMm9Eb2MueG1sUEsF&#10;BgAAAAAGAAYAWQEAAP0FAAAAAA==&#10;">
                <v:fill on="t" focussize="0,0"/>
                <v:stroke weight="0.5pt" color="#000000 [3204]" joinstyle="round"/>
                <v:imagedata o:title=""/>
                <o:lock v:ext="edit" aspectratio="f"/>
                <v:textbox>
                  <w:txbxContent>
                    <w:p w14:paraId="434EEBCB">
                      <w:pPr>
                        <w:spacing w:after="78"/>
                      </w:pPr>
                    </w:p>
                  </w:txbxContent>
                </v:textbox>
              </v:shape>
            </w:pict>
          </mc:Fallback>
        </mc:AlternateContent>
      </w:r>
      <w:r>
        <w:rPr>
          <w:rFonts w:ascii="仿宋" w:eastAsia="仿宋" w:hAnsi="仿宋" w:cs="宋体" w:hint="eastAsia"/>
          <w:color w:val="000000"/>
          <w:sz w:val="24"/>
          <w:szCs w:val="21"/>
        </w:rPr>
        <w:t>营业执照</w:t>
      </w:r>
      <w:r w:rsidR="00C873F9">
        <w:rPr>
          <w:rFonts w:ascii="仿宋" w:eastAsia="仿宋" w:hAnsi="仿宋" w:cs="宋体" w:hint="eastAsia"/>
          <w:color w:val="000000"/>
          <w:sz w:val="24"/>
          <w:szCs w:val="21"/>
        </w:rPr>
        <w:t>（盖章）</w:t>
      </w:r>
    </w:p>
    <w:p w14:paraId="53CB535F" w14:textId="77777777" w:rsidR="00C72254" w:rsidRDefault="00C72254">
      <w:pPr>
        <w:tabs>
          <w:tab w:val="left" w:pos="1110"/>
        </w:tabs>
        <w:spacing w:after="78" w:line="276" w:lineRule="auto"/>
        <w:ind w:firstLineChars="200" w:firstLine="480"/>
        <w:rPr>
          <w:rFonts w:ascii="仿宋" w:eastAsia="仿宋" w:hAnsi="仿宋" w:cs="宋体" w:hint="eastAsia"/>
          <w:color w:val="000000"/>
          <w:sz w:val="24"/>
          <w:szCs w:val="21"/>
        </w:rPr>
      </w:pPr>
    </w:p>
    <w:p w14:paraId="3A4A4751" w14:textId="77777777" w:rsidR="00C72254" w:rsidRDefault="00C72254">
      <w:pPr>
        <w:pStyle w:val="Index8"/>
        <w:spacing w:after="78"/>
        <w:ind w:left="2940"/>
        <w:rPr>
          <w:rFonts w:ascii="仿宋" w:eastAsia="仿宋" w:hAnsi="仿宋" w:cs="宋体" w:hint="eastAsia"/>
          <w:color w:val="000000"/>
          <w:sz w:val="24"/>
          <w:szCs w:val="21"/>
        </w:rPr>
      </w:pPr>
    </w:p>
    <w:p w14:paraId="4E9EC62B" w14:textId="77777777" w:rsidR="00C72254" w:rsidRDefault="00C72254">
      <w:pPr>
        <w:spacing w:after="78"/>
        <w:rPr>
          <w:rFonts w:ascii="仿宋" w:eastAsia="仿宋" w:hAnsi="仿宋" w:cs="宋体" w:hint="eastAsia"/>
          <w:color w:val="000000"/>
          <w:sz w:val="24"/>
          <w:szCs w:val="21"/>
        </w:rPr>
      </w:pPr>
    </w:p>
    <w:p w14:paraId="3C252DFF" w14:textId="77777777" w:rsidR="00C72254" w:rsidRDefault="00C72254">
      <w:pPr>
        <w:pStyle w:val="Index8"/>
        <w:spacing w:after="78"/>
        <w:ind w:left="2940"/>
        <w:rPr>
          <w:rFonts w:ascii="仿宋" w:eastAsia="仿宋" w:hAnsi="仿宋" w:cs="宋体" w:hint="eastAsia"/>
          <w:color w:val="000000"/>
          <w:sz w:val="24"/>
          <w:szCs w:val="21"/>
        </w:rPr>
      </w:pPr>
    </w:p>
    <w:p w14:paraId="79626953" w14:textId="77777777" w:rsidR="00C72254" w:rsidRDefault="00C72254">
      <w:pPr>
        <w:spacing w:after="78"/>
        <w:rPr>
          <w:rFonts w:ascii="仿宋" w:eastAsia="仿宋" w:hAnsi="仿宋" w:cs="宋体" w:hint="eastAsia"/>
          <w:color w:val="000000"/>
          <w:sz w:val="24"/>
          <w:szCs w:val="21"/>
        </w:rPr>
      </w:pPr>
    </w:p>
    <w:p w14:paraId="4F6F7F40" w14:textId="77777777" w:rsidR="00C72254" w:rsidRDefault="00C72254">
      <w:pPr>
        <w:pStyle w:val="Index8"/>
        <w:spacing w:after="78"/>
        <w:ind w:left="2940"/>
        <w:rPr>
          <w:rFonts w:ascii="仿宋" w:eastAsia="仿宋" w:hAnsi="仿宋" w:cs="宋体" w:hint="eastAsia"/>
          <w:color w:val="000000"/>
          <w:sz w:val="24"/>
          <w:szCs w:val="21"/>
        </w:rPr>
      </w:pPr>
    </w:p>
    <w:p w14:paraId="03719BE3" w14:textId="77777777" w:rsidR="00C72254" w:rsidRDefault="00C72254">
      <w:pPr>
        <w:spacing w:after="78"/>
        <w:rPr>
          <w:rFonts w:ascii="仿宋" w:eastAsia="仿宋" w:hAnsi="仿宋" w:cs="宋体" w:hint="eastAsia"/>
          <w:color w:val="000000"/>
          <w:sz w:val="24"/>
          <w:szCs w:val="21"/>
        </w:rPr>
      </w:pPr>
    </w:p>
    <w:p w14:paraId="3875FA94" w14:textId="77777777" w:rsidR="00C72254" w:rsidRDefault="00C72254">
      <w:pPr>
        <w:pStyle w:val="Index8"/>
        <w:spacing w:after="78"/>
        <w:ind w:left="2940"/>
        <w:rPr>
          <w:rFonts w:ascii="仿宋" w:eastAsia="仿宋" w:hAnsi="仿宋" w:cs="宋体" w:hint="eastAsia"/>
          <w:color w:val="000000"/>
          <w:sz w:val="24"/>
          <w:szCs w:val="21"/>
        </w:rPr>
      </w:pPr>
    </w:p>
    <w:p w14:paraId="211AD290" w14:textId="77777777" w:rsidR="00C72254" w:rsidRDefault="00C72254">
      <w:pPr>
        <w:spacing w:after="78"/>
        <w:rPr>
          <w:rFonts w:ascii="仿宋" w:eastAsia="仿宋" w:hAnsi="仿宋" w:cs="宋体" w:hint="eastAsia"/>
          <w:color w:val="000000"/>
          <w:sz w:val="24"/>
          <w:szCs w:val="21"/>
        </w:rPr>
      </w:pPr>
    </w:p>
    <w:p w14:paraId="1D0CAD24" w14:textId="77777777" w:rsidR="00C72254" w:rsidRDefault="00C72254">
      <w:pPr>
        <w:pStyle w:val="Index8"/>
        <w:spacing w:after="78"/>
        <w:ind w:left="2940"/>
        <w:rPr>
          <w:rFonts w:ascii="仿宋" w:eastAsia="仿宋" w:hAnsi="仿宋" w:cs="宋体" w:hint="eastAsia"/>
          <w:color w:val="000000"/>
          <w:sz w:val="24"/>
          <w:szCs w:val="21"/>
        </w:rPr>
      </w:pPr>
    </w:p>
    <w:p w14:paraId="0A5AF4DB" w14:textId="77777777" w:rsidR="00C72254" w:rsidRDefault="00C72254">
      <w:pPr>
        <w:spacing w:after="78"/>
        <w:rPr>
          <w:rFonts w:ascii="仿宋" w:eastAsia="仿宋" w:hAnsi="仿宋" w:cs="宋体" w:hint="eastAsia"/>
          <w:color w:val="000000"/>
          <w:sz w:val="24"/>
          <w:szCs w:val="21"/>
        </w:rPr>
      </w:pPr>
    </w:p>
    <w:p w14:paraId="5E702091" w14:textId="77777777" w:rsidR="00C72254" w:rsidRDefault="00C72254">
      <w:pPr>
        <w:spacing w:after="78"/>
      </w:pPr>
    </w:p>
    <w:p w14:paraId="0E9E3E8F" w14:textId="77777777" w:rsidR="00C72254" w:rsidRDefault="00C72254">
      <w:pPr>
        <w:spacing w:after="78"/>
      </w:pPr>
    </w:p>
    <w:p w14:paraId="67D2AC4B" w14:textId="77777777" w:rsidR="00C72254" w:rsidRDefault="00C72254">
      <w:pPr>
        <w:spacing w:after="78"/>
        <w:rPr>
          <w:rFonts w:ascii="仿宋" w:eastAsia="仿宋" w:hAnsi="仿宋" w:hint="eastAsia"/>
          <w:szCs w:val="21"/>
        </w:rPr>
      </w:pPr>
    </w:p>
    <w:p w14:paraId="1828A9DE" w14:textId="77777777" w:rsidR="00C72254" w:rsidRDefault="00EC4420">
      <w:pPr>
        <w:spacing w:after="78"/>
        <w:rPr>
          <w:rFonts w:ascii="仿宋" w:eastAsia="仿宋" w:hAnsi="仿宋" w:hint="eastAsia"/>
          <w:b/>
          <w:bCs/>
          <w:kern w:val="0"/>
          <w:sz w:val="24"/>
        </w:rPr>
      </w:pPr>
      <w:r>
        <w:rPr>
          <w:rFonts w:ascii="仿宋" w:eastAsia="仿宋" w:hAnsi="仿宋" w:cs="仿宋" w:hint="eastAsia"/>
          <w:b/>
          <w:bCs/>
          <w:color w:val="000000"/>
          <w:sz w:val="24"/>
          <w:lang w:bidi="ar"/>
        </w:rPr>
        <w:br w:type="page"/>
      </w:r>
    </w:p>
    <w:p w14:paraId="6B095D59" w14:textId="77777777" w:rsidR="00C72254" w:rsidRDefault="00EC442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磷酸二氢钠</w:t>
      </w:r>
      <w:r>
        <w:rPr>
          <w:rFonts w:ascii="仿宋" w:eastAsia="仿宋" w:hAnsi="仿宋" w:hint="eastAsia"/>
          <w:b/>
          <w:color w:val="000000"/>
          <w:sz w:val="24"/>
        </w:rPr>
        <w:t>采购项目</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320"/>
        <w:gridCol w:w="1785"/>
        <w:gridCol w:w="1140"/>
        <w:gridCol w:w="855"/>
        <w:gridCol w:w="1680"/>
        <w:gridCol w:w="1214"/>
      </w:tblGrid>
      <w:tr w:rsidR="00C72254" w14:paraId="0964DDB5" w14:textId="77777777">
        <w:trPr>
          <w:trHeight w:val="413"/>
          <w:jc w:val="center"/>
        </w:trPr>
        <w:tc>
          <w:tcPr>
            <w:tcW w:w="1110" w:type="dxa"/>
            <w:vAlign w:val="center"/>
          </w:tcPr>
          <w:p w14:paraId="614F05E8"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2FA288BF" w14:textId="77777777" w:rsidR="00C72254" w:rsidRDefault="00EC4420">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磷酸二氢钠</w:t>
            </w:r>
            <w:r>
              <w:rPr>
                <w:rFonts w:ascii="仿宋" w:eastAsia="仿宋" w:hAnsi="仿宋" w:hint="eastAsia"/>
                <w:b/>
                <w:szCs w:val="21"/>
              </w:rPr>
              <w:t>采购项目报价</w:t>
            </w:r>
          </w:p>
        </w:tc>
      </w:tr>
      <w:tr w:rsidR="00C72254" w14:paraId="06599AE2" w14:textId="77777777">
        <w:trPr>
          <w:jc w:val="center"/>
        </w:trPr>
        <w:tc>
          <w:tcPr>
            <w:tcW w:w="1110" w:type="dxa"/>
            <w:vMerge w:val="restart"/>
            <w:vAlign w:val="center"/>
          </w:tcPr>
          <w:p w14:paraId="7D9A25D1"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105" w:type="dxa"/>
            <w:gridSpan w:val="2"/>
            <w:vMerge w:val="restart"/>
            <w:vAlign w:val="center"/>
          </w:tcPr>
          <w:p w14:paraId="1DA9C48E" w14:textId="77777777" w:rsidR="00C72254" w:rsidRDefault="00EC4420">
            <w:pPr>
              <w:spacing w:afterLines="0" w:line="300" w:lineRule="exact"/>
              <w:jc w:val="center"/>
              <w:rPr>
                <w:rFonts w:ascii="仿宋" w:eastAsia="仿宋" w:hAnsi="仿宋" w:hint="eastAsia"/>
                <w:szCs w:val="21"/>
              </w:rPr>
            </w:pPr>
            <w:proofErr w:type="gramStart"/>
            <w:r>
              <w:rPr>
                <w:rFonts w:ascii="仿宋" w:eastAsia="仿宋" w:hAnsi="仿宋" w:hint="eastAsia"/>
                <w:szCs w:val="21"/>
              </w:rPr>
              <w:t>深圳市佳耀生态</w:t>
            </w:r>
            <w:proofErr w:type="gramEnd"/>
            <w:r>
              <w:rPr>
                <w:rFonts w:ascii="仿宋" w:eastAsia="仿宋" w:hAnsi="仿宋" w:hint="eastAsia"/>
                <w:szCs w:val="21"/>
              </w:rPr>
              <w:t>环保科技有限公司</w:t>
            </w:r>
          </w:p>
        </w:tc>
        <w:tc>
          <w:tcPr>
            <w:tcW w:w="1140" w:type="dxa"/>
            <w:vAlign w:val="center"/>
          </w:tcPr>
          <w:p w14:paraId="14E6385B"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5F0CBA72" w14:textId="77777777" w:rsidR="00C72254" w:rsidRDefault="00EC4420">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C72254" w14:paraId="0CF57BEE" w14:textId="77777777">
        <w:trPr>
          <w:trHeight w:val="245"/>
          <w:jc w:val="center"/>
        </w:trPr>
        <w:tc>
          <w:tcPr>
            <w:tcW w:w="1110" w:type="dxa"/>
            <w:vMerge/>
            <w:vAlign w:val="center"/>
          </w:tcPr>
          <w:p w14:paraId="3697800E" w14:textId="77777777" w:rsidR="00C72254" w:rsidRDefault="00C72254">
            <w:pPr>
              <w:spacing w:afterLines="0" w:line="300" w:lineRule="exact"/>
              <w:jc w:val="center"/>
              <w:rPr>
                <w:rFonts w:ascii="仿宋" w:eastAsia="仿宋" w:hAnsi="仿宋" w:hint="eastAsia"/>
                <w:szCs w:val="21"/>
              </w:rPr>
            </w:pPr>
          </w:p>
        </w:tc>
        <w:tc>
          <w:tcPr>
            <w:tcW w:w="3105" w:type="dxa"/>
            <w:gridSpan w:val="2"/>
            <w:vMerge/>
            <w:vAlign w:val="center"/>
          </w:tcPr>
          <w:p w14:paraId="6D187C83" w14:textId="77777777" w:rsidR="00C72254" w:rsidRDefault="00C72254">
            <w:pPr>
              <w:spacing w:afterLines="0" w:line="300" w:lineRule="exact"/>
              <w:jc w:val="center"/>
              <w:rPr>
                <w:rFonts w:ascii="仿宋" w:eastAsia="仿宋" w:hAnsi="仿宋" w:hint="eastAsia"/>
                <w:szCs w:val="21"/>
              </w:rPr>
            </w:pPr>
          </w:p>
        </w:tc>
        <w:tc>
          <w:tcPr>
            <w:tcW w:w="1140" w:type="dxa"/>
            <w:vAlign w:val="center"/>
          </w:tcPr>
          <w:p w14:paraId="5F6DAF37"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0DE7B41D" w14:textId="77777777" w:rsidR="00C72254" w:rsidRDefault="00EC4420">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C72254" w14:paraId="776469E7" w14:textId="77777777">
        <w:trPr>
          <w:trHeight w:val="267"/>
          <w:jc w:val="center"/>
        </w:trPr>
        <w:tc>
          <w:tcPr>
            <w:tcW w:w="1110" w:type="dxa"/>
            <w:vAlign w:val="center"/>
          </w:tcPr>
          <w:p w14:paraId="40A00033"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105" w:type="dxa"/>
            <w:gridSpan w:val="2"/>
            <w:vAlign w:val="center"/>
          </w:tcPr>
          <w:p w14:paraId="55347AD8"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1140" w:type="dxa"/>
            <w:vAlign w:val="center"/>
          </w:tcPr>
          <w:p w14:paraId="595993E6"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5C8BB9D1" w14:textId="77777777" w:rsidR="00C72254" w:rsidRDefault="00EC4420">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C72254" w14:paraId="42DFB16D" w14:textId="77777777">
        <w:trPr>
          <w:trHeight w:val="380"/>
          <w:jc w:val="center"/>
        </w:trPr>
        <w:tc>
          <w:tcPr>
            <w:tcW w:w="9104" w:type="dxa"/>
            <w:gridSpan w:val="7"/>
            <w:vAlign w:val="center"/>
          </w:tcPr>
          <w:p w14:paraId="623FC118" w14:textId="77777777" w:rsidR="00C72254" w:rsidRDefault="00EC4420">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C72254" w14:paraId="666D275A" w14:textId="77777777">
        <w:trPr>
          <w:trHeight w:val="920"/>
          <w:jc w:val="center"/>
        </w:trPr>
        <w:tc>
          <w:tcPr>
            <w:tcW w:w="1110" w:type="dxa"/>
            <w:vAlign w:val="center"/>
          </w:tcPr>
          <w:p w14:paraId="1AA6782B" w14:textId="77777777" w:rsidR="00C72254" w:rsidRDefault="00EC4420">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320" w:type="dxa"/>
            <w:vAlign w:val="center"/>
          </w:tcPr>
          <w:p w14:paraId="7F5CCDBA" w14:textId="77777777" w:rsidR="00C72254" w:rsidRDefault="00EC442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85" w:type="dxa"/>
            <w:vAlign w:val="center"/>
          </w:tcPr>
          <w:p w14:paraId="264D5D0C" w14:textId="77777777" w:rsidR="00C72254" w:rsidRDefault="00EC442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1140" w:type="dxa"/>
            <w:vAlign w:val="center"/>
          </w:tcPr>
          <w:p w14:paraId="00F74E3C" w14:textId="77777777" w:rsidR="00C72254" w:rsidRDefault="00EC4420">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2A81021B" w14:textId="77777777" w:rsidR="00C72254" w:rsidRDefault="00EC442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323A8307" w14:textId="77777777" w:rsidR="00C72254" w:rsidRDefault="00EC442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吨</w:t>
            </w:r>
            <w:r>
              <w:rPr>
                <w:rFonts w:ascii="仿宋" w:eastAsia="仿宋" w:hAnsi="仿宋" w:hint="eastAsia"/>
                <w:b/>
                <w:szCs w:val="21"/>
              </w:rPr>
              <w:t>）</w:t>
            </w:r>
          </w:p>
        </w:tc>
        <w:tc>
          <w:tcPr>
            <w:tcW w:w="1680" w:type="dxa"/>
            <w:vAlign w:val="center"/>
          </w:tcPr>
          <w:p w14:paraId="09C171E2" w14:textId="77777777" w:rsidR="00C72254" w:rsidRDefault="00EC442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p>
          <w:p w14:paraId="5D3AAE20" w14:textId="77777777" w:rsidR="00C72254" w:rsidRDefault="00EC4420">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2F36DA9B" w14:textId="77777777" w:rsidR="00C72254" w:rsidRDefault="00EC4420">
            <w:pPr>
              <w:spacing w:afterLines="0" w:line="440" w:lineRule="exact"/>
              <w:jc w:val="center"/>
              <w:rPr>
                <w:rFonts w:ascii="仿宋" w:eastAsia="仿宋" w:hAnsi="仿宋" w:hint="eastAsia"/>
                <w:b/>
                <w:szCs w:val="21"/>
              </w:rPr>
            </w:pPr>
            <w:r>
              <w:rPr>
                <w:rFonts w:ascii="仿宋" w:eastAsia="仿宋" w:hAnsi="仿宋"/>
                <w:b/>
                <w:szCs w:val="21"/>
              </w:rPr>
              <w:t>备注</w:t>
            </w:r>
          </w:p>
        </w:tc>
      </w:tr>
      <w:tr w:rsidR="00C72254" w14:paraId="1F5D411D" w14:textId="77777777">
        <w:trPr>
          <w:trHeight w:val="976"/>
          <w:jc w:val="center"/>
        </w:trPr>
        <w:tc>
          <w:tcPr>
            <w:tcW w:w="1110" w:type="dxa"/>
            <w:vAlign w:val="center"/>
          </w:tcPr>
          <w:p w14:paraId="048B86A2" w14:textId="77777777" w:rsidR="00C72254" w:rsidRDefault="00EC4420">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320" w:type="dxa"/>
            <w:vAlign w:val="center"/>
          </w:tcPr>
          <w:p w14:paraId="77B8ADA5" w14:textId="77777777" w:rsidR="00C72254" w:rsidRDefault="00EC4420">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磷酸二氢钠</w:t>
            </w:r>
          </w:p>
        </w:tc>
        <w:tc>
          <w:tcPr>
            <w:tcW w:w="1785" w:type="dxa"/>
            <w:vAlign w:val="center"/>
          </w:tcPr>
          <w:p w14:paraId="02EA8702" w14:textId="77777777" w:rsidR="00C72254" w:rsidRDefault="00EC4420">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二水磷酸二氢钠，固体，有效成分≥</w:t>
            </w:r>
            <w:r>
              <w:rPr>
                <w:rFonts w:ascii="仿宋" w:eastAsia="仿宋" w:hAnsi="仿宋" w:cs="仿宋" w:hint="eastAsia"/>
                <w:szCs w:val="21"/>
              </w:rPr>
              <w:t>98%</w:t>
            </w:r>
          </w:p>
        </w:tc>
        <w:tc>
          <w:tcPr>
            <w:tcW w:w="1140" w:type="dxa"/>
            <w:vAlign w:val="center"/>
          </w:tcPr>
          <w:p w14:paraId="7A4A1923" w14:textId="77777777" w:rsidR="00C72254" w:rsidRDefault="00EC4420">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07B34384" w14:textId="77777777" w:rsidR="00C72254" w:rsidRDefault="00EC4420">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0331C372" w14:textId="77777777" w:rsidR="00C72254" w:rsidRDefault="00EC4420">
            <w:pPr>
              <w:spacing w:afterLines="0" w:line="240" w:lineRule="auto"/>
              <w:jc w:val="left"/>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1214" w:type="dxa"/>
            <w:vAlign w:val="center"/>
          </w:tcPr>
          <w:p w14:paraId="2723B180" w14:textId="77777777" w:rsidR="00C72254" w:rsidRDefault="00C72254">
            <w:pPr>
              <w:spacing w:afterLines="0" w:line="240" w:lineRule="auto"/>
              <w:jc w:val="left"/>
              <w:rPr>
                <w:rFonts w:ascii="仿宋" w:eastAsia="仿宋" w:hAnsi="仿宋" w:hint="eastAsia"/>
                <w:szCs w:val="21"/>
              </w:rPr>
            </w:pPr>
          </w:p>
        </w:tc>
      </w:tr>
      <w:tr w:rsidR="00C72254" w14:paraId="209C6FF7" w14:textId="77777777">
        <w:trPr>
          <w:trHeight w:val="435"/>
          <w:jc w:val="center"/>
        </w:trPr>
        <w:tc>
          <w:tcPr>
            <w:tcW w:w="1110" w:type="dxa"/>
            <w:vAlign w:val="center"/>
          </w:tcPr>
          <w:p w14:paraId="5797B632"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105" w:type="dxa"/>
            <w:gridSpan w:val="2"/>
            <w:vAlign w:val="center"/>
          </w:tcPr>
          <w:p w14:paraId="723592FF"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140" w:type="dxa"/>
            <w:vAlign w:val="center"/>
          </w:tcPr>
          <w:p w14:paraId="0C5543FD"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49" w:type="dxa"/>
            <w:gridSpan w:val="3"/>
            <w:vAlign w:val="center"/>
          </w:tcPr>
          <w:p w14:paraId="3E1E046C"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C72254" w14:paraId="7470B17C" w14:textId="77777777">
        <w:trPr>
          <w:trHeight w:val="259"/>
          <w:jc w:val="center"/>
        </w:trPr>
        <w:tc>
          <w:tcPr>
            <w:tcW w:w="1110" w:type="dxa"/>
            <w:vAlign w:val="center"/>
          </w:tcPr>
          <w:p w14:paraId="2C800A35"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471464ED" w14:textId="1BE2A08C" w:rsidR="00C72254" w:rsidRDefault="00C873F9">
            <w:pPr>
              <w:spacing w:afterLines="0" w:line="300" w:lineRule="exact"/>
              <w:jc w:val="left"/>
              <w:rPr>
                <w:rFonts w:ascii="仿宋" w:eastAsia="仿宋" w:hAnsi="仿宋" w:hint="eastAsia"/>
                <w:szCs w:val="21"/>
              </w:rPr>
            </w:pPr>
            <w:r w:rsidRPr="00C873F9">
              <w:rPr>
                <w:rFonts w:ascii="仿宋" w:eastAsia="仿宋" w:hAnsi="仿宋" w:hint="eastAsia"/>
                <w:szCs w:val="21"/>
              </w:rPr>
              <w:t>（1）结算方式：按月结算。（2）按月度核对，每月25日核对本月已经验收合格的产品采购数量及价款，中选人提供费用付款申请、经双方验收核对无误的证明文件及国家税务正式的13%增值税专用发票至采购人，经采购人审核通过后提交付款申请流程</w:t>
            </w:r>
            <w:r>
              <w:rPr>
                <w:rFonts w:ascii="仿宋" w:eastAsia="仿宋" w:hAnsi="仿宋" w:hint="eastAsia"/>
                <w:szCs w:val="21"/>
              </w:rPr>
              <w:t>。</w:t>
            </w:r>
          </w:p>
        </w:tc>
      </w:tr>
      <w:tr w:rsidR="00C72254" w14:paraId="1B175ED5" w14:textId="77777777">
        <w:trPr>
          <w:trHeight w:val="377"/>
          <w:jc w:val="center"/>
        </w:trPr>
        <w:tc>
          <w:tcPr>
            <w:tcW w:w="1110" w:type="dxa"/>
            <w:vAlign w:val="center"/>
          </w:tcPr>
          <w:p w14:paraId="2255D6A3"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105" w:type="dxa"/>
            <w:gridSpan w:val="2"/>
            <w:vAlign w:val="center"/>
          </w:tcPr>
          <w:p w14:paraId="5217F6F7" w14:textId="77777777" w:rsidR="00C72254" w:rsidRDefault="00EC4420">
            <w:pPr>
              <w:spacing w:afterLines="0" w:line="300" w:lineRule="exact"/>
              <w:jc w:val="left"/>
              <w:rPr>
                <w:rFonts w:ascii="仿宋" w:eastAsia="仿宋" w:hAnsi="仿宋" w:hint="eastAsia"/>
                <w:szCs w:val="21"/>
              </w:rPr>
            </w:pPr>
            <w:r>
              <w:rPr>
                <w:rFonts w:ascii="仿宋" w:eastAsia="仿宋" w:hAnsi="仿宋" w:hint="eastAsia"/>
                <w:szCs w:val="21"/>
              </w:rPr>
              <w:t>90</w:t>
            </w:r>
            <w:r>
              <w:rPr>
                <w:rFonts w:ascii="仿宋" w:eastAsia="仿宋" w:hAnsi="仿宋" w:hint="eastAsia"/>
                <w:szCs w:val="21"/>
              </w:rPr>
              <w:t>天</w:t>
            </w:r>
          </w:p>
        </w:tc>
        <w:tc>
          <w:tcPr>
            <w:tcW w:w="1140" w:type="dxa"/>
            <w:vAlign w:val="center"/>
          </w:tcPr>
          <w:p w14:paraId="7C6A5411" w14:textId="77777777" w:rsidR="00C72254" w:rsidRDefault="00EC4420">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1628176D" w14:textId="77777777" w:rsidR="00C72254" w:rsidRDefault="00EC4420">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个月</w:t>
            </w:r>
          </w:p>
        </w:tc>
      </w:tr>
      <w:tr w:rsidR="00C72254" w14:paraId="2B754325" w14:textId="77777777">
        <w:trPr>
          <w:trHeight w:val="183"/>
          <w:jc w:val="center"/>
        </w:trPr>
        <w:tc>
          <w:tcPr>
            <w:tcW w:w="1110" w:type="dxa"/>
            <w:vAlign w:val="center"/>
          </w:tcPr>
          <w:p w14:paraId="6A9DC7A0" w14:textId="77777777" w:rsidR="00C72254" w:rsidRDefault="00EC442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3105" w:type="dxa"/>
            <w:gridSpan w:val="2"/>
            <w:vAlign w:val="center"/>
          </w:tcPr>
          <w:p w14:paraId="42003272" w14:textId="77777777" w:rsidR="00C72254" w:rsidRDefault="00EC4420">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w:t>
            </w:r>
            <w:r>
              <w:rPr>
                <w:rFonts w:ascii="仿宋" w:eastAsia="仿宋" w:hAnsi="仿宋" w:hint="eastAsia"/>
                <w:b/>
                <w:bCs/>
                <w:szCs w:val="21"/>
              </w:rPr>
              <w:t>小时内</w:t>
            </w:r>
            <w:r>
              <w:rPr>
                <w:rFonts w:ascii="仿宋" w:eastAsia="仿宋" w:hAnsi="仿宋" w:hint="eastAsia"/>
                <w:szCs w:val="21"/>
              </w:rPr>
              <w:t>送达，紧急情况下</w:t>
            </w:r>
            <w:r>
              <w:rPr>
                <w:rFonts w:ascii="仿宋" w:eastAsia="仿宋" w:hAnsi="仿宋" w:hint="eastAsia"/>
                <w:b/>
                <w:bCs/>
                <w:szCs w:val="21"/>
              </w:rPr>
              <w:t>12</w:t>
            </w:r>
            <w:r>
              <w:rPr>
                <w:rFonts w:ascii="仿宋" w:eastAsia="仿宋" w:hAnsi="仿宋" w:hint="eastAsia"/>
                <w:b/>
                <w:bCs/>
                <w:szCs w:val="21"/>
              </w:rPr>
              <w:t>小时内</w:t>
            </w:r>
            <w:r>
              <w:rPr>
                <w:rFonts w:ascii="仿宋" w:eastAsia="仿宋" w:hAnsi="仿宋" w:hint="eastAsia"/>
                <w:szCs w:val="21"/>
              </w:rPr>
              <w:t>送达。</w:t>
            </w:r>
          </w:p>
        </w:tc>
        <w:tc>
          <w:tcPr>
            <w:tcW w:w="1140" w:type="dxa"/>
            <w:vAlign w:val="center"/>
          </w:tcPr>
          <w:p w14:paraId="1C9C19C8" w14:textId="77777777" w:rsidR="00C72254" w:rsidRDefault="00EC4420">
            <w:pPr>
              <w:spacing w:afterLines="0" w:line="300" w:lineRule="exact"/>
              <w:jc w:val="left"/>
              <w:rPr>
                <w:rFonts w:ascii="仿宋" w:eastAsia="仿宋" w:hAnsi="仿宋" w:hint="eastAsia"/>
                <w:szCs w:val="21"/>
              </w:rPr>
            </w:pPr>
            <w:r>
              <w:rPr>
                <w:rFonts w:ascii="仿宋" w:eastAsia="仿宋" w:hAnsi="仿宋" w:hint="eastAsia"/>
                <w:szCs w:val="21"/>
              </w:rPr>
              <w:t>其他</w:t>
            </w:r>
          </w:p>
        </w:tc>
        <w:tc>
          <w:tcPr>
            <w:tcW w:w="3749" w:type="dxa"/>
            <w:gridSpan w:val="3"/>
            <w:vAlign w:val="center"/>
          </w:tcPr>
          <w:p w14:paraId="2B95C362" w14:textId="77777777" w:rsidR="00C72254" w:rsidRDefault="00C72254">
            <w:pPr>
              <w:spacing w:afterLines="0" w:line="300" w:lineRule="exact"/>
              <w:jc w:val="left"/>
              <w:rPr>
                <w:rFonts w:ascii="仿宋" w:eastAsia="仿宋" w:hAnsi="仿宋" w:hint="eastAsia"/>
                <w:szCs w:val="21"/>
              </w:rPr>
            </w:pPr>
          </w:p>
        </w:tc>
      </w:tr>
      <w:tr w:rsidR="00C72254" w14:paraId="4FE2D8E4" w14:textId="77777777">
        <w:trPr>
          <w:trHeight w:val="630"/>
          <w:jc w:val="center"/>
        </w:trPr>
        <w:tc>
          <w:tcPr>
            <w:tcW w:w="9104" w:type="dxa"/>
            <w:gridSpan w:val="7"/>
            <w:vAlign w:val="center"/>
          </w:tcPr>
          <w:p w14:paraId="4C9DB34A" w14:textId="77777777" w:rsidR="00C72254" w:rsidRDefault="00EC4420">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w:t>
            </w:r>
            <w:proofErr w:type="gramStart"/>
            <w:r>
              <w:rPr>
                <w:rFonts w:ascii="仿宋" w:eastAsia="仿宋" w:hAnsi="仿宋" w:hint="eastAsia"/>
                <w:szCs w:val="21"/>
              </w:rPr>
              <w:t>必填项</w:t>
            </w:r>
            <w:proofErr w:type="gramEnd"/>
            <w:r>
              <w:rPr>
                <w:rFonts w:ascii="仿宋" w:eastAsia="仿宋" w:hAnsi="仿宋" w:hint="eastAsia"/>
                <w:szCs w:val="21"/>
              </w:rPr>
              <w:t>;</w:t>
            </w:r>
          </w:p>
          <w:p w14:paraId="58F3F759" w14:textId="77777777" w:rsidR="00C72254" w:rsidRDefault="00EC4420">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、供应商报价为货物经采购人验收合格并交付使用所有可能发生的全部费用，包括货物送达采购人指定地点、经采购人验收合格及售后服务等所有可能发生的费用，包括产品原材料费用、生产费用、运输费</w:t>
            </w:r>
            <w:r>
              <w:rPr>
                <w:rFonts w:ascii="仿宋" w:eastAsia="仿宋" w:hAnsi="仿宋" w:hint="eastAsia"/>
                <w:szCs w:val="21"/>
              </w:rPr>
              <w:t>(</w:t>
            </w:r>
            <w:r>
              <w:rPr>
                <w:rFonts w:ascii="仿宋" w:eastAsia="仿宋" w:hAnsi="仿宋" w:hint="eastAsia"/>
                <w:szCs w:val="21"/>
              </w:rPr>
              <w:t>分批次送货</w:t>
            </w:r>
            <w:r>
              <w:rPr>
                <w:rFonts w:ascii="仿宋" w:eastAsia="仿宋" w:hAnsi="仿宋" w:hint="eastAsia"/>
                <w:szCs w:val="21"/>
              </w:rPr>
              <w:t>)</w:t>
            </w:r>
            <w:r>
              <w:rPr>
                <w:rFonts w:ascii="仿宋" w:eastAsia="仿宋" w:hAnsi="仿宋" w:hint="eastAsia"/>
                <w:szCs w:val="21"/>
              </w:rPr>
              <w:t>、装卸费（卸到指定仓库）、利润、管理、采保、</w:t>
            </w:r>
            <w:r>
              <w:rPr>
                <w:rFonts w:ascii="仿宋" w:eastAsia="仿宋" w:hAnsi="仿宋" w:hint="eastAsia"/>
                <w:szCs w:val="21"/>
              </w:rPr>
              <w:t>13%</w:t>
            </w:r>
            <w:r>
              <w:rPr>
                <w:rFonts w:ascii="仿宋" w:eastAsia="仿宋" w:hAnsi="仿宋" w:hint="eastAsia"/>
                <w:szCs w:val="21"/>
              </w:rPr>
              <w:t>增值税费、质量保证期内验收费、检验检测费及售后服务等所有可能发生的费用</w:t>
            </w:r>
            <w:r>
              <w:rPr>
                <w:rFonts w:ascii="仿宋" w:eastAsia="仿宋" w:hAnsi="仿宋" w:hint="eastAsia"/>
                <w:szCs w:val="21"/>
              </w:rPr>
              <w:t>;</w:t>
            </w:r>
          </w:p>
          <w:p w14:paraId="2264E687" w14:textId="6035DD3F" w:rsidR="00C72254" w:rsidRDefault="00EC4420">
            <w:pPr>
              <w:spacing w:afterLines="0" w:line="300" w:lineRule="exact"/>
              <w:jc w:val="left"/>
              <w:rPr>
                <w:rFonts w:ascii="仿宋" w:eastAsia="仿宋" w:hAnsi="仿宋" w:hint="eastAsia"/>
                <w:b/>
                <w:bCs/>
                <w:szCs w:val="21"/>
              </w:rPr>
            </w:pPr>
            <w:r>
              <w:rPr>
                <w:rFonts w:ascii="仿宋" w:eastAsia="仿宋" w:hAnsi="仿宋" w:hint="eastAsia"/>
                <w:b/>
                <w:bCs/>
                <w:szCs w:val="21"/>
              </w:rPr>
              <w:t>3</w:t>
            </w:r>
            <w:r>
              <w:rPr>
                <w:rFonts w:ascii="仿宋" w:eastAsia="仿宋" w:hAnsi="仿宋" w:hint="eastAsia"/>
                <w:b/>
                <w:bCs/>
                <w:szCs w:val="21"/>
              </w:rPr>
              <w:t>、本采购项目以不含税价进行对比，参选单位需填报</w:t>
            </w:r>
            <w:r>
              <w:rPr>
                <w:rFonts w:ascii="仿宋" w:eastAsia="仿宋" w:hAnsi="仿宋" w:hint="eastAsia"/>
                <w:b/>
                <w:bCs/>
                <w:szCs w:val="21"/>
              </w:rPr>
              <w:t>含税价及税率；</w:t>
            </w:r>
          </w:p>
          <w:p w14:paraId="13EC90AD" w14:textId="77777777" w:rsidR="00C72254" w:rsidRDefault="00EC4420">
            <w:pPr>
              <w:spacing w:afterLines="0" w:line="300" w:lineRule="exact"/>
              <w:jc w:val="left"/>
              <w:rPr>
                <w:rFonts w:ascii="仿宋" w:eastAsia="仿宋" w:hAnsi="仿宋" w:hint="eastAsia"/>
                <w:b/>
                <w:bCs/>
                <w:szCs w:val="21"/>
              </w:rPr>
            </w:pPr>
            <w:r>
              <w:rPr>
                <w:rFonts w:ascii="仿宋" w:eastAsia="仿宋" w:hAnsi="仿宋" w:hint="eastAsia"/>
                <w:b/>
                <w:bCs/>
                <w:szCs w:val="21"/>
              </w:rPr>
              <w:t>4</w:t>
            </w:r>
            <w:r>
              <w:rPr>
                <w:rFonts w:ascii="仿宋" w:eastAsia="仿宋" w:hAnsi="仿宋" w:hint="eastAsia"/>
                <w:b/>
                <w:bCs/>
                <w:szCs w:val="21"/>
              </w:rPr>
              <w:t>、本次采购签订单价合同，据实结算；</w:t>
            </w:r>
          </w:p>
          <w:p w14:paraId="75770932" w14:textId="4F44656E" w:rsidR="00C72254" w:rsidRDefault="00EC4420">
            <w:pPr>
              <w:spacing w:afterLines="0" w:line="300" w:lineRule="exact"/>
              <w:jc w:val="left"/>
              <w:rPr>
                <w:rFonts w:ascii="仿宋" w:eastAsia="仿宋" w:hAnsi="仿宋" w:hint="eastAsia"/>
                <w:b/>
                <w:bCs/>
                <w:szCs w:val="21"/>
              </w:rPr>
            </w:pPr>
            <w:r>
              <w:rPr>
                <w:rFonts w:ascii="仿宋" w:eastAsia="仿宋" w:hAnsi="仿宋" w:hint="eastAsia"/>
                <w:b/>
                <w:bCs/>
                <w:szCs w:val="21"/>
              </w:rPr>
              <w:t>5.</w:t>
            </w:r>
            <w:r>
              <w:rPr>
                <w:rFonts w:ascii="仿宋" w:eastAsia="仿宋" w:hAnsi="仿宋" w:hint="eastAsia"/>
                <w:b/>
                <w:bCs/>
                <w:szCs w:val="21"/>
              </w:rPr>
              <w:t>合同含税价计算方式</w:t>
            </w:r>
            <w:r>
              <w:rPr>
                <w:rFonts w:ascii="仿宋" w:eastAsia="仿宋" w:hAnsi="仿宋" w:hint="eastAsia"/>
                <w:b/>
                <w:bCs/>
                <w:szCs w:val="21"/>
              </w:rPr>
              <w:t>:</w:t>
            </w:r>
            <w:r>
              <w:rPr>
                <w:rFonts w:ascii="仿宋" w:eastAsia="仿宋" w:hAnsi="仿宋" w:hint="eastAsia"/>
                <w:b/>
                <w:bCs/>
                <w:szCs w:val="21"/>
              </w:rPr>
              <w:t>合同</w:t>
            </w:r>
            <w:r w:rsidR="00C873F9">
              <w:rPr>
                <w:rFonts w:ascii="仿宋" w:eastAsia="仿宋" w:hAnsi="仿宋" w:hint="eastAsia"/>
                <w:b/>
                <w:bCs/>
                <w:szCs w:val="21"/>
              </w:rPr>
              <w:t>不</w:t>
            </w:r>
            <w:r>
              <w:rPr>
                <w:rFonts w:ascii="仿宋" w:eastAsia="仿宋" w:hAnsi="仿宋" w:hint="eastAsia"/>
                <w:b/>
                <w:bCs/>
                <w:szCs w:val="21"/>
              </w:rPr>
              <w:t>含税价</w:t>
            </w:r>
            <w:r>
              <w:rPr>
                <w:rFonts w:ascii="仿宋" w:eastAsia="仿宋" w:hAnsi="仿宋" w:hint="eastAsia"/>
                <w:b/>
                <w:bCs/>
                <w:szCs w:val="21"/>
              </w:rPr>
              <w:t>=</w:t>
            </w:r>
            <w:r>
              <w:rPr>
                <w:rFonts w:ascii="仿宋" w:eastAsia="仿宋" w:hAnsi="仿宋" w:hint="eastAsia"/>
                <w:b/>
                <w:bCs/>
                <w:szCs w:val="21"/>
              </w:rPr>
              <w:t>含税价</w:t>
            </w:r>
            <w:r w:rsidR="00C873F9">
              <w:rPr>
                <w:rFonts w:ascii="仿宋" w:eastAsia="仿宋" w:hAnsi="仿宋" w:hint="eastAsia"/>
                <w:b/>
                <w:bCs/>
                <w:szCs w:val="21"/>
              </w:rPr>
              <w:t>/</w:t>
            </w:r>
            <w:r>
              <w:rPr>
                <w:rFonts w:ascii="仿宋" w:eastAsia="仿宋" w:hAnsi="仿宋" w:hint="eastAsia"/>
                <w:b/>
                <w:bCs/>
                <w:szCs w:val="21"/>
              </w:rPr>
              <w:t>(1+</w:t>
            </w:r>
            <w:r>
              <w:rPr>
                <w:rFonts w:ascii="仿宋" w:eastAsia="仿宋" w:hAnsi="仿宋" w:hint="eastAsia"/>
                <w:b/>
                <w:bCs/>
                <w:szCs w:val="21"/>
              </w:rPr>
              <w:t>税率</w:t>
            </w:r>
            <w:r>
              <w:rPr>
                <w:rFonts w:ascii="仿宋" w:eastAsia="仿宋" w:hAnsi="仿宋" w:hint="eastAsia"/>
                <w:b/>
                <w:bCs/>
                <w:szCs w:val="21"/>
              </w:rPr>
              <w:t>)</w:t>
            </w:r>
            <w:r>
              <w:rPr>
                <w:rFonts w:ascii="仿宋" w:eastAsia="仿宋" w:hAnsi="仿宋" w:hint="eastAsia"/>
                <w:b/>
                <w:bCs/>
                <w:szCs w:val="21"/>
              </w:rPr>
              <w:t>；</w:t>
            </w:r>
          </w:p>
          <w:p w14:paraId="72A8C6E3" w14:textId="77777777" w:rsidR="00C72254" w:rsidRDefault="00EC4420">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、以上报价为最终报价，无现场议价，报价人参与报价即视为已知悉并接受该情况。</w:t>
            </w:r>
          </w:p>
        </w:tc>
      </w:tr>
    </w:tbl>
    <w:p w14:paraId="4CA7885B" w14:textId="77777777" w:rsidR="00C72254" w:rsidRDefault="00EC4420">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5226E99E" w14:textId="77777777" w:rsidR="00C72254" w:rsidRDefault="00EC4420">
      <w:pPr>
        <w:spacing w:after="78" w:line="288" w:lineRule="auto"/>
        <w:jc w:val="right"/>
        <w:rPr>
          <w:rFonts w:ascii="仿宋" w:eastAsia="仿宋" w:hAnsi="仿宋" w:cs="Arial" w:hint="eastAsia"/>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p>
    <w:p w14:paraId="39DD3514" w14:textId="77777777" w:rsidR="00C72254" w:rsidRDefault="00EC4420">
      <w:pPr>
        <w:spacing w:after="78"/>
        <w:rPr>
          <w:rFonts w:ascii="仿宋" w:eastAsia="仿宋" w:hAnsi="仿宋" w:hint="eastAsia"/>
          <w:b/>
          <w:szCs w:val="21"/>
        </w:rPr>
      </w:pPr>
      <w:r>
        <w:rPr>
          <w:rFonts w:ascii="仿宋" w:eastAsia="仿宋" w:hAnsi="仿宋" w:cs="Arial" w:hint="eastAsia"/>
        </w:rPr>
        <w:br w:type="page"/>
      </w:r>
    </w:p>
    <w:p w14:paraId="764A2292" w14:textId="77777777" w:rsidR="00C72254" w:rsidRDefault="00EC4420">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9" w:name="_Toc133335897"/>
      <w:bookmarkStart w:id="20" w:name="_Toc116850266"/>
      <w:r>
        <w:rPr>
          <w:rFonts w:ascii="仿宋" w:eastAsia="仿宋" w:hAnsi="仿宋" w:hint="eastAsia"/>
          <w:b/>
          <w:bCs/>
          <w:kern w:val="0"/>
          <w:sz w:val="24"/>
        </w:rPr>
        <w:lastRenderedPageBreak/>
        <w:t>响应供应商认为有必要提供的其他材料</w:t>
      </w:r>
      <w:bookmarkEnd w:id="19"/>
      <w:bookmarkEnd w:id="20"/>
    </w:p>
    <w:p w14:paraId="151D20DF" w14:textId="77777777" w:rsidR="00C72254" w:rsidRDefault="00C72254">
      <w:pPr>
        <w:spacing w:after="78" w:line="288" w:lineRule="auto"/>
        <w:rPr>
          <w:rFonts w:ascii="仿宋" w:eastAsia="仿宋" w:hAnsi="仿宋" w:hint="eastAsia"/>
          <w:b/>
          <w:szCs w:val="21"/>
        </w:rPr>
      </w:pPr>
    </w:p>
    <w:sectPr w:rsidR="00C72254">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B0A81" w14:textId="77777777" w:rsidR="00C72254" w:rsidRDefault="00EC4420">
      <w:pPr>
        <w:spacing w:after="60" w:line="240" w:lineRule="auto"/>
      </w:pPr>
      <w:r>
        <w:separator/>
      </w:r>
    </w:p>
  </w:endnote>
  <w:endnote w:type="continuationSeparator" w:id="0">
    <w:p w14:paraId="00EDDB95" w14:textId="77777777" w:rsidR="00C72254" w:rsidRDefault="00EC4420">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CC0E617-1FD8-4DF1-85DB-D657761A3200}"/>
    <w:embedBold r:id="rId2" w:subsetted="1" w:fontKey="{54532B82-F3CE-4852-8235-13592D77ECD6}"/>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2AD1835C-4B4E-49E0-9781-743A4639191C}"/>
    <w:embedBold r:id="rId4" w:subsetted="1" w:fontKey="{24EE407D-6FBC-49AD-A521-329374ED80CC}"/>
  </w:font>
  <w:font w:name="方正小标宋简体">
    <w:altName w:val="微软雅黑"/>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subsetted="1" w:fontKey="{A58E5D90-82E6-4487-BF5E-D057256AFCB0}"/>
  </w:font>
  <w:font w:name="仿宋">
    <w:panose1 w:val="02010609060101010101"/>
    <w:charset w:val="86"/>
    <w:family w:val="modern"/>
    <w:pitch w:val="fixed"/>
    <w:sig w:usb0="800002BF" w:usb1="38CF7CFA" w:usb2="00000016" w:usb3="00000000" w:csb0="00040001" w:csb1="00000000"/>
    <w:embedRegular r:id="rId6" w:subsetted="1" w:fontKey="{A2C25F64-E97E-4FE9-B614-FF8456CEF24F}"/>
    <w:embedBold r:id="rId7" w:subsetted="1" w:fontKey="{58EBE7BD-8ADB-4C61-B9FA-1011D839D392}"/>
  </w:font>
  <w:font w:name="Times New Roman Regular">
    <w:altName w:val="Times New Roman"/>
    <w:charset w:val="00"/>
    <w:family w:val="auto"/>
    <w:pitch w:val="default"/>
    <w:sig w:usb0="00000000" w:usb1="00000000" w:usb2="00000009" w:usb3="00000000" w:csb0="400001FF" w:csb1="FFFF0000"/>
    <w:embedRegular r:id="rId8" w:subsetted="1" w:fontKey="{2F4FE3EE-9093-41D6-BFA7-439D1FCF2179}"/>
    <w:embedBold r:id="rId9" w:subsetted="1" w:fontKey="{02C8D88E-9456-4DF9-8B76-186D3FC7D503}"/>
  </w:font>
  <w:font w:name="Wingdings 2">
    <w:panose1 w:val="05020102010507070707"/>
    <w:charset w:val="02"/>
    <w:family w:val="roman"/>
    <w:pitch w:val="variable"/>
    <w:sig w:usb0="00000000" w:usb1="10000000" w:usb2="00000000" w:usb3="00000000" w:csb0="80000000" w:csb1="00000000"/>
    <w:embedRegular r:id="rId10" w:fontKey="{82180806-4F52-4331-A978-4BBAB6968BC5}"/>
  </w:font>
  <w:font w:name="___WRD_EMBED_SUB_1382">
    <w:charset w:val="86"/>
    <w:family w:val="auto"/>
    <w:pitch w:val="default"/>
    <w:sig w:usb0="00000203" w:usb1="288F0000" w:usb2="00000006" w:usb3="00000000" w:csb0="00040001" w:csb1="00000000"/>
    <w:embedBold r:id="rId11" w:fontKey="{30C89608-6378-41B1-8264-77DF7EA0DDA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BCA3" w14:textId="77777777" w:rsidR="00C72254" w:rsidRDefault="00C72254">
    <w:pPr>
      <w:pStyle w:val="ac"/>
    </w:pPr>
  </w:p>
  <w:p w14:paraId="0BAFA138" w14:textId="77777777" w:rsidR="00C72254" w:rsidRDefault="00C7225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BF9B" w14:textId="77777777" w:rsidR="00C72254" w:rsidRDefault="00EC4420">
    <w:pPr>
      <w:pStyle w:val="ac"/>
    </w:pPr>
    <w:r>
      <w:rPr>
        <w:noProof/>
      </w:rPr>
      <mc:AlternateContent>
        <mc:Choice Requires="wps">
          <w:drawing>
            <wp:anchor distT="0" distB="0" distL="114300" distR="114300" simplePos="0" relativeHeight="251655168" behindDoc="0" locked="0" layoutInCell="1" allowOverlap="1" wp14:anchorId="67DA310E" wp14:editId="3898E34B">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4D011" w14:textId="77777777" w:rsidR="00C72254" w:rsidRDefault="00EC4420">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331D7C9">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70759A10" w14:textId="77777777" w:rsidR="00C72254" w:rsidRDefault="00C7225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C8B4" w14:textId="77777777" w:rsidR="00C72254" w:rsidRDefault="00EC4420">
    <w:pPr>
      <w:pStyle w:val="ac"/>
    </w:pPr>
    <w:r>
      <w:rPr>
        <w:noProof/>
      </w:rPr>
      <mc:AlternateContent>
        <mc:Choice Requires="wps">
          <w:drawing>
            <wp:anchor distT="0" distB="0" distL="114300" distR="114300" simplePos="0" relativeHeight="251656192" behindDoc="0" locked="0" layoutInCell="1" allowOverlap="1" wp14:anchorId="5C547BBA" wp14:editId="301B735A">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8726D" w14:textId="77777777" w:rsidR="00C72254" w:rsidRDefault="00EC4420">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85F17D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A2C4" w14:textId="77777777" w:rsidR="00C72254" w:rsidRDefault="00EC4420">
    <w:pPr>
      <w:pStyle w:val="ac"/>
    </w:pPr>
    <w:r>
      <w:rPr>
        <w:noProof/>
      </w:rPr>
      <mc:AlternateContent>
        <mc:Choice Requires="wps">
          <w:drawing>
            <wp:anchor distT="0" distB="0" distL="114300" distR="114300" simplePos="0" relativeHeight="251660288" behindDoc="0" locked="0" layoutInCell="1" allowOverlap="1" wp14:anchorId="282502F0" wp14:editId="2EEE705A">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5810D" w14:textId="77777777" w:rsidR="00C72254" w:rsidRDefault="00EC4420">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2502F0"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685810D" w14:textId="77777777" w:rsidR="00C72254" w:rsidRDefault="00EC4420">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56D36" w14:textId="77777777" w:rsidR="00C72254" w:rsidRDefault="00EC4420">
    <w:pPr>
      <w:pStyle w:val="ac"/>
    </w:pPr>
    <w:r>
      <w:rPr>
        <w:noProof/>
      </w:rPr>
      <mc:AlternateContent>
        <mc:Choice Requires="wps">
          <w:drawing>
            <wp:anchor distT="0" distB="0" distL="114300" distR="114300" simplePos="0" relativeHeight="251657216" behindDoc="0" locked="0" layoutInCell="1" allowOverlap="1" wp14:anchorId="0C590B42" wp14:editId="4F119F4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58BDB" w14:textId="77777777" w:rsidR="00C72254" w:rsidRDefault="00EC4420">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w:pict>
            <v:shapetype w14:anchorId="0C590B42"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50958BDB" w14:textId="77777777" w:rsidR="00C72254" w:rsidRDefault="00EC4420">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332E0" w14:textId="77777777" w:rsidR="00C72254" w:rsidRDefault="00C72254">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9730" w14:textId="77777777" w:rsidR="00C72254" w:rsidRDefault="00EC4420">
    <w:pPr>
      <w:pStyle w:val="ac"/>
    </w:pPr>
    <w:r>
      <w:rPr>
        <w:noProof/>
      </w:rPr>
      <mc:AlternateContent>
        <mc:Choice Requires="wps">
          <w:drawing>
            <wp:anchor distT="0" distB="0" distL="114300" distR="114300" simplePos="0" relativeHeight="251658240" behindDoc="0" locked="0" layoutInCell="1" allowOverlap="1" wp14:anchorId="7218E28D" wp14:editId="3FB8210D">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D0B6A" w14:textId="77777777" w:rsidR="00C72254" w:rsidRDefault="00EC4420">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1519191">
                    <w:pPr>
                      <w:pStyle w:val="14"/>
                    </w:pPr>
                    <w:r>
                      <w:fldChar w:fldCharType="begin"/>
                    </w:r>
                    <w:r>
                      <w:instrText xml:space="preserve"> PAGE  \* MERGEFORMAT </w:instrText>
                    </w:r>
                    <w:r>
                      <w:fldChar w:fldCharType="separate"/>
                    </w:r>
                    <w:r>
                      <w:t>18</w:t>
                    </w:r>
                    <w:r>
                      <w:fldChar w:fldCharType="end"/>
                    </w:r>
                  </w:p>
                </w:txbxContent>
              </v:textbox>
            </v:shape>
          </w:pict>
        </mc:Fallback>
      </mc:AlternateContent>
    </w:r>
    <w:sdt>
      <w:sdtPr>
        <w:id w:val="1311213736"/>
        <w:showingPlcHdr/>
      </w:sdtPr>
      <w:sdtEndPr/>
      <w:sdtContent>
        <w: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04B2" w14:textId="77777777" w:rsidR="00C72254" w:rsidRDefault="00EC4420">
    <w:pPr>
      <w:spacing w:after="60"/>
      <w:jc w:val="left"/>
    </w:pPr>
    <w:r>
      <w:rPr>
        <w:noProof/>
      </w:rPr>
      <mc:AlternateContent>
        <mc:Choice Requires="wps">
          <w:drawing>
            <wp:anchor distT="0" distB="0" distL="114300" distR="114300" simplePos="0" relativeHeight="251659264" behindDoc="0" locked="0" layoutInCell="1" allowOverlap="1" wp14:anchorId="15D8C3DF" wp14:editId="37DEF4D0">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9CAFC" w14:textId="77777777" w:rsidR="00C72254" w:rsidRDefault="00EC4420">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7ACF6F6">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BCCA1" w14:textId="77777777" w:rsidR="00C72254" w:rsidRDefault="00EC4420">
      <w:pPr>
        <w:spacing w:after="60"/>
      </w:pPr>
      <w:r>
        <w:separator/>
      </w:r>
    </w:p>
  </w:footnote>
  <w:footnote w:type="continuationSeparator" w:id="0">
    <w:p w14:paraId="36E43DD7" w14:textId="77777777" w:rsidR="00C72254" w:rsidRDefault="00EC4420">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6E0C" w14:textId="77777777" w:rsidR="00C72254" w:rsidRDefault="00C72254">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E8634" w14:textId="77777777" w:rsidR="00C72254" w:rsidRDefault="00C72254">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7E30" w14:textId="77777777" w:rsidR="00C72254" w:rsidRDefault="00C72254">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F28E" w14:textId="77777777" w:rsidR="00C72254" w:rsidRDefault="00C72254">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C153" w14:textId="77777777" w:rsidR="00C72254" w:rsidRDefault="00C72254">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06399122">
    <w:abstractNumId w:val="1"/>
  </w:num>
  <w:num w:numId="2" w16cid:durableId="330766289">
    <w:abstractNumId w:val="3"/>
  </w:num>
  <w:num w:numId="3" w16cid:durableId="163204908">
    <w:abstractNumId w:val="2"/>
  </w:num>
  <w:num w:numId="4" w16cid:durableId="102085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TrueTypeFonts/>
  <w:saveSubsetFonts/>
  <w:bordersDoNotSurroundHeader/>
  <w:bordersDoNotSurroundFooter/>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2026"/>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254"/>
    <w:rsid w:val="00C72E79"/>
    <w:rsid w:val="00C73A22"/>
    <w:rsid w:val="00C73EA9"/>
    <w:rsid w:val="00C74074"/>
    <w:rsid w:val="00C752E7"/>
    <w:rsid w:val="00C758AD"/>
    <w:rsid w:val="00C764EC"/>
    <w:rsid w:val="00C76D3B"/>
    <w:rsid w:val="00C84443"/>
    <w:rsid w:val="00C85D67"/>
    <w:rsid w:val="00C86003"/>
    <w:rsid w:val="00C873F9"/>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C4420"/>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855EB3"/>
    <w:rsid w:val="135D7FEE"/>
    <w:rsid w:val="13AFEC81"/>
    <w:rsid w:val="166564D0"/>
    <w:rsid w:val="16D57CE5"/>
    <w:rsid w:val="172377DF"/>
    <w:rsid w:val="185C5D2A"/>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49A6B31"/>
    <w:rsid w:val="35FF7EAC"/>
    <w:rsid w:val="363F59A9"/>
    <w:rsid w:val="36B91E0A"/>
    <w:rsid w:val="373A6320"/>
    <w:rsid w:val="377B856B"/>
    <w:rsid w:val="377C4D93"/>
    <w:rsid w:val="37FEEEDA"/>
    <w:rsid w:val="380C2D0A"/>
    <w:rsid w:val="387A052E"/>
    <w:rsid w:val="387C5D6A"/>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A5D78"/>
    <w:rsid w:val="42652233"/>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D3D12"/>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69E195F"/>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6C322A"/>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158638"/>
  <w15:docId w15:val="{27AE4E88-8163-4432-BC79-AE5668AD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11193</Words>
  <Characters>1511</Characters>
  <Application>Microsoft Office Word</Application>
  <DocSecurity>0</DocSecurity>
  <Lines>12</Lines>
  <Paragraphs>25</Paragraphs>
  <ScaleCrop>false</ScaleCrop>
  <Company>Microsoft</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55</cp:revision>
  <cp:lastPrinted>2025-09-28T07:29:00Z</cp:lastPrinted>
  <dcterms:created xsi:type="dcterms:W3CDTF">2024-07-28T14:16:00Z</dcterms:created>
  <dcterms:modified xsi:type="dcterms:W3CDTF">2025-10-10T03:44:00Z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B05DC8C69E884B949458EE84B707C360_13</vt:lpwstr>
  </property>
  <property fmtid="{D5CDD505-2E9C-101B-9397-08002B2CF9AE}" pid="4" name="KSOTemplateDocerSaveRecord">
    <vt:lpwstr>eyJoZGlkIjoiN2Y1N2I5NzJmOTYxMjQ4ZmI3MWM1Njk4N2MxYzc3MTciLCJ1c2VySWQiOiI3MzIxNjI2ODQifQ==</vt:lpwstr>
  </property>
</Properties>
</file>